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FE76" w14:textId="77777777" w:rsidR="009110EF" w:rsidRPr="00C72A49" w:rsidRDefault="009110EF" w:rsidP="00C72A49">
      <w:pPr>
        <w:spacing w:after="0"/>
        <w:jc w:val="center"/>
        <w:rPr>
          <w:sz w:val="16"/>
          <w:szCs w:val="16"/>
        </w:rPr>
      </w:pPr>
      <w:bookmarkStart w:id="0" w:name="_GoBack"/>
      <w:bookmarkEnd w:id="0"/>
      <w:r w:rsidRPr="00C72A49">
        <w:rPr>
          <w:noProof/>
          <w:sz w:val="16"/>
          <w:szCs w:val="16"/>
        </w:rPr>
        <w:drawing>
          <wp:anchor distT="0" distB="0" distL="114300" distR="114300" simplePos="0" relativeHeight="251658240" behindDoc="1" locked="0" layoutInCell="1" allowOverlap="1" wp14:anchorId="005CCF4A" wp14:editId="12E208B9">
            <wp:simplePos x="0" y="0"/>
            <wp:positionH relativeFrom="column">
              <wp:posOffset>504190</wp:posOffset>
            </wp:positionH>
            <wp:positionV relativeFrom="paragraph">
              <wp:posOffset>-143510</wp:posOffset>
            </wp:positionV>
            <wp:extent cx="6122035" cy="1094740"/>
            <wp:effectExtent l="0" t="0" r="0" b="0"/>
            <wp:wrapTight wrapText="bothSides">
              <wp:wrapPolygon edited="0">
                <wp:start x="269" y="0"/>
                <wp:lineTo x="0" y="752"/>
                <wp:lineTo x="0" y="20673"/>
                <wp:lineTo x="269" y="21049"/>
                <wp:lineTo x="21239" y="21049"/>
                <wp:lineTo x="21508" y="20673"/>
                <wp:lineTo x="21508" y="752"/>
                <wp:lineTo x="21239" y="0"/>
                <wp:lineTo x="269" y="0"/>
              </wp:wrapPolygon>
            </wp:wrapTight>
            <wp:docPr id="3" name="Picture 3" descr="header.jpg"/>
            <wp:cNvGraphicFramePr/>
            <a:graphic xmlns:a="http://schemas.openxmlformats.org/drawingml/2006/main">
              <a:graphicData uri="http://schemas.openxmlformats.org/drawingml/2006/picture">
                <pic:pic xmlns:pic="http://schemas.openxmlformats.org/drawingml/2006/picture">
                  <pic:nvPicPr>
                    <pic:cNvPr id="4" name="Picture 3" descr="header.jpg"/>
                    <pic:cNvPicPr>
                      <a:picLocks noChangeAspect="1"/>
                    </pic:cNvPicPr>
                  </pic:nvPicPr>
                  <pic:blipFill>
                    <a:blip r:embed="rId11" cstate="print"/>
                    <a:srcRect b="24794"/>
                    <a:stretch>
                      <a:fillRect/>
                    </a:stretch>
                  </pic:blipFill>
                  <pic:spPr>
                    <a:xfrm>
                      <a:off x="0" y="0"/>
                      <a:ext cx="6122035" cy="1094740"/>
                    </a:xfrm>
                    <a:prstGeom prst="rect">
                      <a:avLst/>
                    </a:prstGeom>
                    <a:ln>
                      <a:noFill/>
                    </a:ln>
                    <a:effectLst>
                      <a:softEdge rad="112500"/>
                    </a:effectLst>
                  </pic:spPr>
                </pic:pic>
              </a:graphicData>
            </a:graphic>
          </wp:anchor>
        </w:drawing>
      </w:r>
    </w:p>
    <w:p w14:paraId="76502064" w14:textId="77777777" w:rsidR="00906A63" w:rsidRDefault="00906A63" w:rsidP="00163576">
      <w:pPr>
        <w:tabs>
          <w:tab w:val="left" w:pos="1620"/>
        </w:tabs>
        <w:spacing w:after="0" w:line="240" w:lineRule="auto"/>
        <w:ind w:firstLine="720"/>
        <w:jc w:val="center"/>
        <w:rPr>
          <w:b/>
          <w:sz w:val="28"/>
          <w:szCs w:val="28"/>
        </w:rPr>
      </w:pPr>
    </w:p>
    <w:p w14:paraId="7AF787FF" w14:textId="77777777" w:rsidR="00906A63" w:rsidRDefault="00906A63" w:rsidP="00163576">
      <w:pPr>
        <w:tabs>
          <w:tab w:val="left" w:pos="1620"/>
        </w:tabs>
        <w:spacing w:after="0" w:line="240" w:lineRule="auto"/>
        <w:ind w:firstLine="720"/>
        <w:jc w:val="center"/>
        <w:rPr>
          <w:b/>
          <w:sz w:val="28"/>
          <w:szCs w:val="28"/>
        </w:rPr>
      </w:pPr>
    </w:p>
    <w:p w14:paraId="05294298" w14:textId="77777777" w:rsidR="00906A63" w:rsidRDefault="00906A63" w:rsidP="00163576">
      <w:pPr>
        <w:tabs>
          <w:tab w:val="left" w:pos="1620"/>
        </w:tabs>
        <w:spacing w:after="0" w:line="240" w:lineRule="auto"/>
        <w:ind w:firstLine="720"/>
        <w:jc w:val="center"/>
        <w:rPr>
          <w:b/>
          <w:sz w:val="28"/>
          <w:szCs w:val="28"/>
        </w:rPr>
      </w:pPr>
    </w:p>
    <w:p w14:paraId="1AEC6590" w14:textId="77777777" w:rsidR="00906A63" w:rsidRDefault="00906A63" w:rsidP="00163576">
      <w:pPr>
        <w:tabs>
          <w:tab w:val="left" w:pos="1620"/>
        </w:tabs>
        <w:spacing w:after="0" w:line="240" w:lineRule="auto"/>
        <w:ind w:firstLine="720"/>
        <w:jc w:val="center"/>
        <w:rPr>
          <w:b/>
          <w:sz w:val="28"/>
          <w:szCs w:val="28"/>
        </w:rPr>
      </w:pPr>
    </w:p>
    <w:p w14:paraId="6F96E14A" w14:textId="2AA9FCBA" w:rsidR="006D3105" w:rsidRPr="00ED78FB" w:rsidRDefault="00A572E6" w:rsidP="00163576">
      <w:pPr>
        <w:tabs>
          <w:tab w:val="left" w:pos="1620"/>
        </w:tabs>
        <w:spacing w:after="0" w:line="240" w:lineRule="auto"/>
        <w:ind w:firstLine="720"/>
        <w:jc w:val="center"/>
        <w:rPr>
          <w:b/>
          <w:sz w:val="28"/>
          <w:szCs w:val="28"/>
        </w:rPr>
      </w:pPr>
      <w:r>
        <w:rPr>
          <w:b/>
          <w:sz w:val="28"/>
          <w:szCs w:val="28"/>
        </w:rPr>
        <w:t>Elementary</w:t>
      </w:r>
      <w:r w:rsidR="00C72A49">
        <w:rPr>
          <w:b/>
          <w:sz w:val="28"/>
          <w:szCs w:val="28"/>
        </w:rPr>
        <w:t xml:space="preserve"> Mathematics: </w:t>
      </w:r>
      <w:r>
        <w:rPr>
          <w:b/>
          <w:sz w:val="28"/>
          <w:szCs w:val="28"/>
        </w:rPr>
        <w:t>Daily Math Review</w:t>
      </w:r>
    </w:p>
    <w:p w14:paraId="4B3B26BB" w14:textId="54CC8BC0" w:rsidR="00163576" w:rsidRDefault="00353DB1" w:rsidP="00163576">
      <w:pPr>
        <w:spacing w:after="0" w:line="240" w:lineRule="auto"/>
        <w:jc w:val="center"/>
        <w:rPr>
          <w:sz w:val="24"/>
          <w:szCs w:val="24"/>
        </w:rPr>
      </w:pPr>
      <w:r>
        <w:rPr>
          <w:sz w:val="24"/>
          <w:szCs w:val="24"/>
        </w:rPr>
        <w:t>October 3</w:t>
      </w:r>
      <w:r w:rsidR="00614C43">
        <w:rPr>
          <w:sz w:val="24"/>
          <w:szCs w:val="24"/>
        </w:rPr>
        <w:t>1</w:t>
      </w:r>
      <w:r>
        <w:rPr>
          <w:sz w:val="24"/>
          <w:szCs w:val="24"/>
        </w:rPr>
        <w:t>, 2012</w:t>
      </w:r>
    </w:p>
    <w:p w14:paraId="0A4DBFDC" w14:textId="3749BBDC" w:rsidR="00C72A49" w:rsidRDefault="00353DB1" w:rsidP="00163576">
      <w:pPr>
        <w:spacing w:after="0" w:line="240" w:lineRule="auto"/>
        <w:jc w:val="center"/>
        <w:rPr>
          <w:sz w:val="24"/>
          <w:szCs w:val="24"/>
        </w:rPr>
      </w:pPr>
      <w:r>
        <w:rPr>
          <w:sz w:val="24"/>
          <w:szCs w:val="24"/>
        </w:rPr>
        <w:t>2:30 – 3:45pm</w:t>
      </w:r>
    </w:p>
    <w:p w14:paraId="3EAD818A" w14:textId="77777777" w:rsidR="009110EF" w:rsidRPr="00CB7F3F" w:rsidRDefault="009110EF" w:rsidP="009110EF">
      <w:pPr>
        <w:spacing w:after="0"/>
        <w:rPr>
          <w:sz w:val="6"/>
        </w:rPr>
      </w:pPr>
    </w:p>
    <w:tbl>
      <w:tblPr>
        <w:tblW w:w="11358" w:type="dxa"/>
        <w:tblCellMar>
          <w:left w:w="0" w:type="dxa"/>
          <w:right w:w="0" w:type="dxa"/>
        </w:tblCellMar>
        <w:tblLook w:val="04A0" w:firstRow="1" w:lastRow="0" w:firstColumn="1" w:lastColumn="0" w:noHBand="0" w:noVBand="1"/>
      </w:tblPr>
      <w:tblGrid>
        <w:gridCol w:w="11358"/>
      </w:tblGrid>
      <w:tr w:rsidR="009110EF" w:rsidRPr="009110EF" w14:paraId="379BEAF3" w14:textId="77777777" w:rsidTr="00906A63">
        <w:trPr>
          <w:trHeight w:val="1213"/>
        </w:trPr>
        <w:tc>
          <w:tcPr>
            <w:tcW w:w="11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F632D" w14:textId="232DF1AC" w:rsidR="006D3105" w:rsidRDefault="00A572E6" w:rsidP="006D3105">
            <w:pPr>
              <w:spacing w:after="0" w:line="240" w:lineRule="auto"/>
              <w:rPr>
                <w:b/>
                <w:bCs/>
              </w:rPr>
            </w:pPr>
            <w:r>
              <w:rPr>
                <w:b/>
                <w:bCs/>
              </w:rPr>
              <w:t>Professional Development Objectives</w:t>
            </w:r>
            <w:r w:rsidR="006D3105">
              <w:rPr>
                <w:b/>
                <w:bCs/>
              </w:rPr>
              <w:t xml:space="preserve">: </w:t>
            </w:r>
          </w:p>
          <w:p w14:paraId="7D9C793B" w14:textId="77777777" w:rsidR="008E4E94" w:rsidRPr="008E4E94" w:rsidRDefault="008E4E94" w:rsidP="006D3105">
            <w:pPr>
              <w:spacing w:after="0" w:line="240" w:lineRule="auto"/>
              <w:rPr>
                <w:i/>
                <w:iCs/>
                <w:sz w:val="6"/>
              </w:rPr>
            </w:pPr>
          </w:p>
          <w:p w14:paraId="7BD6EABF" w14:textId="735C354B" w:rsidR="00353DB1" w:rsidRDefault="00353DB1" w:rsidP="006D3105">
            <w:pPr>
              <w:pStyle w:val="ListParagraph"/>
              <w:numPr>
                <w:ilvl w:val="0"/>
                <w:numId w:val="4"/>
              </w:numPr>
              <w:spacing w:after="0" w:line="240" w:lineRule="auto"/>
              <w:rPr>
                <w:i/>
                <w:iCs/>
              </w:rPr>
            </w:pPr>
            <w:r>
              <w:rPr>
                <w:i/>
                <w:iCs/>
              </w:rPr>
              <w:t xml:space="preserve">Teachers will </w:t>
            </w:r>
            <w:r w:rsidR="00614C43">
              <w:rPr>
                <w:i/>
                <w:iCs/>
              </w:rPr>
              <w:t>view a video example of Daily Math Review.</w:t>
            </w:r>
          </w:p>
          <w:p w14:paraId="76E3BC00" w14:textId="014D1943" w:rsidR="009110EF" w:rsidRDefault="00614C43" w:rsidP="006D3105">
            <w:pPr>
              <w:pStyle w:val="ListParagraph"/>
              <w:numPr>
                <w:ilvl w:val="0"/>
                <w:numId w:val="4"/>
              </w:numPr>
              <w:spacing w:after="0" w:line="240" w:lineRule="auto"/>
              <w:rPr>
                <w:i/>
                <w:iCs/>
              </w:rPr>
            </w:pPr>
            <w:r>
              <w:rPr>
                <w:i/>
                <w:iCs/>
              </w:rPr>
              <w:t>Teachers will be provided answers to common questions about Daily Math Review.</w:t>
            </w:r>
          </w:p>
          <w:p w14:paraId="17906886" w14:textId="6BA57724" w:rsidR="00A572E6" w:rsidRDefault="00A572E6" w:rsidP="006D3105">
            <w:pPr>
              <w:pStyle w:val="ListParagraph"/>
              <w:numPr>
                <w:ilvl w:val="0"/>
                <w:numId w:val="4"/>
              </w:numPr>
              <w:spacing w:after="0" w:line="240" w:lineRule="auto"/>
              <w:rPr>
                <w:i/>
                <w:iCs/>
              </w:rPr>
            </w:pPr>
            <w:r>
              <w:rPr>
                <w:i/>
                <w:iCs/>
              </w:rPr>
              <w:t xml:space="preserve">Teachers will </w:t>
            </w:r>
            <w:r w:rsidR="00614C43">
              <w:rPr>
                <w:i/>
                <w:iCs/>
              </w:rPr>
              <w:t>receive an example of Daily Math Review from start to finish.</w:t>
            </w:r>
          </w:p>
          <w:p w14:paraId="00F44F89" w14:textId="14F40A50" w:rsidR="008E4E94" w:rsidRPr="00A572E6" w:rsidRDefault="00614C43" w:rsidP="00353DB1">
            <w:pPr>
              <w:pStyle w:val="ListParagraph"/>
              <w:numPr>
                <w:ilvl w:val="0"/>
                <w:numId w:val="4"/>
              </w:numPr>
              <w:spacing w:after="0" w:line="240" w:lineRule="auto"/>
              <w:rPr>
                <w:i/>
                <w:iCs/>
              </w:rPr>
            </w:pPr>
            <w:r>
              <w:rPr>
                <w:i/>
                <w:iCs/>
              </w:rPr>
              <w:t>Teachers will create one cycle of Daily Math Review from start to finish.</w:t>
            </w:r>
          </w:p>
        </w:tc>
      </w:tr>
    </w:tbl>
    <w:p w14:paraId="14136F41" w14:textId="77777777" w:rsidR="00A572E6" w:rsidRPr="00906A63" w:rsidRDefault="00A572E6" w:rsidP="00A572E6">
      <w:pPr>
        <w:spacing w:after="0" w:line="240" w:lineRule="auto"/>
        <w:rPr>
          <w:u w:val="single"/>
        </w:rPr>
      </w:pPr>
    </w:p>
    <w:p w14:paraId="00E11E47" w14:textId="77777777" w:rsidR="009110EF" w:rsidRPr="00906A63" w:rsidRDefault="009110EF" w:rsidP="00A572E6">
      <w:pPr>
        <w:spacing w:after="0" w:line="240" w:lineRule="auto"/>
        <w:rPr>
          <w:u w:val="single"/>
        </w:rPr>
      </w:pPr>
      <w:r w:rsidRPr="00906A63">
        <w:rPr>
          <w:u w:val="single"/>
        </w:rPr>
        <w:t>Agenda</w:t>
      </w:r>
    </w:p>
    <w:p w14:paraId="3860AC14" w14:textId="5D168EBE" w:rsidR="00353DB1" w:rsidRPr="00906A63" w:rsidRDefault="009110EF" w:rsidP="00437CA0">
      <w:pPr>
        <w:numPr>
          <w:ilvl w:val="0"/>
          <w:numId w:val="1"/>
        </w:numPr>
        <w:tabs>
          <w:tab w:val="left" w:pos="8190"/>
        </w:tabs>
        <w:spacing w:after="0" w:line="240" w:lineRule="auto"/>
        <w:ind w:left="360"/>
      </w:pPr>
      <w:r w:rsidRPr="00906A63">
        <w:t>Welcome</w:t>
      </w:r>
      <w:r w:rsidR="00353DB1" w:rsidRPr="00906A63">
        <w:t xml:space="preserve"> </w:t>
      </w:r>
    </w:p>
    <w:p w14:paraId="456EE4F7" w14:textId="77777777" w:rsidR="00353DB1" w:rsidRPr="00906A63" w:rsidRDefault="00353DB1" w:rsidP="00437CA0">
      <w:pPr>
        <w:tabs>
          <w:tab w:val="left" w:pos="8190"/>
        </w:tabs>
        <w:spacing w:after="0" w:line="240" w:lineRule="auto"/>
        <w:ind w:left="360"/>
        <w:rPr>
          <w:sz w:val="16"/>
          <w:szCs w:val="16"/>
        </w:rPr>
      </w:pPr>
    </w:p>
    <w:p w14:paraId="69D4EFDE" w14:textId="6666393E" w:rsidR="00614C43" w:rsidRPr="00906A63" w:rsidRDefault="00353DB1" w:rsidP="00614C43">
      <w:pPr>
        <w:numPr>
          <w:ilvl w:val="0"/>
          <w:numId w:val="1"/>
        </w:numPr>
        <w:tabs>
          <w:tab w:val="left" w:pos="8190"/>
        </w:tabs>
        <w:spacing w:after="0" w:line="240" w:lineRule="auto"/>
        <w:ind w:left="360"/>
      </w:pPr>
      <w:r w:rsidRPr="00906A63">
        <w:t>Professional Development Norms</w:t>
      </w:r>
      <w:r w:rsidR="00614C43" w:rsidRPr="00906A63">
        <w:t xml:space="preserve"> + Meeting Reminders</w:t>
      </w:r>
    </w:p>
    <w:p w14:paraId="7AAEF1DC" w14:textId="77777777" w:rsidR="00614C43" w:rsidRPr="00906A63" w:rsidRDefault="00614C43" w:rsidP="00614C43">
      <w:pPr>
        <w:tabs>
          <w:tab w:val="left" w:pos="8190"/>
        </w:tabs>
        <w:spacing w:after="0" w:line="240" w:lineRule="auto"/>
        <w:rPr>
          <w:sz w:val="16"/>
          <w:szCs w:val="16"/>
        </w:rPr>
      </w:pPr>
    </w:p>
    <w:p w14:paraId="3A6C5A67" w14:textId="191CD632" w:rsidR="00614C43" w:rsidRPr="00906A63" w:rsidRDefault="00614C43" w:rsidP="00437CA0">
      <w:pPr>
        <w:pStyle w:val="ListParagraph"/>
        <w:numPr>
          <w:ilvl w:val="0"/>
          <w:numId w:val="1"/>
        </w:numPr>
        <w:tabs>
          <w:tab w:val="left" w:pos="8190"/>
        </w:tabs>
        <w:spacing w:after="0" w:line="240" w:lineRule="auto"/>
        <w:ind w:left="360"/>
      </w:pPr>
      <w:r w:rsidRPr="00906A63">
        <w:t>Objectives + Expectations</w:t>
      </w:r>
    </w:p>
    <w:p w14:paraId="1ABD1A38" w14:textId="1FC21C69" w:rsidR="00614C43" w:rsidRDefault="00614C43" w:rsidP="00614C43">
      <w:pPr>
        <w:numPr>
          <w:ilvl w:val="1"/>
          <w:numId w:val="10"/>
        </w:numPr>
        <w:spacing w:after="0" w:line="240" w:lineRule="auto"/>
        <w:ind w:left="1080"/>
        <w:rPr>
          <w:sz w:val="20"/>
          <w:szCs w:val="20"/>
        </w:rPr>
      </w:pPr>
      <w:r>
        <w:rPr>
          <w:b/>
          <w:sz w:val="20"/>
          <w:szCs w:val="20"/>
        </w:rPr>
        <w:t xml:space="preserve">District Daily Math Review Expectation: </w:t>
      </w:r>
      <w:r>
        <w:rPr>
          <w:sz w:val="20"/>
          <w:szCs w:val="20"/>
        </w:rPr>
        <w:t>By the end of the first semester, ALL grade 3 – 5 teachers will implement Daily Math Review with Fidelity.</w:t>
      </w:r>
    </w:p>
    <w:p w14:paraId="74CE0C7D" w14:textId="7EAEF5E9" w:rsidR="00614C43" w:rsidRPr="00614C43" w:rsidRDefault="00614C43" w:rsidP="00614C43">
      <w:pPr>
        <w:numPr>
          <w:ilvl w:val="1"/>
          <w:numId w:val="10"/>
        </w:numPr>
        <w:spacing w:after="0" w:line="240" w:lineRule="auto"/>
        <w:ind w:left="1080"/>
        <w:rPr>
          <w:sz w:val="20"/>
          <w:szCs w:val="20"/>
        </w:rPr>
      </w:pPr>
      <w:r>
        <w:rPr>
          <w:b/>
          <w:sz w:val="20"/>
          <w:szCs w:val="20"/>
        </w:rPr>
        <w:t>By Wednesday, November 28</w:t>
      </w:r>
      <w:r w:rsidRPr="00614C43">
        <w:rPr>
          <w:b/>
          <w:sz w:val="20"/>
          <w:szCs w:val="20"/>
          <w:vertAlign w:val="superscript"/>
        </w:rPr>
        <w:t>th</w:t>
      </w:r>
      <w:r>
        <w:rPr>
          <w:b/>
          <w:sz w:val="20"/>
          <w:szCs w:val="20"/>
        </w:rPr>
        <w:t xml:space="preserve"> Expectation: </w:t>
      </w:r>
      <w:r>
        <w:rPr>
          <w:sz w:val="20"/>
          <w:szCs w:val="20"/>
        </w:rPr>
        <w:t>ALL grade 3 – 5 teachers will implement one “round” of Daily Math Review.</w:t>
      </w:r>
    </w:p>
    <w:p w14:paraId="77EDFCF2" w14:textId="77777777" w:rsidR="00353DB1" w:rsidRPr="00906A63" w:rsidRDefault="00353DB1" w:rsidP="00614C43">
      <w:pPr>
        <w:spacing w:after="0" w:line="240" w:lineRule="auto"/>
        <w:ind w:left="1080"/>
        <w:rPr>
          <w:sz w:val="16"/>
          <w:szCs w:val="16"/>
        </w:rPr>
      </w:pPr>
    </w:p>
    <w:p w14:paraId="2C25E898" w14:textId="6FBD567E" w:rsidR="009110EF" w:rsidRPr="00906A63" w:rsidRDefault="00A572E6" w:rsidP="00437CA0">
      <w:pPr>
        <w:numPr>
          <w:ilvl w:val="0"/>
          <w:numId w:val="1"/>
        </w:numPr>
        <w:tabs>
          <w:tab w:val="left" w:pos="8190"/>
        </w:tabs>
        <w:spacing w:after="0" w:line="240" w:lineRule="auto"/>
        <w:ind w:left="360"/>
      </w:pPr>
      <w:r w:rsidRPr="00906A63">
        <w:t>Daily Math Review</w:t>
      </w:r>
      <w:r w:rsidR="00353DB1" w:rsidRPr="00906A63">
        <w:t xml:space="preserve"> </w:t>
      </w:r>
      <w:r w:rsidR="00614C43" w:rsidRPr="00906A63">
        <w:t>Video Example</w:t>
      </w:r>
      <w:r w:rsidR="00214C12" w:rsidRPr="00906A63">
        <w:tab/>
      </w:r>
      <w:r w:rsidR="00E374E5" w:rsidRPr="00906A63">
        <w:t xml:space="preserve"> </w:t>
      </w:r>
      <w:r w:rsidR="00C64FCD" w:rsidRPr="00906A63">
        <w:tab/>
      </w:r>
    </w:p>
    <w:p w14:paraId="4B4BE812" w14:textId="5B2EDB5D" w:rsidR="00353DB1" w:rsidRDefault="00614C43" w:rsidP="00437CA0">
      <w:pPr>
        <w:numPr>
          <w:ilvl w:val="1"/>
          <w:numId w:val="10"/>
        </w:numPr>
        <w:spacing w:after="0" w:line="240" w:lineRule="auto"/>
        <w:ind w:left="1080"/>
        <w:rPr>
          <w:sz w:val="20"/>
          <w:szCs w:val="20"/>
        </w:rPr>
      </w:pPr>
      <w:r>
        <w:rPr>
          <w:sz w:val="20"/>
          <w:szCs w:val="20"/>
        </w:rPr>
        <w:t>Findley Elementary</w:t>
      </w:r>
    </w:p>
    <w:p w14:paraId="2FA25840" w14:textId="48D0A02A" w:rsidR="00614C43" w:rsidRDefault="00614C43" w:rsidP="00437CA0">
      <w:pPr>
        <w:numPr>
          <w:ilvl w:val="1"/>
          <w:numId w:val="10"/>
        </w:numPr>
        <w:spacing w:after="0" w:line="240" w:lineRule="auto"/>
        <w:ind w:left="1080"/>
        <w:rPr>
          <w:sz w:val="20"/>
          <w:szCs w:val="20"/>
        </w:rPr>
      </w:pPr>
      <w:r>
        <w:rPr>
          <w:sz w:val="20"/>
          <w:szCs w:val="20"/>
        </w:rPr>
        <w:t>Sentence Starters + Accommodation Forms can be found on the new Elementary Math Website.</w:t>
      </w:r>
    </w:p>
    <w:p w14:paraId="1CD8EB89" w14:textId="00F2D814" w:rsidR="00614C43" w:rsidRPr="00614C43" w:rsidRDefault="00EC0BB9" w:rsidP="00614C43">
      <w:pPr>
        <w:numPr>
          <w:ilvl w:val="2"/>
          <w:numId w:val="10"/>
        </w:numPr>
        <w:spacing w:after="0" w:line="240" w:lineRule="auto"/>
        <w:rPr>
          <w:sz w:val="20"/>
          <w:szCs w:val="20"/>
        </w:rPr>
      </w:pPr>
      <w:hyperlink r:id="rId12" w:history="1">
        <w:r w:rsidR="00614C43" w:rsidRPr="00614C43">
          <w:rPr>
            <w:color w:val="0000FF"/>
            <w:sz w:val="20"/>
            <w:szCs w:val="20"/>
            <w:u w:val="single"/>
          </w:rPr>
          <w:t>http://elementarymath.dmschools.org/</w:t>
        </w:r>
      </w:hyperlink>
    </w:p>
    <w:p w14:paraId="7F5826FE" w14:textId="0A0C44D9" w:rsidR="00614C43" w:rsidRPr="00353DB1" w:rsidRDefault="00614C43" w:rsidP="00614C43">
      <w:pPr>
        <w:numPr>
          <w:ilvl w:val="2"/>
          <w:numId w:val="10"/>
        </w:numPr>
        <w:spacing w:after="0" w:line="240" w:lineRule="auto"/>
        <w:rPr>
          <w:sz w:val="20"/>
          <w:szCs w:val="20"/>
        </w:rPr>
      </w:pPr>
      <w:r>
        <w:rPr>
          <w:sz w:val="20"/>
          <w:szCs w:val="20"/>
        </w:rPr>
        <w:t xml:space="preserve">More… </w:t>
      </w:r>
      <w:r w:rsidRPr="00614C43">
        <w:rPr>
          <w:sz w:val="20"/>
          <w:szCs w:val="20"/>
        </w:rPr>
        <w:sym w:font="Wingdings" w:char="F0E0"/>
      </w:r>
      <w:r>
        <w:rPr>
          <w:sz w:val="20"/>
          <w:szCs w:val="20"/>
        </w:rPr>
        <w:t xml:space="preserve"> Daily Math Review </w:t>
      </w:r>
      <w:r w:rsidRPr="00614C43">
        <w:rPr>
          <w:sz w:val="20"/>
          <w:szCs w:val="20"/>
        </w:rPr>
        <w:sym w:font="Wingdings" w:char="F0E0"/>
      </w:r>
      <w:r>
        <w:rPr>
          <w:sz w:val="20"/>
          <w:szCs w:val="20"/>
        </w:rPr>
        <w:t xml:space="preserve"> Resources for All Grades</w:t>
      </w:r>
    </w:p>
    <w:p w14:paraId="3C8EAD7C" w14:textId="77777777" w:rsidR="00CB7F3F" w:rsidRPr="00906A63" w:rsidRDefault="00CB7F3F" w:rsidP="00614C43">
      <w:pPr>
        <w:tabs>
          <w:tab w:val="left" w:pos="8190"/>
        </w:tabs>
        <w:spacing w:after="0" w:line="240" w:lineRule="auto"/>
        <w:rPr>
          <w:sz w:val="16"/>
          <w:szCs w:val="16"/>
        </w:rPr>
      </w:pPr>
    </w:p>
    <w:p w14:paraId="3479FF1A" w14:textId="18EB2238" w:rsidR="00A701EC" w:rsidRPr="00906A63" w:rsidRDefault="00614C43" w:rsidP="00614C43">
      <w:pPr>
        <w:numPr>
          <w:ilvl w:val="0"/>
          <w:numId w:val="1"/>
        </w:numPr>
        <w:tabs>
          <w:tab w:val="left" w:pos="8190"/>
        </w:tabs>
        <w:spacing w:after="0" w:line="240" w:lineRule="auto"/>
        <w:ind w:left="360"/>
      </w:pPr>
      <w:r w:rsidRPr="00906A63">
        <w:t>Common Questions + Rationale</w:t>
      </w:r>
    </w:p>
    <w:p w14:paraId="59534EEE" w14:textId="77777777" w:rsidR="00163576" w:rsidRPr="00906A63" w:rsidRDefault="00163576" w:rsidP="00437CA0">
      <w:pPr>
        <w:tabs>
          <w:tab w:val="left" w:pos="8190"/>
        </w:tabs>
        <w:spacing w:after="0" w:line="240" w:lineRule="auto"/>
        <w:rPr>
          <w:sz w:val="16"/>
          <w:szCs w:val="16"/>
        </w:rPr>
      </w:pPr>
    </w:p>
    <w:p w14:paraId="19793CDF" w14:textId="0B7B37F6" w:rsidR="00163576" w:rsidRPr="00906A63" w:rsidRDefault="00614C43" w:rsidP="00437CA0">
      <w:pPr>
        <w:pStyle w:val="ListParagraph"/>
        <w:numPr>
          <w:ilvl w:val="0"/>
          <w:numId w:val="1"/>
        </w:numPr>
        <w:tabs>
          <w:tab w:val="left" w:pos="8190"/>
        </w:tabs>
        <w:spacing w:after="0" w:line="240" w:lineRule="auto"/>
        <w:ind w:left="360"/>
      </w:pPr>
      <w:r w:rsidRPr="00906A63">
        <w:t>Example of Daily Math Review from Start to Finish.</w:t>
      </w:r>
    </w:p>
    <w:p w14:paraId="2026BD72" w14:textId="77777777" w:rsidR="00906A63" w:rsidRPr="00906A63" w:rsidRDefault="00906A63" w:rsidP="00437CA0">
      <w:pPr>
        <w:pStyle w:val="ListParagraph"/>
        <w:numPr>
          <w:ilvl w:val="1"/>
          <w:numId w:val="14"/>
        </w:numPr>
        <w:tabs>
          <w:tab w:val="left" w:pos="8190"/>
        </w:tabs>
        <w:spacing w:after="0" w:line="240" w:lineRule="auto"/>
        <w:ind w:left="1080"/>
        <w:rPr>
          <w:sz w:val="24"/>
          <w:szCs w:val="24"/>
        </w:rPr>
      </w:pPr>
      <w:r>
        <w:rPr>
          <w:sz w:val="20"/>
          <w:szCs w:val="20"/>
        </w:rPr>
        <w:t>3 categories, 9 questions per category, 3 key statements, 5 reflection starters and 1 assessment.</w:t>
      </w:r>
    </w:p>
    <w:p w14:paraId="436622B9" w14:textId="77777777" w:rsidR="00906A63" w:rsidRDefault="00906A63" w:rsidP="00906A63">
      <w:pPr>
        <w:tabs>
          <w:tab w:val="left" w:pos="8190"/>
        </w:tabs>
        <w:spacing w:after="0" w:line="240" w:lineRule="auto"/>
        <w:rPr>
          <w:sz w:val="24"/>
          <w:szCs w:val="24"/>
        </w:rPr>
      </w:pPr>
    </w:p>
    <w:p w14:paraId="64380961" w14:textId="2B9DA91A" w:rsidR="00906A63" w:rsidRPr="00906A63" w:rsidRDefault="00906A63" w:rsidP="00906A63">
      <w:pPr>
        <w:pStyle w:val="ListParagraph"/>
        <w:numPr>
          <w:ilvl w:val="0"/>
          <w:numId w:val="1"/>
        </w:numPr>
        <w:tabs>
          <w:tab w:val="left" w:pos="8190"/>
        </w:tabs>
        <w:spacing w:after="0" w:line="240" w:lineRule="auto"/>
        <w:ind w:left="360"/>
      </w:pPr>
      <w:proofErr w:type="gramStart"/>
      <w:r w:rsidRPr="00906A63">
        <w:t>Your</w:t>
      </w:r>
      <w:proofErr w:type="gramEnd"/>
      <w:r w:rsidRPr="00906A63">
        <w:t xml:space="preserve"> Turn! Create One Full Cycle of Daily Math Review from Start to Finish.</w:t>
      </w:r>
    </w:p>
    <w:p w14:paraId="54CCB989" w14:textId="77777777" w:rsidR="00906A63" w:rsidRPr="00906A63" w:rsidRDefault="00906A63" w:rsidP="00906A63">
      <w:pPr>
        <w:pStyle w:val="ListParagraph"/>
        <w:numPr>
          <w:ilvl w:val="1"/>
          <w:numId w:val="14"/>
        </w:numPr>
        <w:tabs>
          <w:tab w:val="left" w:pos="8190"/>
        </w:tabs>
        <w:spacing w:after="0" w:line="240" w:lineRule="auto"/>
        <w:ind w:left="1080"/>
        <w:rPr>
          <w:sz w:val="24"/>
          <w:szCs w:val="24"/>
        </w:rPr>
      </w:pPr>
      <w:r>
        <w:rPr>
          <w:sz w:val="20"/>
          <w:szCs w:val="20"/>
        </w:rPr>
        <w:t>3 categories, 9 questions per category, 3 key statements, 5 reflection starters and 1 assessment.</w:t>
      </w:r>
    </w:p>
    <w:p w14:paraId="5B1E4810" w14:textId="29C9FF07" w:rsidR="00CB7F3F" w:rsidRPr="00906A63" w:rsidRDefault="00906A63" w:rsidP="00906A63">
      <w:pPr>
        <w:pStyle w:val="ListParagraph"/>
        <w:numPr>
          <w:ilvl w:val="1"/>
          <w:numId w:val="14"/>
        </w:numPr>
        <w:tabs>
          <w:tab w:val="left" w:pos="8190"/>
        </w:tabs>
        <w:spacing w:after="0" w:line="240" w:lineRule="auto"/>
        <w:ind w:left="1080"/>
        <w:rPr>
          <w:sz w:val="20"/>
          <w:szCs w:val="20"/>
        </w:rPr>
      </w:pPr>
      <w:r w:rsidRPr="00906A63">
        <w:rPr>
          <w:sz w:val="20"/>
          <w:szCs w:val="20"/>
        </w:rPr>
        <w:t>Attempt to work quickly. You may want to divide tasks up among your group.</w:t>
      </w:r>
    </w:p>
    <w:p w14:paraId="74D57DB1" w14:textId="77777777" w:rsidR="00CB7F3F" w:rsidRPr="00906A63" w:rsidRDefault="00CB7F3F" w:rsidP="00437CA0">
      <w:pPr>
        <w:pStyle w:val="ListParagraph"/>
        <w:tabs>
          <w:tab w:val="left" w:pos="8190"/>
        </w:tabs>
        <w:spacing w:after="0" w:line="240" w:lineRule="auto"/>
        <w:ind w:left="360"/>
        <w:rPr>
          <w:sz w:val="16"/>
          <w:szCs w:val="16"/>
        </w:rPr>
      </w:pPr>
    </w:p>
    <w:p w14:paraId="58541D74" w14:textId="3796A9C4" w:rsidR="00E32F3C" w:rsidRPr="00906A63" w:rsidRDefault="00E32F3C" w:rsidP="00437CA0">
      <w:pPr>
        <w:pStyle w:val="ListParagraph"/>
        <w:numPr>
          <w:ilvl w:val="0"/>
          <w:numId w:val="1"/>
        </w:numPr>
        <w:tabs>
          <w:tab w:val="left" w:pos="900"/>
        </w:tabs>
        <w:spacing w:after="0" w:line="240" w:lineRule="auto"/>
        <w:ind w:left="360"/>
      </w:pPr>
      <w:r w:rsidRPr="00906A63">
        <w:t xml:space="preserve">Feedback: Notecard </w:t>
      </w:r>
    </w:p>
    <w:p w14:paraId="145EAE38" w14:textId="79D088B6" w:rsidR="00183E7C" w:rsidRPr="00163576" w:rsidRDefault="00AE20C2" w:rsidP="00906A63">
      <w:pPr>
        <w:pStyle w:val="ListParagraph"/>
        <w:tabs>
          <w:tab w:val="left" w:pos="900"/>
        </w:tabs>
        <w:spacing w:after="0" w:line="240" w:lineRule="auto"/>
        <w:ind w:left="1800"/>
        <w:rPr>
          <w:sz w:val="20"/>
          <w:szCs w:val="20"/>
        </w:rPr>
      </w:pPr>
      <w:r w:rsidRPr="00163576">
        <w:rPr>
          <w:sz w:val="20"/>
          <w:szCs w:val="20"/>
        </w:rPr>
        <w:tab/>
      </w:r>
      <w:r w:rsidR="0033243C" w:rsidRPr="00163576">
        <w:rPr>
          <w:sz w:val="20"/>
          <w:szCs w:val="20"/>
        </w:rPr>
        <w:t xml:space="preserve">            </w:t>
      </w:r>
    </w:p>
    <w:p w14:paraId="4FD203AF" w14:textId="0A185EC7" w:rsidR="00D54641" w:rsidRDefault="00163576" w:rsidP="00437CA0">
      <w:pPr>
        <w:pStyle w:val="ListParagraph"/>
        <w:tabs>
          <w:tab w:val="left" w:pos="900"/>
        </w:tabs>
        <w:spacing w:after="0" w:line="240" w:lineRule="auto"/>
        <w:ind w:left="360"/>
        <w:rPr>
          <w:sz w:val="24"/>
          <w:szCs w:val="24"/>
        </w:rPr>
      </w:pPr>
      <w:r>
        <w:rPr>
          <w:noProof/>
          <w:sz w:val="16"/>
          <w:szCs w:val="16"/>
        </w:rPr>
        <mc:AlternateContent>
          <mc:Choice Requires="wps">
            <w:drawing>
              <wp:anchor distT="0" distB="0" distL="114300" distR="114300" simplePos="0" relativeHeight="251659264" behindDoc="0" locked="0" layoutInCell="1" allowOverlap="1" wp14:anchorId="7D65BEAD" wp14:editId="0BBA00E7">
                <wp:simplePos x="0" y="0"/>
                <wp:positionH relativeFrom="column">
                  <wp:posOffset>269017</wp:posOffset>
                </wp:positionH>
                <wp:positionV relativeFrom="paragraph">
                  <wp:posOffset>181610</wp:posOffset>
                </wp:positionV>
                <wp:extent cx="5723890" cy="0"/>
                <wp:effectExtent l="133350" t="152400" r="101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000000"/>
                          </a:solidFill>
                          <a:round/>
                          <a:headEnd/>
                          <a:tailEnd/>
                        </a:ln>
                        <a:effectLst>
                          <a:outerShdw blurRad="63500" dist="107763" dir="135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2pt;margin-top:14.3pt;width:4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">
                <v:shadow on="t" color="black" opacity=".5" offset="-6pt,-6pt"/>
              </v:shape>
            </w:pict>
          </mc:Fallback>
        </mc:AlternateContent>
      </w:r>
    </w:p>
    <w:p w14:paraId="7F68AFC2" w14:textId="77777777" w:rsidR="00E32F3C" w:rsidRPr="00906A63" w:rsidRDefault="00E32F3C" w:rsidP="00437CA0">
      <w:pPr>
        <w:spacing w:after="0" w:line="240" w:lineRule="auto"/>
        <w:rPr>
          <w:rStyle w:val="Hyperlink"/>
          <w:color w:val="auto"/>
          <w:sz w:val="20"/>
          <w:szCs w:val="20"/>
          <w:u w:val="none"/>
        </w:rPr>
      </w:pPr>
    </w:p>
    <w:p w14:paraId="6B8506C9" w14:textId="537916AC" w:rsidR="00A3346F" w:rsidRPr="00906A63" w:rsidRDefault="007A0DD8" w:rsidP="00437CA0">
      <w:pPr>
        <w:spacing w:after="0" w:line="240" w:lineRule="auto"/>
        <w:rPr>
          <w:rStyle w:val="Hyperlink"/>
          <w:color w:val="auto"/>
          <w:sz w:val="20"/>
          <w:szCs w:val="20"/>
          <w:u w:val="none"/>
        </w:rPr>
      </w:pPr>
      <w:r w:rsidRPr="00906A63">
        <w:rPr>
          <w:rStyle w:val="Hyperlink"/>
          <w:color w:val="auto"/>
          <w:sz w:val="20"/>
          <w:szCs w:val="20"/>
          <w:u w:val="none"/>
        </w:rPr>
        <w:t xml:space="preserve">Resources: </w:t>
      </w:r>
      <w:r w:rsidRPr="00906A63">
        <w:rPr>
          <w:rStyle w:val="Hyperlink"/>
          <w:color w:val="auto"/>
          <w:sz w:val="20"/>
          <w:szCs w:val="20"/>
          <w:u w:val="none"/>
        </w:rPr>
        <w:tab/>
      </w:r>
      <w:r w:rsidR="00A3346F" w:rsidRPr="00906A63">
        <w:rPr>
          <w:rStyle w:val="Hyperlink"/>
          <w:color w:val="auto"/>
          <w:sz w:val="20"/>
          <w:szCs w:val="20"/>
          <w:u w:val="none"/>
        </w:rPr>
        <w:t xml:space="preserve">New Elementary Math Webpage: </w:t>
      </w:r>
      <w:hyperlink r:id="rId13" w:history="1">
        <w:r w:rsidR="00A3346F" w:rsidRPr="00906A63">
          <w:rPr>
            <w:color w:val="0000FF"/>
            <w:sz w:val="20"/>
            <w:szCs w:val="20"/>
            <w:u w:val="single"/>
          </w:rPr>
          <w:t>http://elementarymath.dmschools.org/</w:t>
        </w:r>
      </w:hyperlink>
    </w:p>
    <w:p w14:paraId="43D61A5B" w14:textId="3C21EAEB" w:rsidR="006A01FA" w:rsidRPr="00906A63" w:rsidRDefault="00A3346F" w:rsidP="00437CA0">
      <w:pPr>
        <w:spacing w:after="0" w:line="240" w:lineRule="auto"/>
        <w:ind w:left="1080"/>
        <w:rPr>
          <w:rStyle w:val="Hyperlink"/>
          <w:color w:val="0000FF"/>
          <w:sz w:val="20"/>
          <w:szCs w:val="20"/>
        </w:rPr>
      </w:pPr>
      <w:r w:rsidRPr="00906A63">
        <w:rPr>
          <w:sz w:val="20"/>
          <w:szCs w:val="20"/>
        </w:rPr>
        <w:t xml:space="preserve">       </w:t>
      </w:r>
      <w:r w:rsidR="00187EEC" w:rsidRPr="00906A63">
        <w:rPr>
          <w:sz w:val="20"/>
          <w:szCs w:val="20"/>
        </w:rPr>
        <w:t xml:space="preserve">Benchmark Unit Assessments: </w:t>
      </w:r>
      <w:hyperlink r:id="rId14" w:history="1">
        <w:r w:rsidR="00A701EC" w:rsidRPr="00906A63">
          <w:rPr>
            <w:rStyle w:val="Hyperlink"/>
            <w:sz w:val="20"/>
            <w:szCs w:val="20"/>
          </w:rPr>
          <w:t>https://www98.achievedata.com/dmps/\</w:t>
        </w:r>
      </w:hyperlink>
    </w:p>
    <w:p w14:paraId="5C1697A9" w14:textId="20101116" w:rsidR="00A701EC" w:rsidRPr="00906A63" w:rsidRDefault="00A701EC" w:rsidP="00437CA0">
      <w:pPr>
        <w:spacing w:after="0" w:line="240" w:lineRule="auto"/>
        <w:ind w:left="1080"/>
        <w:rPr>
          <w:rStyle w:val="Hyperlink"/>
          <w:color w:val="auto"/>
          <w:sz w:val="20"/>
          <w:szCs w:val="20"/>
          <w:u w:val="none"/>
        </w:rPr>
      </w:pPr>
      <w:r w:rsidRPr="00906A63">
        <w:rPr>
          <w:rStyle w:val="Hyperlink"/>
          <w:color w:val="auto"/>
          <w:sz w:val="20"/>
          <w:szCs w:val="20"/>
          <w:u w:val="none"/>
        </w:rPr>
        <w:tab/>
      </w:r>
      <w:proofErr w:type="spellStart"/>
      <w:r w:rsidRPr="00906A63">
        <w:rPr>
          <w:rStyle w:val="Hyperlink"/>
          <w:color w:val="auto"/>
          <w:sz w:val="20"/>
          <w:szCs w:val="20"/>
          <w:u w:val="none"/>
        </w:rPr>
        <w:t>Prezi</w:t>
      </w:r>
      <w:proofErr w:type="spellEnd"/>
      <w:r w:rsidRPr="00906A63">
        <w:rPr>
          <w:rStyle w:val="Hyperlink"/>
          <w:color w:val="auto"/>
          <w:sz w:val="20"/>
          <w:szCs w:val="20"/>
          <w:u w:val="none"/>
        </w:rPr>
        <w:t xml:space="preserve"> </w:t>
      </w:r>
      <w:proofErr w:type="spellStart"/>
      <w:r w:rsidRPr="00906A63">
        <w:rPr>
          <w:rStyle w:val="Hyperlink"/>
          <w:color w:val="auto"/>
          <w:sz w:val="20"/>
          <w:szCs w:val="20"/>
          <w:u w:val="none"/>
        </w:rPr>
        <w:t>Presenation</w:t>
      </w:r>
      <w:proofErr w:type="spellEnd"/>
      <w:r w:rsidRPr="00906A63">
        <w:rPr>
          <w:rStyle w:val="Hyperlink"/>
          <w:color w:val="auto"/>
          <w:sz w:val="20"/>
          <w:szCs w:val="20"/>
          <w:u w:val="none"/>
        </w:rPr>
        <w:t xml:space="preserve">: </w:t>
      </w:r>
      <w:hyperlink r:id="rId15" w:history="1">
        <w:r w:rsidRPr="00906A63">
          <w:rPr>
            <w:rStyle w:val="Hyperlink"/>
            <w:sz w:val="20"/>
            <w:szCs w:val="20"/>
          </w:rPr>
          <w:t>www.prezi.com</w:t>
        </w:r>
      </w:hyperlink>
    </w:p>
    <w:p w14:paraId="04A5CB7E" w14:textId="26838800" w:rsidR="00A701EC" w:rsidRPr="00906A63" w:rsidRDefault="00A701EC" w:rsidP="00437CA0">
      <w:pPr>
        <w:spacing w:after="0" w:line="240" w:lineRule="auto"/>
        <w:ind w:left="1080"/>
        <w:rPr>
          <w:rStyle w:val="Hyperlink"/>
          <w:color w:val="auto"/>
          <w:sz w:val="20"/>
          <w:szCs w:val="20"/>
          <w:u w:val="none"/>
        </w:rPr>
      </w:pPr>
      <w:r w:rsidRPr="00906A63">
        <w:rPr>
          <w:rStyle w:val="Hyperlink"/>
          <w:color w:val="auto"/>
          <w:sz w:val="20"/>
          <w:szCs w:val="20"/>
          <w:u w:val="none"/>
        </w:rPr>
        <w:tab/>
        <w:t>Google Documents: https://accounts.google.com/</w:t>
      </w:r>
    </w:p>
    <w:p w14:paraId="7E7123A9" w14:textId="67C2521F" w:rsidR="00A3346F" w:rsidRPr="00906A63" w:rsidRDefault="00A3346F" w:rsidP="00437CA0">
      <w:pPr>
        <w:spacing w:after="0" w:line="240" w:lineRule="auto"/>
        <w:ind w:left="1080"/>
        <w:rPr>
          <w:rStyle w:val="Hyperlink"/>
          <w:color w:val="0000FF"/>
          <w:sz w:val="20"/>
          <w:szCs w:val="20"/>
        </w:rPr>
      </w:pPr>
      <w:r w:rsidRPr="00906A63">
        <w:rPr>
          <w:rStyle w:val="Hyperlink"/>
          <w:color w:val="0000FF"/>
          <w:sz w:val="20"/>
          <w:szCs w:val="20"/>
        </w:rPr>
        <w:t xml:space="preserve">      </w:t>
      </w:r>
    </w:p>
    <w:p w14:paraId="01F8D6C5" w14:textId="27A4106B" w:rsidR="00A701EC" w:rsidRPr="00906A63" w:rsidRDefault="00A701EC" w:rsidP="00A701EC">
      <w:pPr>
        <w:spacing w:after="0" w:line="240" w:lineRule="auto"/>
        <w:rPr>
          <w:rStyle w:val="Hyperlink"/>
          <w:color w:val="auto"/>
          <w:sz w:val="20"/>
          <w:szCs w:val="20"/>
          <w:u w:val="none"/>
        </w:rPr>
      </w:pPr>
      <w:r w:rsidRPr="00906A63">
        <w:rPr>
          <w:rStyle w:val="Hyperlink"/>
          <w:color w:val="auto"/>
          <w:sz w:val="20"/>
          <w:szCs w:val="20"/>
          <w:u w:val="none"/>
        </w:rPr>
        <w:t xml:space="preserve">Contacts: </w:t>
      </w:r>
      <w:r w:rsidRPr="00906A63">
        <w:rPr>
          <w:rStyle w:val="Hyperlink"/>
          <w:color w:val="auto"/>
          <w:sz w:val="20"/>
          <w:szCs w:val="20"/>
          <w:u w:val="none"/>
        </w:rPr>
        <w:tab/>
        <w:t xml:space="preserve"> Anna Taggart</w:t>
      </w:r>
    </w:p>
    <w:p w14:paraId="7EBB5DD5" w14:textId="4253E5CF" w:rsidR="00A701EC" w:rsidRPr="00906A63" w:rsidRDefault="00A701EC" w:rsidP="00A701EC">
      <w:pPr>
        <w:spacing w:after="0" w:line="240" w:lineRule="auto"/>
        <w:ind w:left="720" w:firstLine="720"/>
        <w:rPr>
          <w:rStyle w:val="Hyperlink"/>
          <w:color w:val="auto"/>
          <w:sz w:val="20"/>
          <w:szCs w:val="20"/>
          <w:u w:val="none"/>
        </w:rPr>
      </w:pPr>
      <w:r w:rsidRPr="00906A63">
        <w:rPr>
          <w:rStyle w:val="Hyperlink"/>
          <w:color w:val="auto"/>
          <w:sz w:val="20"/>
          <w:szCs w:val="20"/>
          <w:u w:val="none"/>
        </w:rPr>
        <w:t xml:space="preserve"> Elementary Math Coordinator</w:t>
      </w:r>
    </w:p>
    <w:p w14:paraId="1F051DE0" w14:textId="5C6E2DFC" w:rsidR="00A701EC" w:rsidRDefault="00A701EC" w:rsidP="00A701EC">
      <w:pPr>
        <w:spacing w:after="0" w:line="240" w:lineRule="auto"/>
        <w:ind w:left="720" w:firstLine="720"/>
        <w:rPr>
          <w:rStyle w:val="Hyperlink"/>
          <w:sz w:val="20"/>
          <w:szCs w:val="20"/>
        </w:rPr>
      </w:pPr>
      <w:r w:rsidRPr="00906A63">
        <w:rPr>
          <w:rStyle w:val="Hyperlink"/>
          <w:color w:val="auto"/>
          <w:sz w:val="20"/>
          <w:szCs w:val="20"/>
          <w:u w:val="none"/>
        </w:rPr>
        <w:t xml:space="preserve"> </w:t>
      </w:r>
      <w:hyperlink r:id="rId16" w:history="1">
        <w:r w:rsidRPr="00906A63">
          <w:rPr>
            <w:rStyle w:val="Hyperlink"/>
            <w:sz w:val="20"/>
            <w:szCs w:val="20"/>
          </w:rPr>
          <w:t>anna.taggart@dmschools.org</w:t>
        </w:r>
      </w:hyperlink>
    </w:p>
    <w:p w14:paraId="04754A32" w14:textId="77777777" w:rsidR="00906A63" w:rsidRDefault="00906A63" w:rsidP="00A701EC">
      <w:pPr>
        <w:spacing w:after="0" w:line="240" w:lineRule="auto"/>
        <w:ind w:left="720" w:firstLine="720"/>
        <w:rPr>
          <w:rStyle w:val="Hyperlink"/>
          <w:sz w:val="20"/>
          <w:szCs w:val="20"/>
        </w:rPr>
      </w:pPr>
    </w:p>
    <w:p w14:paraId="22AC215B" w14:textId="77777777" w:rsidR="00906A63" w:rsidRDefault="00906A63" w:rsidP="00A701EC">
      <w:pPr>
        <w:spacing w:after="0" w:line="240" w:lineRule="auto"/>
        <w:ind w:left="720" w:firstLine="720"/>
        <w:rPr>
          <w:rStyle w:val="Hyperlink"/>
          <w:sz w:val="20"/>
          <w:szCs w:val="20"/>
        </w:rPr>
      </w:pPr>
    </w:p>
    <w:p w14:paraId="40885495" w14:textId="77777777" w:rsidR="00906A63" w:rsidRDefault="00906A63" w:rsidP="00A701EC">
      <w:pPr>
        <w:spacing w:after="0" w:line="240" w:lineRule="auto"/>
        <w:ind w:left="720" w:firstLine="720"/>
        <w:rPr>
          <w:rStyle w:val="Hyperlink"/>
          <w:sz w:val="20"/>
          <w:szCs w:val="20"/>
        </w:rPr>
      </w:pPr>
    </w:p>
    <w:p w14:paraId="4921BEA1" w14:textId="77777777" w:rsidR="00906A63" w:rsidRDefault="00906A63" w:rsidP="00A701EC">
      <w:pPr>
        <w:spacing w:after="0" w:line="240" w:lineRule="auto"/>
        <w:ind w:left="720" w:firstLine="720"/>
        <w:rPr>
          <w:rStyle w:val="Hyperlink"/>
          <w:sz w:val="20"/>
          <w:szCs w:val="20"/>
        </w:rPr>
      </w:pPr>
    </w:p>
    <w:p w14:paraId="361266D5" w14:textId="08EE7B6B" w:rsidR="00DA6ABC" w:rsidRPr="00DA6ABC" w:rsidRDefault="00DA6ABC" w:rsidP="00DA6ABC">
      <w:pPr>
        <w:spacing w:after="0" w:line="240" w:lineRule="auto"/>
        <w:jc w:val="center"/>
        <w:rPr>
          <w:rFonts w:ascii="Papyrus" w:hAnsi="Papyrus"/>
          <w:sz w:val="44"/>
          <w:szCs w:val="44"/>
        </w:rPr>
      </w:pPr>
      <w:r w:rsidRPr="005E29A6">
        <w:rPr>
          <w:rFonts w:ascii="Papyrus" w:hAnsi="Papyrus"/>
          <w:sz w:val="44"/>
          <w:szCs w:val="44"/>
        </w:rPr>
        <w:lastRenderedPageBreak/>
        <w:t>Daily Math Review Common Questions</w:t>
      </w:r>
    </w:p>
    <w:p w14:paraId="7AFFBF22" w14:textId="77777777" w:rsidR="00DA6ABC" w:rsidRPr="004653FB" w:rsidRDefault="00DA6ABC" w:rsidP="00DA6ABC">
      <w:pPr>
        <w:spacing w:after="0" w:line="240" w:lineRule="auto"/>
        <w:rPr>
          <w:rFonts w:ascii="Times New Roman" w:hAnsi="Times New Roman" w:cs="Times New Roman"/>
          <w:b/>
          <w:sz w:val="24"/>
          <w:szCs w:val="24"/>
        </w:rPr>
      </w:pPr>
      <w:r w:rsidRPr="004653FB">
        <w:rPr>
          <w:rFonts w:ascii="Times New Roman" w:hAnsi="Times New Roman" w:cs="Times New Roman"/>
          <w:b/>
          <w:sz w:val="24"/>
          <w:szCs w:val="24"/>
        </w:rPr>
        <w:t>1. Do students have to write down the questions?</w:t>
      </w:r>
    </w:p>
    <w:p w14:paraId="40547FAD" w14:textId="77777777" w:rsidR="00DA6ABC" w:rsidRPr="007C669E" w:rsidRDefault="00DA6ABC" w:rsidP="00DA6ABC">
      <w:pPr>
        <w:pStyle w:val="ListParagraph"/>
        <w:numPr>
          <w:ilvl w:val="0"/>
          <w:numId w:val="18"/>
        </w:numPr>
        <w:spacing w:after="0" w:line="240" w:lineRule="auto"/>
        <w:rPr>
          <w:sz w:val="20"/>
          <w:szCs w:val="20"/>
        </w:rPr>
      </w:pPr>
      <w:r w:rsidRPr="007C669E">
        <w:rPr>
          <w:sz w:val="20"/>
          <w:szCs w:val="20"/>
        </w:rPr>
        <w:t xml:space="preserve">It is highly recommended that the students write down the problems. When a student writes down the problem each day it creates a record of </w:t>
      </w:r>
      <w:r>
        <w:rPr>
          <w:sz w:val="20"/>
          <w:szCs w:val="20"/>
        </w:rPr>
        <w:t>where</w:t>
      </w:r>
      <w:r w:rsidRPr="007C669E">
        <w:rPr>
          <w:sz w:val="20"/>
          <w:szCs w:val="20"/>
        </w:rPr>
        <w:t xml:space="preserve"> he or she </w:t>
      </w:r>
      <w:r>
        <w:rPr>
          <w:sz w:val="20"/>
          <w:szCs w:val="20"/>
        </w:rPr>
        <w:t>is successful</w:t>
      </w:r>
      <w:r w:rsidRPr="007C669E">
        <w:rPr>
          <w:sz w:val="20"/>
          <w:szCs w:val="20"/>
        </w:rPr>
        <w:t xml:space="preserve"> and errors the student has made. The student is able to reference the past problems to aid his or her future work. If the student only writes down the answers, it will not be a meaningful reference resource for the student. </w:t>
      </w:r>
    </w:p>
    <w:p w14:paraId="04B2E14C" w14:textId="77777777" w:rsidR="00DA6ABC" w:rsidRPr="007C669E" w:rsidRDefault="00DA6ABC" w:rsidP="00DA6ABC">
      <w:pPr>
        <w:pStyle w:val="ListParagraph"/>
        <w:numPr>
          <w:ilvl w:val="0"/>
          <w:numId w:val="18"/>
        </w:numPr>
        <w:spacing w:after="0" w:line="240" w:lineRule="auto"/>
        <w:rPr>
          <w:sz w:val="20"/>
          <w:szCs w:val="20"/>
        </w:rPr>
      </w:pPr>
      <w:r w:rsidRPr="007C669E">
        <w:rPr>
          <w:sz w:val="20"/>
          <w:szCs w:val="20"/>
        </w:rPr>
        <w:t>By grade 3, the Balanced Math Framework expects all students to write down the problems.</w:t>
      </w:r>
    </w:p>
    <w:p w14:paraId="5D79E518" w14:textId="77777777" w:rsidR="00DA6ABC" w:rsidRPr="007C669E" w:rsidRDefault="00DA6ABC" w:rsidP="00DA6ABC">
      <w:pPr>
        <w:pStyle w:val="ListParagraph"/>
        <w:numPr>
          <w:ilvl w:val="0"/>
          <w:numId w:val="18"/>
        </w:numPr>
        <w:spacing w:after="0" w:line="240" w:lineRule="auto"/>
        <w:rPr>
          <w:sz w:val="20"/>
          <w:szCs w:val="20"/>
        </w:rPr>
      </w:pPr>
      <w:r w:rsidRPr="007C669E">
        <w:rPr>
          <w:sz w:val="20"/>
          <w:szCs w:val="20"/>
        </w:rPr>
        <w:t xml:space="preserve">If a student is struggling with writing down the problems, it is acceptable to print off the problems for that student. </w:t>
      </w:r>
    </w:p>
    <w:p w14:paraId="2856A44F" w14:textId="77777777" w:rsidR="00DA6ABC" w:rsidRPr="00DA6ABC" w:rsidRDefault="00DA6ABC" w:rsidP="00DA6ABC">
      <w:pPr>
        <w:spacing w:after="0" w:line="240" w:lineRule="auto"/>
        <w:rPr>
          <w:rFonts w:ascii="Times New Roman" w:hAnsi="Times New Roman" w:cs="Times New Roman"/>
          <w:sz w:val="16"/>
          <w:szCs w:val="16"/>
        </w:rPr>
      </w:pPr>
    </w:p>
    <w:p w14:paraId="1EEA3555" w14:textId="77777777" w:rsidR="00DA6ABC" w:rsidRDefault="00DA6ABC" w:rsidP="00DA6ABC">
      <w:pPr>
        <w:spacing w:after="0" w:line="240" w:lineRule="auto"/>
        <w:rPr>
          <w:rFonts w:ascii="Times New Roman" w:hAnsi="Times New Roman" w:cs="Times New Roman"/>
          <w:b/>
          <w:sz w:val="24"/>
          <w:szCs w:val="24"/>
        </w:rPr>
      </w:pPr>
      <w:r w:rsidRPr="004653FB">
        <w:rPr>
          <w:rFonts w:ascii="Times New Roman" w:hAnsi="Times New Roman" w:cs="Times New Roman"/>
          <w:b/>
          <w:sz w:val="24"/>
          <w:szCs w:val="24"/>
        </w:rPr>
        <w:t>2. Daily Math Review is taking more than 15 – 20 minutes – how do I make it quicker?</w:t>
      </w:r>
    </w:p>
    <w:p w14:paraId="1A0CAE0F" w14:textId="77777777" w:rsidR="00DA6ABC" w:rsidRPr="007C669E" w:rsidRDefault="00DA6ABC" w:rsidP="00DA6ABC">
      <w:pPr>
        <w:pStyle w:val="ListParagraph"/>
        <w:numPr>
          <w:ilvl w:val="0"/>
          <w:numId w:val="19"/>
        </w:numPr>
        <w:spacing w:after="0" w:line="240" w:lineRule="auto"/>
        <w:rPr>
          <w:sz w:val="20"/>
          <w:szCs w:val="20"/>
        </w:rPr>
      </w:pPr>
      <w:r w:rsidRPr="007C669E">
        <w:rPr>
          <w:sz w:val="20"/>
          <w:szCs w:val="20"/>
        </w:rPr>
        <w:t xml:space="preserve">Start small – the students need to learn the routine. Start with 1 – 3 questions until the students understand the routine. </w:t>
      </w:r>
    </w:p>
    <w:p w14:paraId="737E476B" w14:textId="77777777" w:rsidR="00DA6ABC" w:rsidRPr="007C669E" w:rsidRDefault="00DA6ABC" w:rsidP="00DA6ABC">
      <w:pPr>
        <w:pStyle w:val="ListParagraph"/>
        <w:numPr>
          <w:ilvl w:val="0"/>
          <w:numId w:val="19"/>
        </w:numPr>
        <w:spacing w:after="0" w:line="240" w:lineRule="auto"/>
        <w:rPr>
          <w:sz w:val="20"/>
          <w:szCs w:val="20"/>
        </w:rPr>
      </w:pPr>
      <w:r w:rsidRPr="007C669E">
        <w:rPr>
          <w:sz w:val="20"/>
          <w:szCs w:val="20"/>
        </w:rPr>
        <w:t xml:space="preserve">Have the key statements off to the side, but where the students can see them so if they finish early – they can begin to write down the key statements. </w:t>
      </w:r>
    </w:p>
    <w:p w14:paraId="4E86C922" w14:textId="11691F9D" w:rsidR="00DA6ABC" w:rsidRPr="007C669E" w:rsidRDefault="00DA6ABC" w:rsidP="00DA6ABC">
      <w:pPr>
        <w:pStyle w:val="ListParagraph"/>
        <w:numPr>
          <w:ilvl w:val="0"/>
          <w:numId w:val="19"/>
        </w:numPr>
        <w:spacing w:after="0" w:line="240" w:lineRule="auto"/>
        <w:rPr>
          <w:sz w:val="20"/>
          <w:szCs w:val="20"/>
        </w:rPr>
      </w:pPr>
      <w:r>
        <w:rPr>
          <w:sz w:val="20"/>
          <w:szCs w:val="20"/>
        </w:rPr>
        <w:t>If your students have written down the key statements for a few days, have them recite one instead a writing it.</w:t>
      </w:r>
    </w:p>
    <w:p w14:paraId="23DF0188" w14:textId="77777777" w:rsidR="00DA6ABC" w:rsidRPr="00DA6ABC" w:rsidRDefault="00DA6ABC" w:rsidP="00DA6ABC">
      <w:pPr>
        <w:spacing w:after="0" w:line="240" w:lineRule="auto"/>
        <w:rPr>
          <w:rFonts w:ascii="Times New Roman" w:hAnsi="Times New Roman" w:cs="Times New Roman"/>
          <w:sz w:val="16"/>
          <w:szCs w:val="16"/>
        </w:rPr>
      </w:pPr>
    </w:p>
    <w:p w14:paraId="3D4A92A0" w14:textId="77777777" w:rsidR="00DA6ABC" w:rsidRDefault="00DA6ABC" w:rsidP="00DA6ABC">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3. We created a list of categories on the Google Doc, but what if I identify a need during the year that is not on my list?</w:t>
      </w:r>
    </w:p>
    <w:p w14:paraId="70E7E441" w14:textId="77777777" w:rsidR="00DA6ABC" w:rsidRPr="007C669E" w:rsidRDefault="00DA6ABC" w:rsidP="00DA6ABC">
      <w:pPr>
        <w:pStyle w:val="ListParagraph"/>
        <w:numPr>
          <w:ilvl w:val="0"/>
          <w:numId w:val="20"/>
        </w:numPr>
        <w:spacing w:after="0" w:line="240" w:lineRule="auto"/>
        <w:rPr>
          <w:sz w:val="20"/>
          <w:szCs w:val="20"/>
        </w:rPr>
      </w:pPr>
      <w:r w:rsidRPr="007C669E">
        <w:rPr>
          <w:sz w:val="20"/>
          <w:szCs w:val="20"/>
        </w:rPr>
        <w:t>The list created during the October 3</w:t>
      </w:r>
      <w:r w:rsidRPr="007C669E">
        <w:rPr>
          <w:sz w:val="20"/>
          <w:szCs w:val="20"/>
          <w:vertAlign w:val="superscript"/>
        </w:rPr>
        <w:t>rd</w:t>
      </w:r>
      <w:r w:rsidRPr="007C669E">
        <w:rPr>
          <w:sz w:val="20"/>
          <w:szCs w:val="20"/>
        </w:rPr>
        <w:t xml:space="preserve"> PLC session is not set in stone. The list created on the Google Doc is a starting point. Daily Math Review is based upon the needs of your students and most likely will change throughout the year. </w:t>
      </w:r>
    </w:p>
    <w:p w14:paraId="0B2C938B" w14:textId="77777777" w:rsidR="00DA6ABC" w:rsidRPr="00DA6ABC" w:rsidRDefault="00DA6ABC" w:rsidP="00DA6ABC">
      <w:pPr>
        <w:spacing w:after="0" w:line="240" w:lineRule="auto"/>
        <w:rPr>
          <w:rFonts w:ascii="Times New Roman" w:hAnsi="Times New Roman" w:cs="Times New Roman"/>
          <w:sz w:val="16"/>
          <w:szCs w:val="16"/>
        </w:rPr>
      </w:pPr>
    </w:p>
    <w:p w14:paraId="4824EDC6" w14:textId="77777777" w:rsidR="00DA6ABC" w:rsidRPr="007C669E" w:rsidRDefault="00DA6ABC" w:rsidP="00DA6ABC">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4. How can I differentiate Daily Math Review?</w:t>
      </w:r>
    </w:p>
    <w:p w14:paraId="4BC29A33" w14:textId="77777777" w:rsidR="00DA6ABC" w:rsidRPr="00330603" w:rsidRDefault="00DA6ABC" w:rsidP="00DA6ABC">
      <w:pPr>
        <w:pStyle w:val="ListParagraph"/>
        <w:numPr>
          <w:ilvl w:val="0"/>
          <w:numId w:val="20"/>
        </w:numPr>
        <w:spacing w:after="0" w:line="240" w:lineRule="auto"/>
        <w:rPr>
          <w:sz w:val="20"/>
          <w:szCs w:val="20"/>
        </w:rPr>
      </w:pPr>
      <w:r w:rsidRPr="00330603">
        <w:rPr>
          <w:sz w:val="20"/>
          <w:szCs w:val="20"/>
        </w:rPr>
        <w:t>Struggling Students:</w:t>
      </w:r>
    </w:p>
    <w:p w14:paraId="03A26522"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Have them work with a partner.</w:t>
      </w:r>
    </w:p>
    <w:p w14:paraId="080E6B39"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Print off the questions to save time.</w:t>
      </w:r>
    </w:p>
    <w:p w14:paraId="2C342115"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During partner time – pull a small group of students.</w:t>
      </w:r>
    </w:p>
    <w:p w14:paraId="66E5DF05" w14:textId="77777777" w:rsidR="00DA6ABC" w:rsidRPr="00330603" w:rsidRDefault="00DA6ABC" w:rsidP="00DA6ABC">
      <w:pPr>
        <w:pStyle w:val="ListParagraph"/>
        <w:numPr>
          <w:ilvl w:val="0"/>
          <w:numId w:val="20"/>
        </w:numPr>
        <w:spacing w:after="0" w:line="240" w:lineRule="auto"/>
        <w:rPr>
          <w:sz w:val="20"/>
          <w:szCs w:val="20"/>
        </w:rPr>
      </w:pPr>
      <w:r w:rsidRPr="00330603">
        <w:rPr>
          <w:sz w:val="20"/>
          <w:szCs w:val="20"/>
        </w:rPr>
        <w:t>Advanced Students:</w:t>
      </w:r>
    </w:p>
    <w:p w14:paraId="1BA9AC18"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Have a bonus problem.</w:t>
      </w:r>
    </w:p>
    <w:p w14:paraId="573BD010"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Have the advanced student work with a struggling student.</w:t>
      </w:r>
    </w:p>
    <w:p w14:paraId="2CA9CA42" w14:textId="77777777" w:rsidR="00DA6ABC" w:rsidRPr="00330603" w:rsidRDefault="00DA6ABC" w:rsidP="00DA6ABC">
      <w:pPr>
        <w:pStyle w:val="ListParagraph"/>
        <w:numPr>
          <w:ilvl w:val="1"/>
          <w:numId w:val="20"/>
        </w:numPr>
        <w:spacing w:after="0" w:line="240" w:lineRule="auto"/>
        <w:rPr>
          <w:sz w:val="20"/>
          <w:szCs w:val="20"/>
        </w:rPr>
      </w:pPr>
      <w:r w:rsidRPr="00330603">
        <w:rPr>
          <w:sz w:val="20"/>
          <w:szCs w:val="20"/>
        </w:rPr>
        <w:t>Have the students prove their answer.</w:t>
      </w:r>
    </w:p>
    <w:p w14:paraId="08C114A8" w14:textId="77777777" w:rsidR="00DA6ABC" w:rsidRPr="00DA6ABC" w:rsidRDefault="00DA6ABC" w:rsidP="00DA6ABC">
      <w:pPr>
        <w:spacing w:after="0" w:line="240" w:lineRule="auto"/>
        <w:rPr>
          <w:rFonts w:ascii="Times New Roman" w:hAnsi="Times New Roman" w:cs="Times New Roman"/>
          <w:sz w:val="16"/>
          <w:szCs w:val="16"/>
        </w:rPr>
      </w:pPr>
    </w:p>
    <w:p w14:paraId="724219DD" w14:textId="77777777" w:rsidR="00DA6ABC" w:rsidRDefault="00DA6ABC" w:rsidP="00DA6ABC">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5. Do I need to follow the script exactly?</w:t>
      </w:r>
    </w:p>
    <w:p w14:paraId="6CE73343" w14:textId="77777777" w:rsidR="00DA6ABC" w:rsidRPr="00330603" w:rsidRDefault="00DA6ABC" w:rsidP="00DA6ABC">
      <w:pPr>
        <w:pStyle w:val="ListParagraph"/>
        <w:numPr>
          <w:ilvl w:val="0"/>
          <w:numId w:val="21"/>
        </w:numPr>
        <w:spacing w:after="0" w:line="240" w:lineRule="auto"/>
        <w:rPr>
          <w:sz w:val="20"/>
          <w:szCs w:val="20"/>
        </w:rPr>
      </w:pPr>
      <w:r w:rsidRPr="00330603">
        <w:rPr>
          <w:sz w:val="20"/>
          <w:szCs w:val="20"/>
        </w:rPr>
        <w:t>Teachers do not need to follow the script exactly, but it is important the teacher is following the design of the script: paper set-up, individual work, partner work, process/error analysis, key statement and reflection.</w:t>
      </w:r>
    </w:p>
    <w:p w14:paraId="7CA67477" w14:textId="77777777" w:rsidR="00DA6ABC" w:rsidRPr="00330603" w:rsidRDefault="00DA6ABC" w:rsidP="00DA6ABC">
      <w:pPr>
        <w:pStyle w:val="ListParagraph"/>
        <w:numPr>
          <w:ilvl w:val="0"/>
          <w:numId w:val="21"/>
        </w:numPr>
        <w:spacing w:after="0" w:line="240" w:lineRule="auto"/>
        <w:rPr>
          <w:sz w:val="20"/>
          <w:szCs w:val="20"/>
        </w:rPr>
      </w:pPr>
      <w:r w:rsidRPr="00330603">
        <w:rPr>
          <w:sz w:val="20"/>
          <w:szCs w:val="20"/>
        </w:rPr>
        <w:t xml:space="preserve">The students </w:t>
      </w:r>
      <w:r w:rsidRPr="00250556">
        <w:rPr>
          <w:b/>
          <w:sz w:val="20"/>
          <w:szCs w:val="20"/>
        </w:rPr>
        <w:t>do</w:t>
      </w:r>
      <w:r w:rsidRPr="00330603">
        <w:rPr>
          <w:sz w:val="20"/>
          <w:szCs w:val="20"/>
        </w:rPr>
        <w:t xml:space="preserve"> need to circle and star their papers. This allows the students to receive timely and specific feedback. </w:t>
      </w:r>
    </w:p>
    <w:p w14:paraId="18CF056D" w14:textId="77777777" w:rsidR="00DA6ABC" w:rsidRPr="00330603" w:rsidRDefault="00DA6ABC" w:rsidP="00DA6ABC">
      <w:pPr>
        <w:pStyle w:val="ListParagraph"/>
        <w:numPr>
          <w:ilvl w:val="0"/>
          <w:numId w:val="21"/>
        </w:numPr>
        <w:spacing w:after="0" w:line="240" w:lineRule="auto"/>
        <w:rPr>
          <w:sz w:val="20"/>
          <w:szCs w:val="20"/>
        </w:rPr>
      </w:pPr>
      <w:r w:rsidRPr="00330603">
        <w:rPr>
          <w:sz w:val="20"/>
          <w:szCs w:val="20"/>
        </w:rPr>
        <w:t xml:space="preserve">It is important as a school to have a consistent system for Daily Math Review. </w:t>
      </w:r>
    </w:p>
    <w:p w14:paraId="590FD461" w14:textId="77777777" w:rsidR="00DA6ABC" w:rsidRPr="00DA6ABC" w:rsidRDefault="00DA6ABC" w:rsidP="00DA6ABC">
      <w:pPr>
        <w:spacing w:after="0" w:line="240" w:lineRule="auto"/>
        <w:rPr>
          <w:rFonts w:ascii="Times New Roman" w:hAnsi="Times New Roman" w:cs="Times New Roman"/>
          <w:sz w:val="16"/>
          <w:szCs w:val="16"/>
        </w:rPr>
      </w:pPr>
    </w:p>
    <w:p w14:paraId="4F536667" w14:textId="77777777" w:rsidR="00DA6ABC" w:rsidRDefault="00DA6ABC" w:rsidP="00DA6ABC">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6. What if there is more than one way to solve a problem? How do I show all the ways?</w:t>
      </w:r>
    </w:p>
    <w:p w14:paraId="4D8C5D1A" w14:textId="77777777" w:rsidR="00DA6ABC" w:rsidRPr="00330603" w:rsidRDefault="00DA6ABC" w:rsidP="00DA6ABC">
      <w:pPr>
        <w:pStyle w:val="ListParagraph"/>
        <w:numPr>
          <w:ilvl w:val="0"/>
          <w:numId w:val="22"/>
        </w:numPr>
        <w:spacing w:after="0" w:line="240" w:lineRule="auto"/>
        <w:rPr>
          <w:b/>
          <w:sz w:val="20"/>
          <w:szCs w:val="20"/>
        </w:rPr>
      </w:pPr>
      <w:r w:rsidRPr="00330603">
        <w:rPr>
          <w:sz w:val="20"/>
          <w:szCs w:val="20"/>
        </w:rPr>
        <w:t>List the additional ways to solve the problem off to the side, but visible during the process/error analysis. There will not be time to review each way, but it is important to identify that there are several ways to solve the problems.</w:t>
      </w:r>
    </w:p>
    <w:p w14:paraId="1CDC8690" w14:textId="77777777" w:rsidR="00DA6ABC" w:rsidRPr="00330603" w:rsidRDefault="00DA6ABC" w:rsidP="00DA6ABC">
      <w:pPr>
        <w:pStyle w:val="ListParagraph"/>
        <w:numPr>
          <w:ilvl w:val="0"/>
          <w:numId w:val="22"/>
        </w:numPr>
        <w:spacing w:after="0" w:line="240" w:lineRule="auto"/>
        <w:rPr>
          <w:b/>
          <w:sz w:val="20"/>
          <w:szCs w:val="20"/>
        </w:rPr>
      </w:pPr>
      <w:r w:rsidRPr="00330603">
        <w:rPr>
          <w:sz w:val="20"/>
          <w:szCs w:val="20"/>
        </w:rPr>
        <w:t xml:space="preserve">If a student has solved a problem in a way that was not talked about as a class, the teacher can go and star his or her paper during the reflection time. </w:t>
      </w:r>
    </w:p>
    <w:p w14:paraId="53230D2A" w14:textId="77777777" w:rsidR="00DA6ABC" w:rsidRPr="00DA6ABC" w:rsidRDefault="00DA6ABC" w:rsidP="00DA6ABC">
      <w:pPr>
        <w:spacing w:after="0" w:line="240" w:lineRule="auto"/>
        <w:rPr>
          <w:rFonts w:ascii="Times New Roman" w:hAnsi="Times New Roman" w:cs="Times New Roman"/>
          <w:sz w:val="16"/>
          <w:szCs w:val="16"/>
        </w:rPr>
      </w:pPr>
    </w:p>
    <w:p w14:paraId="02BCEFB6" w14:textId="77777777" w:rsidR="00DA6ABC" w:rsidRDefault="00DA6ABC" w:rsidP="00DA6ABC">
      <w:pPr>
        <w:spacing w:after="0" w:line="240" w:lineRule="auto"/>
        <w:rPr>
          <w:rFonts w:ascii="Times New Roman" w:hAnsi="Times New Roman" w:cs="Times New Roman"/>
          <w:b/>
          <w:sz w:val="24"/>
          <w:szCs w:val="24"/>
        </w:rPr>
      </w:pPr>
      <w:r w:rsidRPr="007C669E">
        <w:rPr>
          <w:rFonts w:ascii="Times New Roman" w:hAnsi="Times New Roman" w:cs="Times New Roman"/>
          <w:b/>
          <w:sz w:val="24"/>
          <w:szCs w:val="24"/>
        </w:rPr>
        <w:t>7. I am CGI trained. Can I use the principles of CGI in Daily Math Review?</w:t>
      </w:r>
    </w:p>
    <w:p w14:paraId="2544B85D"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 xml:space="preserve">True/False and Balanced Equations can be used if the concept is </w:t>
      </w:r>
      <w:r>
        <w:rPr>
          <w:b/>
          <w:sz w:val="20"/>
          <w:szCs w:val="20"/>
        </w:rPr>
        <w:t>review</w:t>
      </w:r>
      <w:r>
        <w:rPr>
          <w:sz w:val="20"/>
          <w:szCs w:val="20"/>
        </w:rPr>
        <w:t xml:space="preserve">. </w:t>
      </w:r>
    </w:p>
    <w:p w14:paraId="586197CF"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Word problems should be avoided due to the amount of time it takes to process the problems.</w:t>
      </w:r>
    </w:p>
    <w:p w14:paraId="3309D0BE"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Problems can have more than one answer. Use post-</w:t>
      </w:r>
      <w:proofErr w:type="spellStart"/>
      <w:r>
        <w:rPr>
          <w:sz w:val="20"/>
          <w:szCs w:val="20"/>
        </w:rPr>
        <w:t>its</w:t>
      </w:r>
      <w:proofErr w:type="spellEnd"/>
      <w:r>
        <w:rPr>
          <w:sz w:val="20"/>
          <w:szCs w:val="20"/>
        </w:rPr>
        <w:t xml:space="preserve"> off to the side to show the other ways to solve problems.</w:t>
      </w:r>
    </w:p>
    <w:p w14:paraId="1A99DC1F" w14:textId="77777777" w:rsidR="00DA6ABC" w:rsidRPr="00DA6ABC" w:rsidRDefault="00DA6ABC" w:rsidP="00DA6ABC">
      <w:pPr>
        <w:spacing w:after="0" w:line="240" w:lineRule="auto"/>
        <w:rPr>
          <w:rFonts w:ascii="Times New Roman" w:hAnsi="Times New Roman" w:cs="Times New Roman"/>
          <w:b/>
          <w:sz w:val="16"/>
          <w:szCs w:val="16"/>
        </w:rPr>
      </w:pPr>
    </w:p>
    <w:p w14:paraId="1B9E5599" w14:textId="77777777" w:rsidR="00DA6ABC" w:rsidRDefault="00DA6ABC" w:rsidP="00DA6ABC">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7C669E">
        <w:rPr>
          <w:rFonts w:ascii="Times New Roman" w:hAnsi="Times New Roman" w:cs="Times New Roman"/>
          <w:b/>
          <w:sz w:val="24"/>
          <w:szCs w:val="24"/>
        </w:rPr>
        <w:t xml:space="preserve">. </w:t>
      </w:r>
      <w:r>
        <w:rPr>
          <w:rFonts w:ascii="Times New Roman" w:hAnsi="Times New Roman" w:cs="Times New Roman"/>
          <w:b/>
          <w:sz w:val="24"/>
          <w:szCs w:val="24"/>
        </w:rPr>
        <w:t>Why doesn’t the district provide the categories, questions and key statements?</w:t>
      </w:r>
    </w:p>
    <w:p w14:paraId="24469B3C"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 xml:space="preserve">Daily Math Review is designed to be specific to the student needs. The student needs at one school are not necessarily the same as another. </w:t>
      </w:r>
    </w:p>
    <w:p w14:paraId="43BE1FAB"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 xml:space="preserve">Teachers at the same school are not expected to be lock-step together with one another, as one class make move through the categories quicker than the other. </w:t>
      </w:r>
    </w:p>
    <w:p w14:paraId="6FD1B8E9" w14:textId="77777777" w:rsidR="00DA6ABC" w:rsidRPr="00DA6ABC" w:rsidRDefault="00DA6ABC" w:rsidP="00DA6ABC">
      <w:pPr>
        <w:spacing w:after="0" w:line="240" w:lineRule="auto"/>
        <w:rPr>
          <w:b/>
          <w:sz w:val="16"/>
          <w:szCs w:val="16"/>
        </w:rPr>
      </w:pPr>
    </w:p>
    <w:p w14:paraId="5BAFC205" w14:textId="77777777" w:rsidR="00DA6ABC" w:rsidRDefault="00DA6ABC" w:rsidP="00DA6ABC">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7C669E">
        <w:rPr>
          <w:rFonts w:ascii="Times New Roman" w:hAnsi="Times New Roman" w:cs="Times New Roman"/>
          <w:b/>
          <w:sz w:val="24"/>
          <w:szCs w:val="24"/>
        </w:rPr>
        <w:t xml:space="preserve">. </w:t>
      </w:r>
      <w:r>
        <w:rPr>
          <w:rFonts w:ascii="Times New Roman" w:hAnsi="Times New Roman" w:cs="Times New Roman"/>
          <w:b/>
          <w:sz w:val="24"/>
          <w:szCs w:val="24"/>
        </w:rPr>
        <w:t>Are all of my Special Education students excluded from the 90%?</w:t>
      </w:r>
    </w:p>
    <w:p w14:paraId="00B331EE" w14:textId="77777777" w:rsidR="00DA6ABC" w:rsidRPr="005E29A6" w:rsidRDefault="00DA6ABC" w:rsidP="00DA6ABC">
      <w:pPr>
        <w:pStyle w:val="ListParagraph"/>
        <w:numPr>
          <w:ilvl w:val="0"/>
          <w:numId w:val="23"/>
        </w:numPr>
        <w:spacing w:after="0" w:line="240" w:lineRule="auto"/>
        <w:rPr>
          <w:b/>
          <w:sz w:val="20"/>
          <w:szCs w:val="20"/>
        </w:rPr>
      </w:pPr>
      <w:r>
        <w:rPr>
          <w:sz w:val="20"/>
          <w:szCs w:val="20"/>
        </w:rPr>
        <w:t xml:space="preserve">Only students with a math goal should be excluded from the percentage when figuring out whether 90% of the class mastered the category. </w:t>
      </w:r>
    </w:p>
    <w:p w14:paraId="68ED2CCF" w14:textId="77777777" w:rsidR="00A701EC" w:rsidRDefault="00A701EC" w:rsidP="00A701EC">
      <w:pPr>
        <w:spacing w:after="0" w:line="240" w:lineRule="auto"/>
        <w:ind w:left="720" w:firstLine="720"/>
        <w:rPr>
          <w:rStyle w:val="Hyperlink"/>
          <w:color w:val="auto"/>
          <w:sz w:val="24"/>
          <w:szCs w:val="24"/>
          <w:u w:val="none"/>
        </w:rPr>
      </w:pPr>
    </w:p>
    <w:p w14:paraId="5627A19E" w14:textId="77777777" w:rsidR="00A701EC" w:rsidRPr="00A701EC" w:rsidRDefault="00A701EC" w:rsidP="00A701EC">
      <w:pPr>
        <w:spacing w:after="0" w:line="240" w:lineRule="auto"/>
        <w:rPr>
          <w:sz w:val="24"/>
          <w:szCs w:val="24"/>
        </w:rPr>
      </w:pPr>
    </w:p>
    <w:sectPr w:rsidR="00A701EC" w:rsidRPr="00A701EC" w:rsidSect="00906A6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1209" w14:textId="77777777" w:rsidR="00EC0BB9" w:rsidRDefault="00EC0BB9" w:rsidP="00906A63">
      <w:pPr>
        <w:spacing w:after="0" w:line="240" w:lineRule="auto"/>
      </w:pPr>
      <w:r>
        <w:separator/>
      </w:r>
    </w:p>
  </w:endnote>
  <w:endnote w:type="continuationSeparator" w:id="0">
    <w:p w14:paraId="73E5D657" w14:textId="77777777" w:rsidR="00EC0BB9" w:rsidRDefault="00EC0BB9" w:rsidP="009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6CE3" w14:textId="77777777" w:rsidR="00EC0BB9" w:rsidRDefault="00EC0BB9" w:rsidP="00906A63">
      <w:pPr>
        <w:spacing w:after="0" w:line="240" w:lineRule="auto"/>
      </w:pPr>
      <w:r>
        <w:separator/>
      </w:r>
    </w:p>
  </w:footnote>
  <w:footnote w:type="continuationSeparator" w:id="0">
    <w:p w14:paraId="1ADC8955" w14:textId="77777777" w:rsidR="00EC0BB9" w:rsidRDefault="00EC0BB9" w:rsidP="0090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FB"/>
    <w:multiLevelType w:val="hybridMultilevel"/>
    <w:tmpl w:val="F51E033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8C3DB6"/>
    <w:multiLevelType w:val="hybridMultilevel"/>
    <w:tmpl w:val="724E88F0"/>
    <w:lvl w:ilvl="0" w:tplc="9A16CBE6">
      <w:start w:val="1"/>
      <w:numFmt w:val="upperRoman"/>
      <w:lvlText w:val="%1."/>
      <w:lvlJc w:val="right"/>
      <w:pPr>
        <w:ind w:left="360" w:hanging="360"/>
      </w:pPr>
      <w:rPr>
        <w:sz w:val="24"/>
        <w:szCs w:val="24"/>
      </w:rPr>
    </w:lvl>
    <w:lvl w:ilvl="1" w:tplc="04090003">
      <w:start w:val="1"/>
      <w:numFmt w:val="bullet"/>
      <w:lvlText w:val="o"/>
      <w:lvlJc w:val="left"/>
      <w:pPr>
        <w:ind w:left="1080" w:hanging="360"/>
      </w:pPr>
      <w:rPr>
        <w:rFonts w:ascii="Courier New" w:hAnsi="Courier New" w:cs="Courier New" w:hint="default"/>
        <w:sz w:val="24"/>
        <w:szCs w:val="24"/>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5">
      <w:start w:val="1"/>
      <w:numFmt w:val="bullet"/>
      <w:lvlText w:val=""/>
      <w:lvlJc w:val="left"/>
      <w:pPr>
        <w:tabs>
          <w:tab w:val="num" w:pos="2520"/>
        </w:tabs>
        <w:ind w:left="2520" w:hanging="360"/>
      </w:pPr>
      <w:rPr>
        <w:rFonts w:ascii="Wingdings" w:hAnsi="Wingdings" w:hint="default"/>
      </w:r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F7F2484"/>
    <w:multiLevelType w:val="hybridMultilevel"/>
    <w:tmpl w:val="435A42BA"/>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7B728F"/>
    <w:multiLevelType w:val="hybridMultilevel"/>
    <w:tmpl w:val="DB8AB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BE8"/>
    <w:multiLevelType w:val="hybridMultilevel"/>
    <w:tmpl w:val="AB0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7219A"/>
    <w:multiLevelType w:val="hybridMultilevel"/>
    <w:tmpl w:val="7E9A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96433"/>
    <w:multiLevelType w:val="hybridMultilevel"/>
    <w:tmpl w:val="AC62D410"/>
    <w:lvl w:ilvl="0" w:tplc="9A16CBE6">
      <w:start w:val="1"/>
      <w:numFmt w:val="upperRoman"/>
      <w:lvlText w:val="%1."/>
      <w:lvlJc w:val="right"/>
      <w:pPr>
        <w:ind w:left="720" w:hanging="360"/>
      </w:pPr>
      <w:rPr>
        <w:sz w:val="24"/>
        <w:szCs w:val="24"/>
      </w:rPr>
    </w:lvl>
    <w:lvl w:ilvl="1" w:tplc="04090001">
      <w:start w:val="1"/>
      <w:numFmt w:val="bullet"/>
      <w:lvlText w:val=""/>
      <w:lvlJc w:val="left"/>
      <w:pPr>
        <w:ind w:left="1440" w:hanging="360"/>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0274BC"/>
    <w:multiLevelType w:val="hybridMultilevel"/>
    <w:tmpl w:val="DC38DD42"/>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935D76"/>
    <w:multiLevelType w:val="hybridMultilevel"/>
    <w:tmpl w:val="74E854DE"/>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A77325"/>
    <w:multiLevelType w:val="hybridMultilevel"/>
    <w:tmpl w:val="A9C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E2F6C"/>
    <w:multiLevelType w:val="hybridMultilevel"/>
    <w:tmpl w:val="02D2930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nsid w:val="42F27813"/>
    <w:multiLevelType w:val="hybridMultilevel"/>
    <w:tmpl w:val="837A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336ED"/>
    <w:multiLevelType w:val="hybridMultilevel"/>
    <w:tmpl w:val="C15ECF84"/>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EA55BB3"/>
    <w:multiLevelType w:val="hybridMultilevel"/>
    <w:tmpl w:val="6DD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93230"/>
    <w:multiLevelType w:val="hybridMultilevel"/>
    <w:tmpl w:val="36C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40457"/>
    <w:multiLevelType w:val="hybridMultilevel"/>
    <w:tmpl w:val="54D4A7D2"/>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F976774"/>
    <w:multiLevelType w:val="hybridMultilevel"/>
    <w:tmpl w:val="150E0BEE"/>
    <w:lvl w:ilvl="0" w:tplc="9A16CBE6">
      <w:start w:val="1"/>
      <w:numFmt w:val="upperRoman"/>
      <w:lvlText w:val="%1."/>
      <w:lvlJc w:val="right"/>
      <w:pPr>
        <w:ind w:left="720" w:hanging="360"/>
      </w:pPr>
      <w:rPr>
        <w:sz w:val="24"/>
        <w:szCs w:val="24"/>
      </w:rPr>
    </w:lvl>
    <w:lvl w:ilvl="1" w:tplc="04090001">
      <w:start w:val="1"/>
      <w:numFmt w:val="bullet"/>
      <w:lvlText w:val=""/>
      <w:lvlJc w:val="left"/>
      <w:pPr>
        <w:ind w:left="1440" w:hanging="360"/>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9C1666E"/>
    <w:multiLevelType w:val="hybridMultilevel"/>
    <w:tmpl w:val="9414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06994"/>
    <w:multiLevelType w:val="hybridMultilevel"/>
    <w:tmpl w:val="82C43D80"/>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9B189E"/>
    <w:multiLevelType w:val="hybridMultilevel"/>
    <w:tmpl w:val="41A6F29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718202C"/>
    <w:multiLevelType w:val="hybridMultilevel"/>
    <w:tmpl w:val="BD608904"/>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3B2A25"/>
    <w:multiLevelType w:val="hybridMultilevel"/>
    <w:tmpl w:val="CB0E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21"/>
  </w:num>
  <w:num w:numId="5">
    <w:abstractNumId w:val="16"/>
  </w:num>
  <w:num w:numId="6">
    <w:abstractNumId w:val="18"/>
  </w:num>
  <w:num w:numId="7">
    <w:abstractNumId w:val="6"/>
  </w:num>
  <w:num w:numId="8">
    <w:abstractNumId w:val="19"/>
  </w:num>
  <w:num w:numId="9">
    <w:abstractNumId w:val="12"/>
  </w:num>
  <w:num w:numId="10">
    <w:abstractNumId w:val="20"/>
  </w:num>
  <w:num w:numId="11">
    <w:abstractNumId w:val="8"/>
  </w:num>
  <w:num w:numId="12">
    <w:abstractNumId w:val="2"/>
  </w:num>
  <w:num w:numId="13">
    <w:abstractNumId w:val="1"/>
  </w:num>
  <w:num w:numId="14">
    <w:abstractNumId w:val="0"/>
  </w:num>
  <w:num w:numId="15">
    <w:abstractNumId w:val="15"/>
  </w:num>
  <w:num w:numId="16">
    <w:abstractNumId w:val="11"/>
  </w:num>
  <w:num w:numId="17">
    <w:abstractNumId w:val="10"/>
  </w:num>
  <w:num w:numId="18">
    <w:abstractNumId w:val="13"/>
  </w:num>
  <w:num w:numId="19">
    <w:abstractNumId w:val="4"/>
  </w:num>
  <w:num w:numId="20">
    <w:abstractNumId w:val="5"/>
  </w:num>
  <w:num w:numId="21">
    <w:abstractNumId w:val="1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EF"/>
    <w:rsid w:val="00083139"/>
    <w:rsid w:val="000966FF"/>
    <w:rsid w:val="0010154B"/>
    <w:rsid w:val="00163576"/>
    <w:rsid w:val="00183E7C"/>
    <w:rsid w:val="00187EEC"/>
    <w:rsid w:val="001E53A6"/>
    <w:rsid w:val="00214C12"/>
    <w:rsid w:val="00223BF7"/>
    <w:rsid w:val="00254712"/>
    <w:rsid w:val="0026774C"/>
    <w:rsid w:val="002B2E86"/>
    <w:rsid w:val="002C73E0"/>
    <w:rsid w:val="0033243C"/>
    <w:rsid w:val="00353DB1"/>
    <w:rsid w:val="003D090F"/>
    <w:rsid w:val="003E08C8"/>
    <w:rsid w:val="00437CA0"/>
    <w:rsid w:val="00481813"/>
    <w:rsid w:val="00536C1E"/>
    <w:rsid w:val="005F3950"/>
    <w:rsid w:val="00614C43"/>
    <w:rsid w:val="00624C3B"/>
    <w:rsid w:val="006A01FA"/>
    <w:rsid w:val="006C4825"/>
    <w:rsid w:val="006D3105"/>
    <w:rsid w:val="006D5CE6"/>
    <w:rsid w:val="00703F40"/>
    <w:rsid w:val="00706F2F"/>
    <w:rsid w:val="007A0DD8"/>
    <w:rsid w:val="00800405"/>
    <w:rsid w:val="008C344D"/>
    <w:rsid w:val="008E2B56"/>
    <w:rsid w:val="008E4E94"/>
    <w:rsid w:val="00906A63"/>
    <w:rsid w:val="009110EF"/>
    <w:rsid w:val="009243CE"/>
    <w:rsid w:val="009869CA"/>
    <w:rsid w:val="00A20019"/>
    <w:rsid w:val="00A3346F"/>
    <w:rsid w:val="00A572E6"/>
    <w:rsid w:val="00A701EC"/>
    <w:rsid w:val="00A90BC0"/>
    <w:rsid w:val="00AC7F7D"/>
    <w:rsid w:val="00AE20C2"/>
    <w:rsid w:val="00B037B0"/>
    <w:rsid w:val="00B04AE7"/>
    <w:rsid w:val="00B91BB4"/>
    <w:rsid w:val="00BE64C6"/>
    <w:rsid w:val="00C1061D"/>
    <w:rsid w:val="00C276A5"/>
    <w:rsid w:val="00C30368"/>
    <w:rsid w:val="00C64FCD"/>
    <w:rsid w:val="00C72A49"/>
    <w:rsid w:val="00CA19A7"/>
    <w:rsid w:val="00CB7F3F"/>
    <w:rsid w:val="00CD7343"/>
    <w:rsid w:val="00CF2BDE"/>
    <w:rsid w:val="00D54641"/>
    <w:rsid w:val="00D70A5E"/>
    <w:rsid w:val="00DA6ABC"/>
    <w:rsid w:val="00E32F3C"/>
    <w:rsid w:val="00E374E5"/>
    <w:rsid w:val="00E461FE"/>
    <w:rsid w:val="00E466EE"/>
    <w:rsid w:val="00EC0BB9"/>
    <w:rsid w:val="00F0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0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F"/>
    <w:pPr>
      <w:ind w:left="720"/>
      <w:contextualSpacing/>
    </w:pPr>
  </w:style>
  <w:style w:type="paragraph" w:styleId="BalloonText">
    <w:name w:val="Balloon Text"/>
    <w:basedOn w:val="Normal"/>
    <w:link w:val="BalloonTextChar"/>
    <w:uiPriority w:val="99"/>
    <w:semiHidden/>
    <w:unhideWhenUsed/>
    <w:rsid w:val="0091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EF"/>
    <w:rPr>
      <w:rFonts w:ascii="Tahoma" w:hAnsi="Tahoma" w:cs="Tahoma"/>
      <w:sz w:val="16"/>
      <w:szCs w:val="16"/>
    </w:rPr>
  </w:style>
  <w:style w:type="character" w:styleId="Hyperlink">
    <w:name w:val="Hyperlink"/>
    <w:basedOn w:val="DefaultParagraphFont"/>
    <w:uiPriority w:val="99"/>
    <w:unhideWhenUsed/>
    <w:rsid w:val="00187EEC"/>
    <w:rPr>
      <w:color w:val="0000FF" w:themeColor="hyperlink"/>
      <w:u w:val="single"/>
    </w:rPr>
  </w:style>
  <w:style w:type="character" w:styleId="FollowedHyperlink">
    <w:name w:val="FollowedHyperlink"/>
    <w:basedOn w:val="DefaultParagraphFont"/>
    <w:uiPriority w:val="99"/>
    <w:semiHidden/>
    <w:unhideWhenUsed/>
    <w:rsid w:val="00A90BC0"/>
    <w:rPr>
      <w:color w:val="800080" w:themeColor="followedHyperlink"/>
      <w:u w:val="single"/>
    </w:rPr>
  </w:style>
  <w:style w:type="paragraph" w:styleId="Header">
    <w:name w:val="header"/>
    <w:basedOn w:val="Normal"/>
    <w:link w:val="HeaderChar"/>
    <w:uiPriority w:val="99"/>
    <w:unhideWhenUsed/>
    <w:rsid w:val="009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63"/>
  </w:style>
  <w:style w:type="paragraph" w:styleId="Footer">
    <w:name w:val="footer"/>
    <w:basedOn w:val="Normal"/>
    <w:link w:val="FooterChar"/>
    <w:uiPriority w:val="99"/>
    <w:unhideWhenUsed/>
    <w:rsid w:val="009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F"/>
    <w:pPr>
      <w:ind w:left="720"/>
      <w:contextualSpacing/>
    </w:pPr>
  </w:style>
  <w:style w:type="paragraph" w:styleId="BalloonText">
    <w:name w:val="Balloon Text"/>
    <w:basedOn w:val="Normal"/>
    <w:link w:val="BalloonTextChar"/>
    <w:uiPriority w:val="99"/>
    <w:semiHidden/>
    <w:unhideWhenUsed/>
    <w:rsid w:val="0091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EF"/>
    <w:rPr>
      <w:rFonts w:ascii="Tahoma" w:hAnsi="Tahoma" w:cs="Tahoma"/>
      <w:sz w:val="16"/>
      <w:szCs w:val="16"/>
    </w:rPr>
  </w:style>
  <w:style w:type="character" w:styleId="Hyperlink">
    <w:name w:val="Hyperlink"/>
    <w:basedOn w:val="DefaultParagraphFont"/>
    <w:uiPriority w:val="99"/>
    <w:unhideWhenUsed/>
    <w:rsid w:val="00187EEC"/>
    <w:rPr>
      <w:color w:val="0000FF" w:themeColor="hyperlink"/>
      <w:u w:val="single"/>
    </w:rPr>
  </w:style>
  <w:style w:type="character" w:styleId="FollowedHyperlink">
    <w:name w:val="FollowedHyperlink"/>
    <w:basedOn w:val="DefaultParagraphFont"/>
    <w:uiPriority w:val="99"/>
    <w:semiHidden/>
    <w:unhideWhenUsed/>
    <w:rsid w:val="00A90BC0"/>
    <w:rPr>
      <w:color w:val="800080" w:themeColor="followedHyperlink"/>
      <w:u w:val="single"/>
    </w:rPr>
  </w:style>
  <w:style w:type="paragraph" w:styleId="Header">
    <w:name w:val="header"/>
    <w:basedOn w:val="Normal"/>
    <w:link w:val="HeaderChar"/>
    <w:uiPriority w:val="99"/>
    <w:unhideWhenUsed/>
    <w:rsid w:val="0090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63"/>
  </w:style>
  <w:style w:type="paragraph" w:styleId="Footer">
    <w:name w:val="footer"/>
    <w:basedOn w:val="Normal"/>
    <w:link w:val="FooterChar"/>
    <w:uiPriority w:val="99"/>
    <w:unhideWhenUsed/>
    <w:rsid w:val="0090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430">
      <w:bodyDiv w:val="1"/>
      <w:marLeft w:val="0"/>
      <w:marRight w:val="0"/>
      <w:marTop w:val="0"/>
      <w:marBottom w:val="0"/>
      <w:divBdr>
        <w:top w:val="none" w:sz="0" w:space="0" w:color="auto"/>
        <w:left w:val="none" w:sz="0" w:space="0" w:color="auto"/>
        <w:bottom w:val="none" w:sz="0" w:space="0" w:color="auto"/>
        <w:right w:val="none" w:sz="0" w:space="0" w:color="auto"/>
      </w:divBdr>
    </w:div>
    <w:div w:id="594168875">
      <w:bodyDiv w:val="1"/>
      <w:marLeft w:val="0"/>
      <w:marRight w:val="0"/>
      <w:marTop w:val="0"/>
      <w:marBottom w:val="0"/>
      <w:divBdr>
        <w:top w:val="none" w:sz="0" w:space="0" w:color="auto"/>
        <w:left w:val="none" w:sz="0" w:space="0" w:color="auto"/>
        <w:bottom w:val="none" w:sz="0" w:space="0" w:color="auto"/>
        <w:right w:val="none" w:sz="0" w:space="0" w:color="auto"/>
      </w:divBdr>
    </w:div>
    <w:div w:id="1356998046">
      <w:bodyDiv w:val="1"/>
      <w:marLeft w:val="0"/>
      <w:marRight w:val="0"/>
      <w:marTop w:val="0"/>
      <w:marBottom w:val="0"/>
      <w:divBdr>
        <w:top w:val="none" w:sz="0" w:space="0" w:color="auto"/>
        <w:left w:val="none" w:sz="0" w:space="0" w:color="auto"/>
        <w:bottom w:val="none" w:sz="0" w:space="0" w:color="auto"/>
        <w:right w:val="none" w:sz="0" w:space="0" w:color="auto"/>
      </w:divBdr>
    </w:div>
    <w:div w:id="1457067858">
      <w:bodyDiv w:val="1"/>
      <w:marLeft w:val="0"/>
      <w:marRight w:val="0"/>
      <w:marTop w:val="0"/>
      <w:marBottom w:val="0"/>
      <w:divBdr>
        <w:top w:val="none" w:sz="0" w:space="0" w:color="auto"/>
        <w:left w:val="none" w:sz="0" w:space="0" w:color="auto"/>
        <w:bottom w:val="none" w:sz="0" w:space="0" w:color="auto"/>
        <w:right w:val="none" w:sz="0" w:space="0" w:color="auto"/>
      </w:divBdr>
    </w:div>
    <w:div w:id="2052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ementarymath.dm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ementarymath.dm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na.taggart@dmschools.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prezi.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98.achievedata.com/d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4E87179A72249B10552E249F9A7D8" ma:contentTypeVersion="0" ma:contentTypeDescription="Create a new document." ma:contentTypeScope="" ma:versionID="1f5eefc473892d849c58a4b7557511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EA40B3-EA15-4346-B264-7DAD0449E35E}">
  <ds:schemaRefs>
    <ds:schemaRef ds:uri="http://schemas.microsoft.com/sharepoint/v3/contenttype/forms"/>
  </ds:schemaRefs>
</ds:datastoreItem>
</file>

<file path=customXml/itemProps2.xml><?xml version="1.0" encoding="utf-8"?>
<ds:datastoreItem xmlns:ds="http://schemas.openxmlformats.org/officeDocument/2006/customXml" ds:itemID="{D6431FEB-F755-4192-8A6F-C3329FB40DC4}">
  <ds:schemaRefs>
    <ds:schemaRef ds:uri="http://schemas.microsoft.com/office/2006/metadata/properties"/>
  </ds:schemaRefs>
</ds:datastoreItem>
</file>

<file path=customXml/itemProps3.xml><?xml version="1.0" encoding="utf-8"?>
<ds:datastoreItem xmlns:ds="http://schemas.openxmlformats.org/officeDocument/2006/customXml" ds:itemID="{8D28278B-2AA1-4708-85CB-45134DDA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L-Net</dc:creator>
  <cp:lastModifiedBy>Taggart, Anna</cp:lastModifiedBy>
  <cp:revision>2</cp:revision>
  <cp:lastPrinted>2012-09-20T18:39:00Z</cp:lastPrinted>
  <dcterms:created xsi:type="dcterms:W3CDTF">2013-02-05T19:22:00Z</dcterms:created>
  <dcterms:modified xsi:type="dcterms:W3CDTF">2013-02-05T19:22:00Z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0x0101005684E87179A72249B10552E249F9A7D8</vt:lpwstr>
  </property>
  <property fmtid="{D5CDD505-2E9C-101B-9397-08002B2CF9AE}" pid="3" name="_AdHocReviewCycleID">
    <vt:i4>196620064</vt:i4>
  </property>
  <property fmtid="{D5CDD505-2E9C-101B-9397-08002B2CF9AE}" pid="4" name="_NewReviewCycle">
    <vt:lpwstr/>
  </property>
  <property fmtid="{D5CDD505-2E9C-101B-9397-08002B2CF9AE}" pid="5" name="_EmailSubject">
    <vt:lpwstr>October 3rd PD</vt:lpwstr>
  </property>
  <property fmtid="{D5CDD505-2E9C-101B-9397-08002B2CF9AE}" pid="6" name="_AuthorEmail">
    <vt:lpwstr>anna.taggart@dmschools.org</vt:lpwstr>
  </property>
  <property fmtid="{D5CDD505-2E9C-101B-9397-08002B2CF9AE}" pid="7" name="_AuthorEmailDisplayName">
    <vt:lpwstr>Taggart, Anna</vt:lpwstr>
  </property>
  <property fmtid="{D5CDD505-2E9C-101B-9397-08002B2CF9AE}" pid="8" name="_PreviousAdHocReviewCycleID">
    <vt:i4>-927038039</vt:i4>
  </property>
</Properties>
</file>