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448"/>
        <w:gridCol w:w="72"/>
        <w:gridCol w:w="9540"/>
        <w:gridCol w:w="2520"/>
      </w:tblGrid>
      <w:tr w:rsidR="0087097A" w:rsidTr="00A66CB4">
        <w:trPr>
          <w:trHeight w:val="251"/>
        </w:trPr>
        <w:tc>
          <w:tcPr>
            <w:tcW w:w="2520" w:type="dxa"/>
            <w:gridSpan w:val="2"/>
            <w:shd w:val="clear" w:color="auto" w:fill="000000" w:themeFill="text1"/>
          </w:tcPr>
          <w:p w:rsidR="0087097A" w:rsidRDefault="0087097A" w:rsidP="00A66CB4">
            <w:pPr>
              <w:jc w:val="center"/>
              <w:rPr>
                <w:b/>
                <w:color w:val="FFFFFF" w:themeColor="background1"/>
              </w:rPr>
            </w:pPr>
            <w:r>
              <w:rPr>
                <w:b/>
                <w:color w:val="FFFFFF" w:themeColor="background1"/>
              </w:rPr>
              <w:t xml:space="preserve">Prerequisite Skills </w:t>
            </w:r>
          </w:p>
          <w:p w:rsidR="0087097A" w:rsidRDefault="0087097A" w:rsidP="00A66CB4">
            <w:pPr>
              <w:jc w:val="center"/>
              <w:rPr>
                <w:b/>
                <w:color w:val="FFFFFF" w:themeColor="background1"/>
              </w:rPr>
            </w:pPr>
            <w:r>
              <w:rPr>
                <w:b/>
                <w:color w:val="FFFFFF" w:themeColor="background1"/>
              </w:rPr>
              <w:t>(Grade 2)</w:t>
            </w:r>
          </w:p>
        </w:tc>
        <w:tc>
          <w:tcPr>
            <w:tcW w:w="9540" w:type="dxa"/>
            <w:shd w:val="clear" w:color="auto" w:fill="000000" w:themeFill="text1"/>
          </w:tcPr>
          <w:p w:rsidR="0087097A" w:rsidRDefault="0087097A" w:rsidP="00A66CB4">
            <w:pPr>
              <w:jc w:val="center"/>
              <w:rPr>
                <w:b/>
                <w:color w:val="FFFFFF" w:themeColor="background1"/>
              </w:rPr>
            </w:pPr>
            <w:r>
              <w:rPr>
                <w:b/>
                <w:color w:val="FFFFFF" w:themeColor="background1"/>
              </w:rPr>
              <w:t>Unit Two Standards</w:t>
            </w:r>
          </w:p>
          <w:p w:rsidR="0087097A" w:rsidRPr="008E5E72" w:rsidRDefault="0087097A" w:rsidP="00A66CB4">
            <w:pPr>
              <w:jc w:val="center"/>
              <w:rPr>
                <w:b/>
                <w:color w:val="FFFFFF" w:themeColor="background1"/>
              </w:rPr>
            </w:pPr>
            <w:r>
              <w:rPr>
                <w:b/>
                <w:color w:val="FFFFFF" w:themeColor="background1"/>
              </w:rPr>
              <w:t xml:space="preserve"> Grade 3</w:t>
            </w:r>
          </w:p>
        </w:tc>
        <w:tc>
          <w:tcPr>
            <w:tcW w:w="2520" w:type="dxa"/>
            <w:shd w:val="clear" w:color="auto" w:fill="000000" w:themeFill="text1"/>
          </w:tcPr>
          <w:p w:rsidR="0087097A" w:rsidRDefault="0087097A" w:rsidP="00A66CB4">
            <w:pPr>
              <w:jc w:val="center"/>
              <w:rPr>
                <w:b/>
                <w:color w:val="FFFFFF" w:themeColor="background1"/>
              </w:rPr>
            </w:pPr>
            <w:r>
              <w:rPr>
                <w:b/>
                <w:color w:val="FFFFFF" w:themeColor="background1"/>
              </w:rPr>
              <w:t xml:space="preserve">Looking Ahead </w:t>
            </w:r>
          </w:p>
          <w:p w:rsidR="0087097A" w:rsidRPr="008E5E72" w:rsidRDefault="0087097A" w:rsidP="00A66CB4">
            <w:pPr>
              <w:jc w:val="center"/>
              <w:rPr>
                <w:b/>
                <w:color w:val="FFFFFF" w:themeColor="background1"/>
              </w:rPr>
            </w:pPr>
            <w:r>
              <w:rPr>
                <w:b/>
                <w:color w:val="FFFFFF" w:themeColor="background1"/>
              </w:rPr>
              <w:t>(Grade 4)</w:t>
            </w:r>
          </w:p>
        </w:tc>
      </w:tr>
      <w:tr w:rsidR="0087097A" w:rsidTr="00A66CB4">
        <w:trPr>
          <w:trHeight w:val="1520"/>
        </w:trPr>
        <w:tc>
          <w:tcPr>
            <w:tcW w:w="2448" w:type="dxa"/>
            <w:shd w:val="clear" w:color="auto" w:fill="D9D9D9" w:themeFill="background1" w:themeFillShade="D9"/>
          </w:tcPr>
          <w:p w:rsidR="0087097A" w:rsidRPr="00CF0CC8" w:rsidRDefault="0087097A" w:rsidP="00A66CB4">
            <w:pPr>
              <w:autoSpaceDE w:val="0"/>
              <w:autoSpaceDN w:val="0"/>
              <w:adjustRightInd w:val="0"/>
              <w:rPr>
                <w:rFonts w:cstheme="minorHAnsi"/>
                <w:sz w:val="18"/>
                <w:szCs w:val="18"/>
              </w:rPr>
            </w:pPr>
            <w:r w:rsidRPr="00CF0CC8">
              <w:rPr>
                <w:rFonts w:cstheme="minorHAnsi"/>
                <w:color w:val="000000"/>
                <w:sz w:val="18"/>
                <w:szCs w:val="18"/>
              </w:rPr>
              <w:t xml:space="preserve">Use addition to find the total number of objects arranged in rectangular arrays with up to 5 rows and up to 5 columns; </w:t>
            </w:r>
            <w:r w:rsidRPr="00CF0CC8">
              <w:rPr>
                <w:rFonts w:cstheme="minorHAnsi"/>
                <w:sz w:val="18"/>
                <w:szCs w:val="18"/>
              </w:rPr>
              <w:t xml:space="preserve">write an equation to express the total as a sum of equal addends. </w:t>
            </w:r>
          </w:p>
        </w:tc>
        <w:tc>
          <w:tcPr>
            <w:tcW w:w="9612" w:type="dxa"/>
            <w:gridSpan w:val="2"/>
            <w:shd w:val="clear" w:color="auto" w:fill="FFFFFF" w:themeFill="background1"/>
          </w:tcPr>
          <w:p w:rsidR="0087097A" w:rsidRPr="00CF0CC8" w:rsidRDefault="0087097A" w:rsidP="00A66CB4">
            <w:pPr>
              <w:autoSpaceDE w:val="0"/>
              <w:autoSpaceDN w:val="0"/>
              <w:adjustRightInd w:val="0"/>
              <w:rPr>
                <w:rFonts w:cstheme="minorHAnsi"/>
                <w:sz w:val="20"/>
                <w:szCs w:val="20"/>
                <w:u w:val="single"/>
              </w:rPr>
            </w:pPr>
            <w:r w:rsidRPr="00CF0CC8">
              <w:rPr>
                <w:rFonts w:cstheme="minorHAnsi"/>
                <w:sz w:val="20"/>
                <w:szCs w:val="20"/>
                <w:u w:val="single"/>
              </w:rPr>
              <w:t xml:space="preserve">Operations in Algebraic Thinking 1: </w:t>
            </w:r>
            <w:r w:rsidRPr="00CF0CC8">
              <w:rPr>
                <w:rFonts w:cstheme="minorHAnsi"/>
                <w:sz w:val="20"/>
                <w:szCs w:val="20"/>
              </w:rPr>
              <w:t xml:space="preserve">Interpret products of whole numbers, e.g., interpret 5 × 7 as the total number of objects in 5 groups of </w:t>
            </w:r>
            <w:r>
              <w:rPr>
                <w:rFonts w:cstheme="minorHAnsi"/>
                <w:sz w:val="20"/>
                <w:szCs w:val="20"/>
              </w:rPr>
              <w:t>7</w:t>
            </w:r>
            <w:r w:rsidRPr="00CF0CC8">
              <w:rPr>
                <w:rFonts w:cstheme="minorHAnsi"/>
                <w:sz w:val="20"/>
                <w:szCs w:val="20"/>
              </w:rPr>
              <w:t xml:space="preserve">objects each. </w:t>
            </w:r>
            <w:r w:rsidRPr="00CF0CC8">
              <w:rPr>
                <w:rFonts w:cstheme="minorHAnsi"/>
                <w:i/>
                <w:iCs/>
                <w:sz w:val="20"/>
                <w:szCs w:val="20"/>
              </w:rPr>
              <w:t>For example, describe</w:t>
            </w:r>
            <w:r w:rsidRPr="00CF0CC8">
              <w:rPr>
                <w:rFonts w:cstheme="minorHAnsi"/>
                <w:sz w:val="20"/>
                <w:szCs w:val="20"/>
              </w:rPr>
              <w:t xml:space="preserve"> </w:t>
            </w:r>
            <w:r w:rsidRPr="00CF0CC8">
              <w:rPr>
                <w:rFonts w:cstheme="minorHAnsi"/>
                <w:i/>
                <w:iCs/>
                <w:sz w:val="20"/>
                <w:szCs w:val="20"/>
              </w:rPr>
              <w:t xml:space="preserve">a context in which a total number of objects can be expressed as 5 </w:t>
            </w:r>
            <w:r w:rsidRPr="00CF0CC8">
              <w:rPr>
                <w:rFonts w:eastAsia="Helvetica-Oblique" w:cstheme="minorHAnsi"/>
                <w:i/>
                <w:iCs/>
                <w:sz w:val="20"/>
                <w:szCs w:val="20"/>
              </w:rPr>
              <w:t>x 7.</w:t>
            </w:r>
          </w:p>
          <w:p w:rsidR="0087097A" w:rsidRPr="00CF0CC8" w:rsidRDefault="0087097A" w:rsidP="00A66CB4">
            <w:pPr>
              <w:pStyle w:val="ListParagraph"/>
              <w:numPr>
                <w:ilvl w:val="0"/>
                <w:numId w:val="35"/>
              </w:numPr>
              <w:autoSpaceDE w:val="0"/>
              <w:autoSpaceDN w:val="0"/>
              <w:adjustRightInd w:val="0"/>
              <w:rPr>
                <w:rFonts w:cstheme="minorHAnsi"/>
                <w:color w:val="000000"/>
                <w:sz w:val="20"/>
                <w:szCs w:val="20"/>
              </w:rPr>
            </w:pPr>
            <w:r w:rsidRPr="00CF0CC8">
              <w:rPr>
                <w:rFonts w:cstheme="minorHAnsi"/>
                <w:color w:val="000000"/>
                <w:sz w:val="20"/>
                <w:szCs w:val="20"/>
              </w:rPr>
              <w:t xml:space="preserve">I can multiply to find the product. </w:t>
            </w:r>
          </w:p>
          <w:p w:rsidR="0087097A" w:rsidRPr="00CF0CC8" w:rsidRDefault="0087097A" w:rsidP="00A66CB4">
            <w:pPr>
              <w:pStyle w:val="ListParagraph"/>
              <w:numPr>
                <w:ilvl w:val="0"/>
                <w:numId w:val="35"/>
              </w:numPr>
              <w:autoSpaceDE w:val="0"/>
              <w:autoSpaceDN w:val="0"/>
              <w:adjustRightInd w:val="0"/>
              <w:rPr>
                <w:rFonts w:cstheme="minorHAnsi"/>
                <w:color w:val="000000"/>
                <w:sz w:val="20"/>
                <w:szCs w:val="20"/>
              </w:rPr>
            </w:pPr>
            <w:r w:rsidRPr="00CF0CC8">
              <w:rPr>
                <w:rFonts w:cstheme="minorHAnsi"/>
                <w:color w:val="000000"/>
                <w:sz w:val="20"/>
                <w:szCs w:val="20"/>
              </w:rPr>
              <w:t xml:space="preserve">I can show products using equal groups, arrays, and repeated addition. </w:t>
            </w:r>
          </w:p>
          <w:p w:rsidR="0087097A" w:rsidRPr="00CF0CC8" w:rsidRDefault="0087097A" w:rsidP="00A66CB4">
            <w:pPr>
              <w:autoSpaceDE w:val="0"/>
              <w:autoSpaceDN w:val="0"/>
              <w:adjustRightInd w:val="0"/>
              <w:ind w:left="360"/>
              <w:rPr>
                <w:rFonts w:cstheme="minorHAnsi"/>
                <w:sz w:val="20"/>
                <w:szCs w:val="20"/>
              </w:rPr>
            </w:pPr>
            <w:r w:rsidRPr="00CF0CC8">
              <w:rPr>
                <w:rFonts w:cstheme="minorHAnsi"/>
                <w:sz w:val="20"/>
                <w:szCs w:val="20"/>
              </w:rPr>
              <w:t xml:space="preserve"> </w:t>
            </w:r>
          </w:p>
        </w:tc>
        <w:tc>
          <w:tcPr>
            <w:tcW w:w="2520" w:type="dxa"/>
            <w:shd w:val="clear" w:color="auto" w:fill="D9D9D9" w:themeFill="background1" w:themeFillShade="D9"/>
          </w:tcPr>
          <w:p w:rsidR="0087097A" w:rsidRPr="00CF0CC8" w:rsidRDefault="0087097A" w:rsidP="00A66CB4">
            <w:pPr>
              <w:pStyle w:val="Default"/>
              <w:rPr>
                <w:rFonts w:asciiTheme="minorHAnsi" w:hAnsiTheme="minorHAnsi" w:cstheme="minorHAnsi"/>
                <w:sz w:val="18"/>
                <w:szCs w:val="18"/>
              </w:rPr>
            </w:pPr>
            <w:r w:rsidRPr="00CF0CC8">
              <w:rPr>
                <w:rFonts w:asciiTheme="minorHAnsi" w:hAnsiTheme="minorHAnsi" w:cstheme="minorHAnsi"/>
                <w:sz w:val="18"/>
                <w:szCs w:val="18"/>
              </w:rPr>
              <w:t>Interpret a multiplication equation as a comparison, e.g., interpret 35 = 5 × 7 as a statement that 35 is 5 times as many</w:t>
            </w:r>
            <w:r>
              <w:rPr>
                <w:rFonts w:asciiTheme="minorHAnsi" w:hAnsiTheme="minorHAnsi" w:cstheme="minorHAnsi"/>
                <w:sz w:val="18"/>
                <w:szCs w:val="18"/>
              </w:rPr>
              <w:t xml:space="preserve"> as 7 and 7 times as many.</w:t>
            </w:r>
          </w:p>
        </w:tc>
      </w:tr>
      <w:tr w:rsidR="0087097A" w:rsidTr="00A66CB4">
        <w:trPr>
          <w:trHeight w:val="1520"/>
        </w:trPr>
        <w:tc>
          <w:tcPr>
            <w:tcW w:w="2448" w:type="dxa"/>
            <w:shd w:val="clear" w:color="auto" w:fill="D9D9D9" w:themeFill="background1" w:themeFillShade="D9"/>
          </w:tcPr>
          <w:p w:rsidR="0087097A" w:rsidRPr="00CF0CC8" w:rsidRDefault="0087097A" w:rsidP="00A66CB4">
            <w:pPr>
              <w:autoSpaceDE w:val="0"/>
              <w:autoSpaceDN w:val="0"/>
              <w:adjustRightInd w:val="0"/>
              <w:rPr>
                <w:rFonts w:cstheme="minorHAnsi"/>
                <w:color w:val="000000"/>
                <w:sz w:val="18"/>
                <w:szCs w:val="18"/>
              </w:rPr>
            </w:pPr>
          </w:p>
        </w:tc>
        <w:tc>
          <w:tcPr>
            <w:tcW w:w="9612" w:type="dxa"/>
            <w:gridSpan w:val="2"/>
            <w:shd w:val="clear" w:color="auto" w:fill="FFFFFF" w:themeFill="background1"/>
          </w:tcPr>
          <w:p w:rsidR="0087097A" w:rsidRDefault="0087097A" w:rsidP="00A66CB4">
            <w:pPr>
              <w:autoSpaceDE w:val="0"/>
              <w:autoSpaceDN w:val="0"/>
              <w:adjustRightInd w:val="0"/>
              <w:rPr>
                <w:rFonts w:cstheme="minorHAnsi"/>
                <w:sz w:val="20"/>
                <w:szCs w:val="20"/>
              </w:rPr>
            </w:pPr>
            <w:r>
              <w:rPr>
                <w:rFonts w:cstheme="minorHAnsi"/>
                <w:sz w:val="20"/>
                <w:szCs w:val="20"/>
                <w:u w:val="single"/>
              </w:rPr>
              <w:t>Operations in Algebraic Thinking 2</w:t>
            </w:r>
            <w:r w:rsidRPr="00A548BF">
              <w:rPr>
                <w:rFonts w:cstheme="minorHAnsi"/>
                <w:sz w:val="20"/>
                <w:szCs w:val="20"/>
              </w:rPr>
              <w:t>:  Interpret whole-number quotients of whole numbers, e.g., interpret 56 ÷ 8 as the number of objects in each share when 56 objects are partitioned equally into 8 shares, or as a number of shares when 56 objects are partitioned into equal shares of 8 objects each.</w:t>
            </w:r>
            <w:r w:rsidRPr="00A548BF">
              <w:rPr>
                <w:rFonts w:cstheme="minorHAnsi"/>
              </w:rPr>
              <w:t> </w:t>
            </w:r>
            <w:r w:rsidRPr="00A548BF">
              <w:rPr>
                <w:rFonts w:cstheme="minorHAnsi"/>
                <w:sz w:val="20"/>
                <w:szCs w:val="20"/>
              </w:rPr>
              <w:t xml:space="preserve">For example, describe </w:t>
            </w:r>
            <w:r>
              <w:rPr>
                <w:rFonts w:cstheme="minorHAnsi"/>
                <w:sz w:val="20"/>
                <w:szCs w:val="20"/>
              </w:rPr>
              <w:t>a context in which a number of </w:t>
            </w:r>
            <w:r w:rsidRPr="00A548BF">
              <w:rPr>
                <w:rFonts w:cstheme="minorHAnsi"/>
                <w:sz w:val="20"/>
                <w:szCs w:val="20"/>
              </w:rPr>
              <w:t>shares or a number of groups can be expressed as 56 ÷ 8.</w:t>
            </w:r>
          </w:p>
          <w:p w:rsidR="0087097A" w:rsidRPr="005E463E" w:rsidRDefault="0087097A" w:rsidP="00A66CB4">
            <w:pPr>
              <w:pStyle w:val="ListParagraph"/>
              <w:numPr>
                <w:ilvl w:val="0"/>
                <w:numId w:val="45"/>
              </w:numPr>
              <w:autoSpaceDE w:val="0"/>
              <w:autoSpaceDN w:val="0"/>
              <w:adjustRightInd w:val="0"/>
              <w:rPr>
                <w:rFonts w:cstheme="minorHAnsi"/>
                <w:sz w:val="20"/>
                <w:szCs w:val="20"/>
                <w:u w:val="single"/>
              </w:rPr>
            </w:pPr>
            <w:r w:rsidRPr="005E463E">
              <w:rPr>
                <w:rFonts w:cstheme="minorHAnsi"/>
                <w:sz w:val="20"/>
                <w:szCs w:val="20"/>
              </w:rPr>
              <w:t>I can interpret whole-number quotients of whole numbers.</w:t>
            </w:r>
          </w:p>
          <w:p w:rsidR="0087097A" w:rsidRPr="005E463E" w:rsidRDefault="0087097A" w:rsidP="00A66CB4">
            <w:pPr>
              <w:pStyle w:val="ListParagraph"/>
              <w:numPr>
                <w:ilvl w:val="0"/>
                <w:numId w:val="45"/>
              </w:numPr>
              <w:autoSpaceDE w:val="0"/>
              <w:autoSpaceDN w:val="0"/>
              <w:adjustRightInd w:val="0"/>
              <w:rPr>
                <w:rFonts w:cstheme="minorHAnsi"/>
                <w:sz w:val="20"/>
                <w:szCs w:val="20"/>
                <w:u w:val="single"/>
              </w:rPr>
            </w:pPr>
            <w:r>
              <w:rPr>
                <w:rFonts w:cstheme="minorHAnsi"/>
                <w:sz w:val="20"/>
                <w:szCs w:val="20"/>
              </w:rPr>
              <w:t>I can explain what the numbers in a division problem represents.</w:t>
            </w:r>
          </w:p>
        </w:tc>
        <w:tc>
          <w:tcPr>
            <w:tcW w:w="2520" w:type="dxa"/>
            <w:shd w:val="clear" w:color="auto" w:fill="D9D9D9" w:themeFill="background1" w:themeFillShade="D9"/>
          </w:tcPr>
          <w:p w:rsidR="0087097A" w:rsidRPr="00CF0CC8" w:rsidRDefault="0087097A" w:rsidP="00A66CB4">
            <w:pPr>
              <w:pStyle w:val="Default"/>
              <w:rPr>
                <w:rFonts w:asciiTheme="minorHAnsi" w:hAnsiTheme="minorHAnsi" w:cstheme="minorHAnsi"/>
                <w:sz w:val="18"/>
                <w:szCs w:val="18"/>
              </w:rPr>
            </w:pPr>
          </w:p>
        </w:tc>
      </w:tr>
      <w:tr w:rsidR="0087097A" w:rsidTr="00A66CB4">
        <w:trPr>
          <w:trHeight w:val="1520"/>
        </w:trPr>
        <w:tc>
          <w:tcPr>
            <w:tcW w:w="2448" w:type="dxa"/>
            <w:shd w:val="clear" w:color="auto" w:fill="D9D9D9" w:themeFill="background1" w:themeFillShade="D9"/>
          </w:tcPr>
          <w:p w:rsidR="0087097A" w:rsidRPr="00CF0CC8" w:rsidRDefault="0087097A" w:rsidP="00A66CB4">
            <w:pPr>
              <w:pStyle w:val="Default"/>
              <w:rPr>
                <w:rFonts w:asciiTheme="minorHAnsi" w:hAnsiTheme="minorHAnsi" w:cstheme="minorHAnsi"/>
                <w:sz w:val="18"/>
                <w:szCs w:val="18"/>
              </w:rPr>
            </w:pPr>
            <w:r w:rsidRPr="00CF0CC8">
              <w:rPr>
                <w:rFonts w:asciiTheme="minorHAnsi" w:hAnsiTheme="minorHAnsi" w:cstheme="minorHAnsi"/>
                <w:sz w:val="18"/>
                <w:szCs w:val="18"/>
              </w:rPr>
              <w:t>Use addition and subtraction within 100 to solve one- and two-step word problems involving situations of adding to, taking from, putting together, taking apart, and comparing, with unknowns in all positions</w:t>
            </w:r>
            <w:r>
              <w:rPr>
                <w:rFonts w:asciiTheme="minorHAnsi" w:hAnsiTheme="minorHAnsi" w:cstheme="minorHAnsi"/>
                <w:i/>
                <w:iCs/>
                <w:sz w:val="18"/>
                <w:szCs w:val="18"/>
              </w:rPr>
              <w:t>.</w:t>
            </w:r>
          </w:p>
        </w:tc>
        <w:tc>
          <w:tcPr>
            <w:tcW w:w="9612" w:type="dxa"/>
            <w:gridSpan w:val="2"/>
            <w:shd w:val="clear" w:color="auto" w:fill="FFFFFF" w:themeFill="background1"/>
          </w:tcPr>
          <w:p w:rsidR="0087097A" w:rsidRPr="00CB02C3" w:rsidRDefault="0087097A" w:rsidP="00A66CB4">
            <w:pPr>
              <w:autoSpaceDE w:val="0"/>
              <w:autoSpaceDN w:val="0"/>
              <w:adjustRightInd w:val="0"/>
              <w:rPr>
                <w:rFonts w:cstheme="minorHAnsi"/>
                <w:color w:val="000000"/>
                <w:sz w:val="20"/>
                <w:szCs w:val="20"/>
              </w:rPr>
            </w:pPr>
            <w:r w:rsidRPr="00CF0CC8">
              <w:rPr>
                <w:rFonts w:cstheme="minorHAnsi"/>
                <w:sz w:val="20"/>
                <w:szCs w:val="20"/>
                <w:u w:val="single"/>
              </w:rPr>
              <w:t>Operations in Algebraic Thinking 3:</w:t>
            </w:r>
            <w:r>
              <w:rPr>
                <w:rFonts w:cstheme="minorHAnsi"/>
                <w:color w:val="000000"/>
                <w:sz w:val="20"/>
                <w:szCs w:val="20"/>
              </w:rPr>
              <w:t xml:space="preserve"> </w:t>
            </w:r>
            <w:r w:rsidRPr="00CF0CC8">
              <w:rPr>
                <w:rFonts w:cstheme="minorHAnsi"/>
                <w:sz w:val="20"/>
                <w:szCs w:val="20"/>
              </w:rPr>
              <w:t>Use multiplication and division within 100 to solve word problems in situations involving equal groups, arrays, and measurement quantities, e.g., by using drawings and equations with a symbol for the unknown number to represent the problem.</w:t>
            </w:r>
          </w:p>
          <w:p w:rsidR="0087097A" w:rsidRPr="00CF0CC8" w:rsidRDefault="0087097A" w:rsidP="00A66CB4">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I can</w:t>
            </w:r>
            <w:r w:rsidR="00124765">
              <w:rPr>
                <w:rFonts w:cstheme="minorHAnsi"/>
                <w:color w:val="000000"/>
                <w:sz w:val="20"/>
                <w:szCs w:val="20"/>
              </w:rPr>
              <w:t xml:space="preserve"> use a variety of strategies to solve multiplication </w:t>
            </w:r>
            <w:r w:rsidRPr="00CF0CC8">
              <w:rPr>
                <w:rFonts w:cstheme="minorHAnsi"/>
                <w:color w:val="000000"/>
                <w:sz w:val="20"/>
                <w:szCs w:val="20"/>
              </w:rPr>
              <w:t xml:space="preserve">word problems. </w:t>
            </w:r>
          </w:p>
          <w:p w:rsidR="0087097A" w:rsidRPr="00CF0CC8" w:rsidRDefault="00124765" w:rsidP="00A66CB4">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I can</w:t>
            </w:r>
            <w:r>
              <w:rPr>
                <w:rFonts w:cstheme="minorHAnsi"/>
                <w:color w:val="000000"/>
                <w:sz w:val="20"/>
                <w:szCs w:val="20"/>
              </w:rPr>
              <w:t xml:space="preserve"> use a variety of strategies to solve division </w:t>
            </w:r>
            <w:r w:rsidR="0087097A" w:rsidRPr="00CF0CC8">
              <w:rPr>
                <w:rFonts w:cstheme="minorHAnsi"/>
                <w:color w:val="000000"/>
                <w:sz w:val="20"/>
                <w:szCs w:val="20"/>
              </w:rPr>
              <w:t xml:space="preserve">word problems. </w:t>
            </w:r>
          </w:p>
          <w:p w:rsidR="0087097A" w:rsidRPr="00CF0CC8" w:rsidRDefault="0087097A" w:rsidP="00A66CB4">
            <w:pPr>
              <w:pStyle w:val="ListParagraph"/>
              <w:numPr>
                <w:ilvl w:val="0"/>
                <w:numId w:val="36"/>
              </w:numPr>
              <w:autoSpaceDE w:val="0"/>
              <w:autoSpaceDN w:val="0"/>
              <w:adjustRightInd w:val="0"/>
              <w:rPr>
                <w:rFonts w:cstheme="minorHAnsi"/>
                <w:color w:val="000000"/>
                <w:sz w:val="20"/>
                <w:szCs w:val="20"/>
              </w:rPr>
            </w:pPr>
            <w:r w:rsidRPr="00CF0CC8">
              <w:rPr>
                <w:rFonts w:cstheme="minorHAnsi"/>
                <w:color w:val="000000"/>
                <w:sz w:val="20"/>
                <w:szCs w:val="20"/>
              </w:rPr>
              <w:t xml:space="preserve">I can decide when to multiply or divide to solve word problems. </w:t>
            </w:r>
          </w:p>
          <w:p w:rsidR="0087097A" w:rsidRPr="00CF0CC8" w:rsidRDefault="0087097A" w:rsidP="00A66CB4">
            <w:pPr>
              <w:autoSpaceDE w:val="0"/>
              <w:autoSpaceDN w:val="0"/>
              <w:adjustRightInd w:val="0"/>
              <w:rPr>
                <w:rFonts w:cstheme="minorHAnsi"/>
                <w:sz w:val="20"/>
                <w:szCs w:val="20"/>
              </w:rPr>
            </w:pPr>
          </w:p>
        </w:tc>
        <w:tc>
          <w:tcPr>
            <w:tcW w:w="2520" w:type="dxa"/>
            <w:shd w:val="clear" w:color="auto" w:fill="D9D9D9" w:themeFill="background1" w:themeFillShade="D9"/>
          </w:tcPr>
          <w:p w:rsidR="0087097A" w:rsidRPr="00CF0CC8" w:rsidRDefault="0087097A" w:rsidP="00A66CB4">
            <w:pPr>
              <w:pStyle w:val="Default"/>
              <w:rPr>
                <w:rFonts w:asciiTheme="minorHAnsi" w:hAnsiTheme="minorHAnsi" w:cstheme="minorHAnsi"/>
                <w:sz w:val="18"/>
                <w:szCs w:val="18"/>
              </w:rPr>
            </w:pPr>
            <w:r w:rsidRPr="00CF0CC8">
              <w:rPr>
                <w:rFonts w:asciiTheme="minorHAnsi" w:hAnsiTheme="minorHAnsi" w:cstheme="minorHAnsi"/>
                <w:sz w:val="18"/>
                <w:szCs w:val="18"/>
              </w:rPr>
              <w:t>Solve multistep word problems posed with whole numbers and having whole-number answers using the four operations, including problems in which remainders must be interpreted. Represent</w:t>
            </w:r>
            <w:r>
              <w:rPr>
                <w:rFonts w:asciiTheme="minorHAnsi" w:hAnsiTheme="minorHAnsi" w:cstheme="minorHAnsi"/>
                <w:sz w:val="18"/>
                <w:szCs w:val="18"/>
              </w:rPr>
              <w:t xml:space="preserve"> these problems using equations.</w:t>
            </w:r>
          </w:p>
        </w:tc>
      </w:tr>
      <w:tr w:rsidR="0087097A" w:rsidTr="00A66CB4">
        <w:trPr>
          <w:trHeight w:val="1520"/>
        </w:trPr>
        <w:tc>
          <w:tcPr>
            <w:tcW w:w="2448" w:type="dxa"/>
            <w:shd w:val="clear" w:color="auto" w:fill="D9D9D9" w:themeFill="background1" w:themeFillShade="D9"/>
          </w:tcPr>
          <w:p w:rsidR="0087097A" w:rsidRPr="00CF0CC8" w:rsidRDefault="0087097A" w:rsidP="00A66CB4">
            <w:pPr>
              <w:rPr>
                <w:rFonts w:cstheme="minorHAnsi"/>
                <w:sz w:val="18"/>
                <w:szCs w:val="18"/>
              </w:rPr>
            </w:pPr>
            <w:r w:rsidRPr="00CF0CC8">
              <w:rPr>
                <w:rFonts w:cstheme="minorHAnsi"/>
                <w:color w:val="000000"/>
                <w:sz w:val="18"/>
                <w:szCs w:val="18"/>
              </w:rPr>
              <w:t xml:space="preserve"> Use addition to find the total number of objects arranged in rectangular arrays with up to 5 rows and up to 5 columns; </w:t>
            </w:r>
            <w:r>
              <w:rPr>
                <w:rFonts w:cstheme="minorHAnsi"/>
                <w:sz w:val="18"/>
                <w:szCs w:val="18"/>
              </w:rPr>
              <w:t>W</w:t>
            </w:r>
            <w:r w:rsidRPr="00CF0CC8">
              <w:rPr>
                <w:rFonts w:cstheme="minorHAnsi"/>
                <w:sz w:val="18"/>
                <w:szCs w:val="18"/>
              </w:rPr>
              <w:t>rite an equation to express the total as a sum of equal addends.</w:t>
            </w:r>
          </w:p>
        </w:tc>
        <w:tc>
          <w:tcPr>
            <w:tcW w:w="9612" w:type="dxa"/>
            <w:gridSpan w:val="2"/>
            <w:shd w:val="clear" w:color="auto" w:fill="FFFFFF" w:themeFill="background1"/>
          </w:tcPr>
          <w:p w:rsidR="0087097A" w:rsidRPr="00CB02C3" w:rsidRDefault="0087097A" w:rsidP="00A66CB4">
            <w:pPr>
              <w:autoSpaceDE w:val="0"/>
              <w:autoSpaceDN w:val="0"/>
              <w:adjustRightInd w:val="0"/>
              <w:rPr>
                <w:rFonts w:cstheme="minorHAnsi"/>
                <w:sz w:val="20"/>
                <w:szCs w:val="20"/>
                <w:u w:val="single"/>
              </w:rPr>
            </w:pPr>
            <w:r w:rsidRPr="00CF0CC8">
              <w:rPr>
                <w:rFonts w:cstheme="minorHAnsi"/>
                <w:sz w:val="20"/>
                <w:szCs w:val="20"/>
                <w:u w:val="single"/>
              </w:rPr>
              <w:t>Operations in Algebraic Thinking 5:</w:t>
            </w:r>
            <w:r>
              <w:rPr>
                <w:rFonts w:cstheme="minorHAnsi"/>
                <w:sz w:val="20"/>
                <w:szCs w:val="20"/>
                <w:u w:val="single"/>
              </w:rPr>
              <w:t xml:space="preserve"> </w:t>
            </w:r>
            <w:r w:rsidRPr="00CF0CC8">
              <w:rPr>
                <w:rFonts w:cstheme="minorHAnsi"/>
                <w:sz w:val="20"/>
                <w:szCs w:val="20"/>
              </w:rPr>
              <w:t>Apply properties of operations as stra</w:t>
            </w:r>
            <w:r>
              <w:rPr>
                <w:rFonts w:cstheme="minorHAnsi"/>
                <w:sz w:val="20"/>
                <w:szCs w:val="20"/>
              </w:rPr>
              <w:t xml:space="preserve">tegies to multiply and divide. </w:t>
            </w:r>
            <w:r w:rsidRPr="00CF0CC8">
              <w:rPr>
                <w:rFonts w:cstheme="minorHAnsi"/>
                <w:i/>
                <w:iCs/>
                <w:sz w:val="20"/>
                <w:szCs w:val="20"/>
              </w:rPr>
              <w:t xml:space="preserve">Examples: If 6 </w:t>
            </w:r>
            <w:r w:rsidRPr="00CF0CC8">
              <w:rPr>
                <w:rFonts w:eastAsia="Helvetica-Oblique" w:cstheme="minorHAnsi"/>
                <w:i/>
                <w:iCs/>
                <w:sz w:val="20"/>
                <w:szCs w:val="20"/>
              </w:rPr>
              <w:t xml:space="preserve">× </w:t>
            </w:r>
            <w:r w:rsidRPr="00CF0CC8">
              <w:rPr>
                <w:rFonts w:cstheme="minorHAnsi"/>
                <w:i/>
                <w:iCs/>
                <w:sz w:val="20"/>
                <w:szCs w:val="20"/>
              </w:rPr>
              <w:t xml:space="preserve">4 = 24 is known, then 4 </w:t>
            </w:r>
            <w:r w:rsidRPr="00CF0CC8">
              <w:rPr>
                <w:rFonts w:eastAsia="Helvetica-Oblique" w:cstheme="minorHAnsi"/>
                <w:i/>
                <w:iCs/>
                <w:sz w:val="20"/>
                <w:szCs w:val="20"/>
              </w:rPr>
              <w:t xml:space="preserve">× </w:t>
            </w:r>
            <w:r w:rsidRPr="00CF0CC8">
              <w:rPr>
                <w:rFonts w:cstheme="minorHAnsi"/>
                <w:i/>
                <w:iCs/>
                <w:sz w:val="20"/>
                <w:szCs w:val="20"/>
              </w:rPr>
              <w:t>6 = 24 is also known.</w:t>
            </w:r>
            <w:r w:rsidRPr="00CF0CC8">
              <w:rPr>
                <w:rFonts w:cstheme="minorHAnsi"/>
                <w:sz w:val="20"/>
                <w:szCs w:val="20"/>
              </w:rPr>
              <w:t xml:space="preserve"> </w:t>
            </w:r>
            <w:r w:rsidRPr="00CF0CC8">
              <w:rPr>
                <w:rFonts w:cstheme="minorHAnsi"/>
                <w:i/>
                <w:iCs/>
                <w:sz w:val="20"/>
                <w:szCs w:val="20"/>
              </w:rPr>
              <w:t xml:space="preserve">(Commutative property of multiplication.) 3 </w:t>
            </w:r>
            <w:r w:rsidRPr="00CF0CC8">
              <w:rPr>
                <w:rFonts w:eastAsia="Helvetica-Oblique" w:cstheme="minorHAnsi"/>
                <w:i/>
                <w:iCs/>
                <w:sz w:val="20"/>
                <w:szCs w:val="20"/>
              </w:rPr>
              <w:t xml:space="preserve">× </w:t>
            </w:r>
            <w:r w:rsidRPr="00CF0CC8">
              <w:rPr>
                <w:rFonts w:cstheme="minorHAnsi"/>
                <w:i/>
                <w:iCs/>
                <w:sz w:val="20"/>
                <w:szCs w:val="20"/>
              </w:rPr>
              <w:t xml:space="preserve">5 </w:t>
            </w:r>
            <w:r w:rsidRPr="00CF0CC8">
              <w:rPr>
                <w:rFonts w:eastAsia="Helvetica-Oblique" w:cstheme="minorHAnsi"/>
                <w:i/>
                <w:iCs/>
                <w:sz w:val="20"/>
                <w:szCs w:val="20"/>
              </w:rPr>
              <w:t xml:space="preserve">× </w:t>
            </w:r>
            <w:r w:rsidRPr="00CF0CC8">
              <w:rPr>
                <w:rFonts w:cstheme="minorHAnsi"/>
                <w:i/>
                <w:iCs/>
                <w:sz w:val="20"/>
                <w:szCs w:val="20"/>
              </w:rPr>
              <w:t>2 can be found by 3</w:t>
            </w:r>
            <w:r w:rsidRPr="00CF0CC8">
              <w:rPr>
                <w:rFonts w:eastAsia="Helvetica-Oblique" w:cstheme="minorHAnsi"/>
                <w:i/>
                <w:iCs/>
                <w:sz w:val="20"/>
                <w:szCs w:val="20"/>
              </w:rPr>
              <w:t xml:space="preserve">× </w:t>
            </w:r>
            <w:r w:rsidRPr="00CF0CC8">
              <w:rPr>
                <w:rFonts w:cstheme="minorHAnsi"/>
                <w:i/>
                <w:iCs/>
                <w:sz w:val="20"/>
                <w:szCs w:val="20"/>
              </w:rPr>
              <w:t xml:space="preserve">5 = 15, then 15 </w:t>
            </w:r>
            <w:r w:rsidRPr="00CF0CC8">
              <w:rPr>
                <w:rFonts w:eastAsia="Helvetica-Oblique" w:cstheme="minorHAnsi"/>
                <w:i/>
                <w:iCs/>
                <w:sz w:val="20"/>
                <w:szCs w:val="20"/>
              </w:rPr>
              <w:t xml:space="preserve">× </w:t>
            </w:r>
            <w:r w:rsidRPr="00CF0CC8">
              <w:rPr>
                <w:rFonts w:cstheme="minorHAnsi"/>
                <w:i/>
                <w:iCs/>
                <w:sz w:val="20"/>
                <w:szCs w:val="20"/>
              </w:rPr>
              <w:t xml:space="preserve">2 = 30, or by 5 </w:t>
            </w:r>
            <w:r w:rsidRPr="00CF0CC8">
              <w:rPr>
                <w:rFonts w:eastAsia="Helvetica-Oblique" w:cstheme="minorHAnsi"/>
                <w:i/>
                <w:iCs/>
                <w:sz w:val="20"/>
                <w:szCs w:val="20"/>
              </w:rPr>
              <w:t xml:space="preserve">× </w:t>
            </w:r>
            <w:r w:rsidRPr="00CF0CC8">
              <w:rPr>
                <w:rFonts w:cstheme="minorHAnsi"/>
                <w:i/>
                <w:iCs/>
                <w:sz w:val="20"/>
                <w:szCs w:val="20"/>
              </w:rPr>
              <w:t xml:space="preserve">2 = 10, then 3 </w:t>
            </w:r>
            <w:r w:rsidRPr="00CF0CC8">
              <w:rPr>
                <w:rFonts w:eastAsia="Helvetica-Oblique" w:cstheme="minorHAnsi"/>
                <w:i/>
                <w:iCs/>
                <w:sz w:val="20"/>
                <w:szCs w:val="20"/>
              </w:rPr>
              <w:t xml:space="preserve">× </w:t>
            </w:r>
            <w:r w:rsidRPr="00CF0CC8">
              <w:rPr>
                <w:rFonts w:cstheme="minorHAnsi"/>
                <w:i/>
                <w:iCs/>
                <w:sz w:val="20"/>
                <w:szCs w:val="20"/>
              </w:rPr>
              <w:t xml:space="preserve">10 = 30. (Associative property of multiplication.) Knowing that 8 </w:t>
            </w:r>
            <w:r w:rsidRPr="00CF0CC8">
              <w:rPr>
                <w:rFonts w:eastAsia="Helvetica-Oblique" w:cstheme="minorHAnsi"/>
                <w:i/>
                <w:iCs/>
                <w:sz w:val="20"/>
                <w:szCs w:val="20"/>
              </w:rPr>
              <w:t xml:space="preserve">× </w:t>
            </w:r>
            <w:r w:rsidRPr="00CF0CC8">
              <w:rPr>
                <w:rFonts w:cstheme="minorHAnsi"/>
                <w:i/>
                <w:iCs/>
                <w:sz w:val="20"/>
                <w:szCs w:val="20"/>
              </w:rPr>
              <w:t xml:space="preserve">5 = 40 and 8 </w:t>
            </w:r>
            <w:r w:rsidRPr="00CF0CC8">
              <w:rPr>
                <w:rFonts w:eastAsia="Helvetica-Oblique" w:cstheme="minorHAnsi"/>
                <w:i/>
                <w:iCs/>
                <w:sz w:val="20"/>
                <w:szCs w:val="20"/>
              </w:rPr>
              <w:t xml:space="preserve">× </w:t>
            </w:r>
            <w:r w:rsidRPr="00CF0CC8">
              <w:rPr>
                <w:rFonts w:cstheme="minorHAnsi"/>
                <w:i/>
                <w:iCs/>
                <w:sz w:val="20"/>
                <w:szCs w:val="20"/>
              </w:rPr>
              <w:t xml:space="preserve">2 = 16, one can find 8 </w:t>
            </w:r>
            <w:r w:rsidRPr="00CF0CC8">
              <w:rPr>
                <w:rFonts w:eastAsia="Helvetica-Oblique" w:cstheme="minorHAnsi"/>
                <w:i/>
                <w:iCs/>
                <w:sz w:val="20"/>
                <w:szCs w:val="20"/>
              </w:rPr>
              <w:t xml:space="preserve">× </w:t>
            </w:r>
            <w:r w:rsidRPr="00CF0CC8">
              <w:rPr>
                <w:rFonts w:cstheme="minorHAnsi"/>
                <w:i/>
                <w:iCs/>
                <w:sz w:val="20"/>
                <w:szCs w:val="20"/>
              </w:rPr>
              <w:t xml:space="preserve">7 as 8 </w:t>
            </w:r>
            <w:r w:rsidRPr="00CF0CC8">
              <w:rPr>
                <w:rFonts w:eastAsia="Helvetica-Oblique" w:cstheme="minorHAnsi"/>
                <w:i/>
                <w:iCs/>
                <w:sz w:val="20"/>
                <w:szCs w:val="20"/>
              </w:rPr>
              <w:t xml:space="preserve">× </w:t>
            </w:r>
            <w:r w:rsidRPr="00CF0CC8">
              <w:rPr>
                <w:rFonts w:cstheme="minorHAnsi"/>
                <w:i/>
                <w:iCs/>
                <w:sz w:val="20"/>
                <w:szCs w:val="20"/>
              </w:rPr>
              <w:t xml:space="preserve">(5 + 2) = (8 </w:t>
            </w:r>
            <w:r w:rsidRPr="00CF0CC8">
              <w:rPr>
                <w:rFonts w:eastAsia="Helvetica-Oblique" w:cstheme="minorHAnsi"/>
                <w:i/>
                <w:iCs/>
                <w:sz w:val="20"/>
                <w:szCs w:val="20"/>
              </w:rPr>
              <w:t xml:space="preserve">× </w:t>
            </w:r>
            <w:r w:rsidRPr="00CF0CC8">
              <w:rPr>
                <w:rFonts w:cstheme="minorHAnsi"/>
                <w:i/>
                <w:iCs/>
                <w:sz w:val="20"/>
                <w:szCs w:val="20"/>
              </w:rPr>
              <w:t xml:space="preserve">5) + (8 </w:t>
            </w:r>
            <w:r w:rsidRPr="00CF0CC8">
              <w:rPr>
                <w:rFonts w:eastAsia="Helvetica-Oblique" w:cstheme="minorHAnsi"/>
                <w:i/>
                <w:iCs/>
                <w:sz w:val="20"/>
                <w:szCs w:val="20"/>
              </w:rPr>
              <w:t xml:space="preserve">× </w:t>
            </w:r>
            <w:r w:rsidRPr="00CF0CC8">
              <w:rPr>
                <w:rFonts w:cstheme="minorHAnsi"/>
                <w:i/>
                <w:iCs/>
                <w:sz w:val="20"/>
                <w:szCs w:val="20"/>
              </w:rPr>
              <w:t>2) = 40 + 16 = 56. (Distributive property.)</w:t>
            </w:r>
          </w:p>
          <w:p w:rsidR="0087097A" w:rsidRPr="00CF0CC8" w:rsidRDefault="0087097A" w:rsidP="00A66CB4">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use the properties of multiplication and division to solve problems. </w:t>
            </w:r>
          </w:p>
          <w:p w:rsidR="0087097A" w:rsidRPr="00CF0CC8" w:rsidRDefault="0087097A" w:rsidP="00A66CB4">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the commutative property of multiplication. </w:t>
            </w:r>
          </w:p>
          <w:p w:rsidR="0087097A" w:rsidRPr="00CF0CC8" w:rsidRDefault="0087097A" w:rsidP="00A66CB4">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the associative property of multiplication. </w:t>
            </w:r>
          </w:p>
          <w:p w:rsidR="0087097A" w:rsidRPr="00CB02C3" w:rsidRDefault="0087097A" w:rsidP="00A66CB4">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the distributive property of multiplication. </w:t>
            </w:r>
          </w:p>
        </w:tc>
        <w:tc>
          <w:tcPr>
            <w:tcW w:w="2520" w:type="dxa"/>
            <w:shd w:val="clear" w:color="auto" w:fill="D9D9D9" w:themeFill="background1" w:themeFillShade="D9"/>
          </w:tcPr>
          <w:p w:rsidR="0087097A" w:rsidRPr="00CF0CC8" w:rsidRDefault="0087097A" w:rsidP="00A66CB4">
            <w:pPr>
              <w:pStyle w:val="Default"/>
              <w:rPr>
                <w:rFonts w:asciiTheme="minorHAnsi" w:hAnsiTheme="minorHAnsi" w:cstheme="minorHAnsi"/>
                <w:sz w:val="18"/>
                <w:szCs w:val="18"/>
              </w:rPr>
            </w:pPr>
            <w:r w:rsidRPr="00CF0CC8">
              <w:rPr>
                <w:rFonts w:asciiTheme="minorHAnsi" w:hAnsiTheme="minorHAnsi" w:cstheme="minorHAnsi"/>
                <w:sz w:val="18"/>
                <w:szCs w:val="18"/>
              </w:rPr>
              <w:t xml:space="preserve">Interpret a multiplication equation as a comparison, e.g., interpret 35 = 5 × 7 as a statement that 35 is 5 times as many as 7 and 7 times as many as 5. Represent verbal statements of multiplicative comparisons as multiplication equations. </w:t>
            </w:r>
          </w:p>
          <w:p w:rsidR="0087097A" w:rsidRDefault="0087097A" w:rsidP="00A66CB4">
            <w:pPr>
              <w:rPr>
                <w:rFonts w:cstheme="minorHAnsi"/>
                <w:sz w:val="18"/>
                <w:szCs w:val="18"/>
              </w:rPr>
            </w:pPr>
          </w:p>
          <w:p w:rsidR="0087097A" w:rsidRPr="00CF0CC8" w:rsidRDefault="0087097A" w:rsidP="00A66CB4">
            <w:pPr>
              <w:rPr>
                <w:rFonts w:cstheme="minorHAnsi"/>
                <w:sz w:val="18"/>
                <w:szCs w:val="18"/>
              </w:rPr>
            </w:pPr>
          </w:p>
        </w:tc>
      </w:tr>
      <w:tr w:rsidR="0087097A" w:rsidRPr="009640D5" w:rsidTr="0082755F">
        <w:trPr>
          <w:trHeight w:val="251"/>
        </w:trPr>
        <w:tc>
          <w:tcPr>
            <w:tcW w:w="2448" w:type="dxa"/>
            <w:shd w:val="clear" w:color="auto" w:fill="D9D9D9" w:themeFill="background1" w:themeFillShade="D9"/>
          </w:tcPr>
          <w:p w:rsidR="0087097A" w:rsidRPr="00CF0CC8" w:rsidRDefault="0087097A" w:rsidP="00A66CB4">
            <w:pPr>
              <w:pStyle w:val="Default"/>
              <w:rPr>
                <w:rFonts w:asciiTheme="minorHAnsi" w:hAnsiTheme="minorHAnsi" w:cstheme="minorHAnsi"/>
                <w:sz w:val="18"/>
                <w:szCs w:val="18"/>
              </w:rPr>
            </w:pPr>
            <w:r>
              <w:rPr>
                <w:rFonts w:ascii="Calibri" w:eastAsia="ヒラギノ角ゴ Pro W3" w:hAnsi="Calibri" w:cs="Times New Roman"/>
                <w:sz w:val="18"/>
                <w:szCs w:val="18"/>
              </w:rPr>
              <w:t xml:space="preserve">Use </w:t>
            </w:r>
            <w:r w:rsidRPr="005F354D">
              <w:rPr>
                <w:rFonts w:ascii="Calibri" w:eastAsia="ヒラギノ角ゴ Pro W3" w:hAnsi="Calibri" w:cs="Times New Roman"/>
                <w:sz w:val="18"/>
                <w:szCs w:val="18"/>
              </w:rPr>
              <w:t>addition and subtraction within 100 to solve one- and two-step word problems involving situations of adding to, taking from, putting together, taking apart, and comparing,</w:t>
            </w:r>
            <w:r>
              <w:rPr>
                <w:rFonts w:ascii="Calibri" w:eastAsia="ヒラギノ角ゴ Pro W3" w:hAnsi="Calibri" w:cs="Times New Roman"/>
                <w:sz w:val="18"/>
                <w:szCs w:val="18"/>
              </w:rPr>
              <w:t xml:space="preserve"> with unknowns in all positions.</w:t>
            </w:r>
          </w:p>
          <w:p w:rsidR="0087097A" w:rsidRPr="00CF0CC8" w:rsidRDefault="0087097A" w:rsidP="00A66CB4">
            <w:pPr>
              <w:rPr>
                <w:rFonts w:cstheme="minorHAnsi"/>
                <w:sz w:val="18"/>
                <w:szCs w:val="18"/>
              </w:rPr>
            </w:pPr>
          </w:p>
        </w:tc>
        <w:tc>
          <w:tcPr>
            <w:tcW w:w="9612" w:type="dxa"/>
            <w:gridSpan w:val="2"/>
            <w:shd w:val="clear" w:color="auto" w:fill="FFFFFF" w:themeFill="background1"/>
          </w:tcPr>
          <w:p w:rsidR="0087097A" w:rsidRPr="00783CF5" w:rsidRDefault="0087097A" w:rsidP="00A66CB4">
            <w:pPr>
              <w:autoSpaceDE w:val="0"/>
              <w:autoSpaceDN w:val="0"/>
              <w:adjustRightInd w:val="0"/>
              <w:contextualSpacing/>
              <w:rPr>
                <w:rFonts w:cstheme="minorHAnsi"/>
                <w:b/>
                <w:sz w:val="20"/>
                <w:szCs w:val="20"/>
              </w:rPr>
            </w:pPr>
            <w:r w:rsidRPr="00CF0CC8">
              <w:rPr>
                <w:rFonts w:cstheme="minorHAnsi"/>
                <w:sz w:val="20"/>
                <w:szCs w:val="20"/>
                <w:u w:val="single"/>
              </w:rPr>
              <w:t xml:space="preserve">Operations in Algebraic Thinking 8: </w:t>
            </w:r>
            <w:r>
              <w:rPr>
                <w:rFonts w:cstheme="minorHAnsi"/>
                <w:b/>
                <w:sz w:val="20"/>
                <w:szCs w:val="20"/>
              </w:rPr>
              <w:t xml:space="preserve"> </w:t>
            </w:r>
            <w:r w:rsidRPr="00CF0CC8">
              <w:rPr>
                <w:rFonts w:cstheme="minorHAnsi"/>
                <w:sz w:val="20"/>
                <w:szCs w:val="20"/>
              </w:rPr>
              <w:t>Solve two-step word problems using the four operations. Represent these problems using equations with a letter standing for the unknown quantity. Assess the reasonableness of answers using mental computation and estimation strategies including rounding.</w:t>
            </w:r>
          </w:p>
          <w:p w:rsidR="0087097A" w:rsidRPr="00CF0CC8" w:rsidRDefault="0087097A" w:rsidP="00A66CB4">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87097A" w:rsidRPr="00CF0CC8" w:rsidRDefault="0087097A" w:rsidP="00A66CB4">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w:t>
            </w:r>
            <w:r w:rsidR="0082755F">
              <w:rPr>
                <w:rFonts w:cstheme="minorHAnsi"/>
                <w:b/>
                <w:color w:val="000000"/>
                <w:sz w:val="20"/>
                <w:szCs w:val="20"/>
              </w:rPr>
              <w:t>multiplication and division.</w:t>
            </w:r>
            <w:r w:rsidRPr="00CF0CC8">
              <w:rPr>
                <w:rFonts w:cstheme="minorHAnsi"/>
                <w:color w:val="000000"/>
                <w:sz w:val="20"/>
                <w:szCs w:val="20"/>
              </w:rPr>
              <w:t xml:space="preserve"> </w:t>
            </w:r>
          </w:p>
          <w:p w:rsidR="0087097A" w:rsidRPr="00CF0CC8" w:rsidRDefault="0087097A" w:rsidP="00A66CB4">
            <w:pPr>
              <w:pStyle w:val="ListParagraph"/>
              <w:numPr>
                <w:ilvl w:val="0"/>
                <w:numId w:val="3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87097A" w:rsidRPr="00CF0CC8" w:rsidRDefault="0087097A" w:rsidP="00A66CB4">
            <w:pPr>
              <w:autoSpaceDE w:val="0"/>
              <w:autoSpaceDN w:val="0"/>
              <w:adjustRightInd w:val="0"/>
              <w:contextualSpacing/>
              <w:rPr>
                <w:rFonts w:cstheme="minorHAnsi"/>
                <w:sz w:val="20"/>
                <w:szCs w:val="20"/>
              </w:rPr>
            </w:pPr>
          </w:p>
        </w:tc>
        <w:tc>
          <w:tcPr>
            <w:tcW w:w="2520" w:type="dxa"/>
            <w:shd w:val="clear" w:color="auto" w:fill="D9D9D9" w:themeFill="background1" w:themeFillShade="D9"/>
          </w:tcPr>
          <w:p w:rsidR="0087097A" w:rsidRPr="00CF0CC8" w:rsidRDefault="0082755F" w:rsidP="00A66CB4">
            <w:pPr>
              <w:rPr>
                <w:rFonts w:cstheme="minorHAnsi"/>
                <w:sz w:val="18"/>
                <w:szCs w:val="18"/>
              </w:rPr>
            </w:pPr>
            <w:r>
              <w:rPr>
                <w:rFonts w:cstheme="minorHAnsi"/>
                <w:color w:val="000000"/>
                <w:sz w:val="18"/>
                <w:szCs w:val="18"/>
              </w:rPr>
              <w:t xml:space="preserve">I can solve two-step word problems using </w:t>
            </w:r>
            <w:r w:rsidRPr="0082755F">
              <w:rPr>
                <w:rFonts w:cstheme="minorHAnsi"/>
                <w:b/>
                <w:color w:val="000000"/>
                <w:sz w:val="18"/>
                <w:szCs w:val="18"/>
              </w:rPr>
              <w:t>all four operations.</w:t>
            </w:r>
            <w:r>
              <w:rPr>
                <w:rFonts w:cstheme="minorHAnsi"/>
                <w:color w:val="000000"/>
                <w:sz w:val="18"/>
                <w:szCs w:val="18"/>
              </w:rPr>
              <w:t xml:space="preserve"> (Unit 5)</w:t>
            </w:r>
          </w:p>
        </w:tc>
      </w:tr>
    </w:tbl>
    <w:p w:rsidR="0082755F" w:rsidRDefault="0082755F">
      <w:pPr>
        <w:rPr>
          <w:sz w:val="14"/>
        </w:rPr>
      </w:pPr>
    </w:p>
    <w:p w:rsidR="0082755F" w:rsidRDefault="0082755F">
      <w:pPr>
        <w:rPr>
          <w:sz w:val="14"/>
        </w:rPr>
      </w:pPr>
    </w:p>
    <w:tbl>
      <w:tblPr>
        <w:tblStyle w:val="TableGrid"/>
        <w:tblW w:w="0" w:type="auto"/>
        <w:tblLook w:val="04A0" w:firstRow="1" w:lastRow="0" w:firstColumn="1" w:lastColumn="0" w:noHBand="0" w:noVBand="1"/>
      </w:tblPr>
      <w:tblGrid>
        <w:gridCol w:w="2520"/>
        <w:gridCol w:w="9540"/>
        <w:gridCol w:w="2520"/>
      </w:tblGrid>
      <w:tr w:rsidR="0082755F" w:rsidRPr="008E5E72" w:rsidTr="00A66CB4">
        <w:trPr>
          <w:trHeight w:val="251"/>
        </w:trPr>
        <w:tc>
          <w:tcPr>
            <w:tcW w:w="2520" w:type="dxa"/>
            <w:shd w:val="clear" w:color="auto" w:fill="000000" w:themeFill="text1"/>
          </w:tcPr>
          <w:p w:rsidR="0082755F" w:rsidRDefault="0082755F" w:rsidP="00A66CB4">
            <w:pPr>
              <w:jc w:val="center"/>
              <w:rPr>
                <w:b/>
                <w:color w:val="FFFFFF" w:themeColor="background1"/>
              </w:rPr>
            </w:pPr>
            <w:r>
              <w:rPr>
                <w:b/>
                <w:color w:val="FFFFFF" w:themeColor="background1"/>
              </w:rPr>
              <w:lastRenderedPageBreak/>
              <w:t xml:space="preserve">Prerequisite Skills </w:t>
            </w:r>
          </w:p>
          <w:p w:rsidR="0082755F" w:rsidRDefault="0082755F" w:rsidP="00A66CB4">
            <w:pPr>
              <w:jc w:val="center"/>
              <w:rPr>
                <w:b/>
                <w:color w:val="FFFFFF" w:themeColor="background1"/>
              </w:rPr>
            </w:pPr>
            <w:r>
              <w:rPr>
                <w:b/>
                <w:color w:val="FFFFFF" w:themeColor="background1"/>
              </w:rPr>
              <w:t>(Grade 2)</w:t>
            </w:r>
          </w:p>
        </w:tc>
        <w:tc>
          <w:tcPr>
            <w:tcW w:w="9540" w:type="dxa"/>
            <w:shd w:val="clear" w:color="auto" w:fill="000000" w:themeFill="text1"/>
          </w:tcPr>
          <w:p w:rsidR="0082755F" w:rsidRDefault="0082755F" w:rsidP="00A66CB4">
            <w:pPr>
              <w:jc w:val="center"/>
              <w:rPr>
                <w:b/>
                <w:color w:val="FFFFFF" w:themeColor="background1"/>
              </w:rPr>
            </w:pPr>
            <w:r>
              <w:rPr>
                <w:b/>
                <w:color w:val="FFFFFF" w:themeColor="background1"/>
              </w:rPr>
              <w:t>Unit Two Standards</w:t>
            </w:r>
          </w:p>
          <w:p w:rsidR="0082755F" w:rsidRPr="008E5E72" w:rsidRDefault="0082755F" w:rsidP="00A66CB4">
            <w:pPr>
              <w:jc w:val="center"/>
              <w:rPr>
                <w:b/>
                <w:color w:val="FFFFFF" w:themeColor="background1"/>
              </w:rPr>
            </w:pPr>
            <w:r>
              <w:rPr>
                <w:b/>
                <w:color w:val="FFFFFF" w:themeColor="background1"/>
              </w:rPr>
              <w:t xml:space="preserve"> Grade 3</w:t>
            </w:r>
          </w:p>
        </w:tc>
        <w:tc>
          <w:tcPr>
            <w:tcW w:w="2520" w:type="dxa"/>
            <w:shd w:val="clear" w:color="auto" w:fill="000000" w:themeFill="text1"/>
          </w:tcPr>
          <w:p w:rsidR="0082755F" w:rsidRDefault="0082755F" w:rsidP="00A66CB4">
            <w:pPr>
              <w:jc w:val="center"/>
              <w:rPr>
                <w:b/>
                <w:color w:val="FFFFFF" w:themeColor="background1"/>
              </w:rPr>
            </w:pPr>
            <w:r>
              <w:rPr>
                <w:b/>
                <w:color w:val="FFFFFF" w:themeColor="background1"/>
              </w:rPr>
              <w:t xml:space="preserve">Looking Ahead </w:t>
            </w:r>
          </w:p>
          <w:p w:rsidR="0082755F" w:rsidRPr="008E5E72" w:rsidRDefault="0082755F" w:rsidP="00A66CB4">
            <w:pPr>
              <w:jc w:val="center"/>
              <w:rPr>
                <w:b/>
                <w:color w:val="FFFFFF" w:themeColor="background1"/>
              </w:rPr>
            </w:pPr>
          </w:p>
        </w:tc>
      </w:tr>
      <w:tr w:rsidR="0082755F" w:rsidRPr="00CF0CC8" w:rsidTr="0082755F">
        <w:trPr>
          <w:trHeight w:val="251"/>
        </w:trPr>
        <w:tc>
          <w:tcPr>
            <w:tcW w:w="2520" w:type="dxa"/>
            <w:shd w:val="clear" w:color="auto" w:fill="D9D9D9" w:themeFill="background1" w:themeFillShade="D9"/>
          </w:tcPr>
          <w:p w:rsidR="0082755F" w:rsidRPr="00CF0CC8" w:rsidRDefault="0082755F" w:rsidP="00A66CB4">
            <w:pPr>
              <w:rPr>
                <w:rFonts w:cstheme="minorHAnsi"/>
                <w:sz w:val="18"/>
                <w:szCs w:val="18"/>
              </w:rPr>
            </w:pPr>
            <w:r w:rsidRPr="00463428">
              <w:rPr>
                <w:rFonts w:cstheme="minorHAnsi"/>
                <w:sz w:val="18"/>
                <w:szCs w:val="18"/>
              </w:rPr>
              <w:t xml:space="preserve">Count </w:t>
            </w:r>
            <w:r>
              <w:rPr>
                <w:rFonts w:cstheme="minorHAnsi"/>
                <w:sz w:val="18"/>
                <w:szCs w:val="18"/>
              </w:rPr>
              <w:t xml:space="preserve">within 1000; skip-count by 5s, </w:t>
            </w:r>
            <w:r w:rsidRPr="00463428">
              <w:rPr>
                <w:rFonts w:cstheme="minorHAnsi"/>
                <w:sz w:val="18"/>
                <w:szCs w:val="18"/>
              </w:rPr>
              <w:t>10s, and 100s.</w:t>
            </w:r>
          </w:p>
        </w:tc>
        <w:tc>
          <w:tcPr>
            <w:tcW w:w="9540" w:type="dxa"/>
          </w:tcPr>
          <w:p w:rsidR="0082755F" w:rsidRPr="00783CF5" w:rsidRDefault="0082755F" w:rsidP="00A66CB4">
            <w:pPr>
              <w:autoSpaceDE w:val="0"/>
              <w:autoSpaceDN w:val="0"/>
              <w:adjustRightInd w:val="0"/>
              <w:rPr>
                <w:rFonts w:cstheme="minorHAnsi"/>
                <w:sz w:val="20"/>
                <w:szCs w:val="20"/>
                <w:u w:val="single"/>
              </w:rPr>
            </w:pPr>
            <w:r w:rsidRPr="00CF0CC8">
              <w:rPr>
                <w:rFonts w:cstheme="minorHAnsi"/>
                <w:sz w:val="20"/>
                <w:szCs w:val="20"/>
                <w:u w:val="single"/>
              </w:rPr>
              <w:t>Operations in Algebraic Thinking 9:</w:t>
            </w:r>
            <w:r>
              <w:rPr>
                <w:rFonts w:cstheme="minorHAnsi"/>
                <w:sz w:val="20"/>
                <w:szCs w:val="20"/>
                <w:u w:val="single"/>
              </w:rPr>
              <w:t xml:space="preserve"> </w:t>
            </w:r>
            <w:r w:rsidRPr="00CF0CC8">
              <w:rPr>
                <w:rFonts w:cstheme="minorHAnsi"/>
                <w:sz w:val="20"/>
                <w:szCs w:val="20"/>
              </w:rPr>
              <w:t xml:space="preserve">Identify arithmetic patterns (including patterns in the addition table or multiplication table), and explain them using properties of operations. </w:t>
            </w:r>
            <w:r w:rsidRPr="00CF0CC8">
              <w:rPr>
                <w:rFonts w:cstheme="minorHAnsi"/>
                <w:i/>
                <w:iCs/>
                <w:sz w:val="20"/>
                <w:szCs w:val="20"/>
              </w:rPr>
              <w:t>For example, observe that 4 times a number is always even, and explain why 4 times a number can be decomposed into two equal addends.</w:t>
            </w:r>
          </w:p>
          <w:p w:rsidR="0082755F" w:rsidRPr="00CF0CC8" w:rsidRDefault="0082755F" w:rsidP="00A66CB4">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patterns. </w:t>
            </w:r>
          </w:p>
          <w:p w:rsidR="0082755F" w:rsidRPr="00CF0CC8" w:rsidRDefault="0082755F" w:rsidP="00A66CB4">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rules for a pattern using properties of operations. </w:t>
            </w:r>
          </w:p>
          <w:p w:rsidR="0082755F" w:rsidRPr="00463428" w:rsidRDefault="0082755F" w:rsidP="00A66CB4">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relationships between the numbers in a pattern. </w:t>
            </w:r>
          </w:p>
        </w:tc>
        <w:tc>
          <w:tcPr>
            <w:tcW w:w="2520" w:type="dxa"/>
            <w:shd w:val="clear" w:color="auto" w:fill="D9D9D9" w:themeFill="background1" w:themeFillShade="D9"/>
          </w:tcPr>
          <w:p w:rsidR="0082755F" w:rsidRPr="00CF0CC8" w:rsidRDefault="0082755F" w:rsidP="00A66CB4">
            <w:pPr>
              <w:autoSpaceDE w:val="0"/>
              <w:autoSpaceDN w:val="0"/>
              <w:adjustRightInd w:val="0"/>
              <w:rPr>
                <w:rFonts w:cstheme="minorHAnsi"/>
                <w:color w:val="000000"/>
                <w:sz w:val="18"/>
                <w:szCs w:val="18"/>
              </w:rPr>
            </w:pPr>
            <w:r w:rsidRPr="00CF0CC8">
              <w:rPr>
                <w:rFonts w:cstheme="minorHAnsi"/>
                <w:color w:val="000000"/>
                <w:sz w:val="18"/>
                <w:szCs w:val="18"/>
              </w:rPr>
              <w:t xml:space="preserve">Generate a number or shape pattern that follows a given rule. Identify apparent features of the pattern that were not explicit in the rule itself. </w:t>
            </w:r>
          </w:p>
          <w:p w:rsidR="0082755F" w:rsidRPr="00CF0CC8" w:rsidRDefault="0082755F" w:rsidP="00A66CB4">
            <w:pPr>
              <w:rPr>
                <w:rFonts w:cstheme="minorHAnsi"/>
                <w:sz w:val="18"/>
                <w:szCs w:val="18"/>
              </w:rPr>
            </w:pPr>
          </w:p>
        </w:tc>
      </w:tr>
    </w:tbl>
    <w:p w:rsidR="00E2274F" w:rsidRDefault="00E2274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p w:rsidR="0082755F" w:rsidRDefault="0082755F">
      <w:pPr>
        <w:rPr>
          <w:sz w:val="14"/>
        </w:rPr>
      </w:pPr>
    </w:p>
    <w:tbl>
      <w:tblPr>
        <w:tblStyle w:val="TableGrid"/>
        <w:tblW w:w="0" w:type="auto"/>
        <w:tblLook w:val="04A0" w:firstRow="1" w:lastRow="0" w:firstColumn="1" w:lastColumn="0" w:noHBand="0" w:noVBand="1"/>
      </w:tblPr>
      <w:tblGrid>
        <w:gridCol w:w="14616"/>
      </w:tblGrid>
      <w:tr w:rsidR="00E2274F" w:rsidTr="00A66CB4">
        <w:tc>
          <w:tcPr>
            <w:tcW w:w="14616" w:type="dxa"/>
          </w:tcPr>
          <w:tbl>
            <w:tblPr>
              <w:tblStyle w:val="TableGrid"/>
              <w:tblW w:w="0" w:type="auto"/>
              <w:tblLook w:val="04A0" w:firstRow="1" w:lastRow="0" w:firstColumn="1" w:lastColumn="0" w:noHBand="0" w:noVBand="1"/>
            </w:tblPr>
            <w:tblGrid>
              <w:gridCol w:w="9985"/>
              <w:gridCol w:w="4400"/>
            </w:tblGrid>
            <w:tr w:rsidR="00E2274F" w:rsidRPr="006247E3" w:rsidTr="00553409">
              <w:tc>
                <w:tcPr>
                  <w:tcW w:w="9985" w:type="dxa"/>
                  <w:shd w:val="clear" w:color="auto" w:fill="000000" w:themeFill="text1"/>
                </w:tcPr>
                <w:p w:rsidR="00E2274F" w:rsidRPr="00653963" w:rsidRDefault="00E2274F" w:rsidP="00A66CB4">
                  <w:pPr>
                    <w:jc w:val="center"/>
                    <w:rPr>
                      <w:b/>
                    </w:rPr>
                  </w:pPr>
                  <w:r w:rsidRPr="00653963">
                    <w:rPr>
                      <w:b/>
                    </w:rPr>
                    <w:lastRenderedPageBreak/>
                    <w:t>Standard</w:t>
                  </w:r>
                </w:p>
              </w:tc>
              <w:tc>
                <w:tcPr>
                  <w:tcW w:w="4400" w:type="dxa"/>
                  <w:shd w:val="clear" w:color="auto" w:fill="000000" w:themeFill="text1"/>
                </w:tcPr>
                <w:p w:rsidR="00E2274F" w:rsidRPr="00653963" w:rsidRDefault="00E2274F" w:rsidP="00A66CB4">
                  <w:pPr>
                    <w:pStyle w:val="ListParagraph"/>
                    <w:jc w:val="center"/>
                    <w:rPr>
                      <w:b/>
                    </w:rPr>
                  </w:pPr>
                  <w:r w:rsidRPr="00653963">
                    <w:rPr>
                      <w:b/>
                    </w:rPr>
                    <w:t>Learner Objectives</w:t>
                  </w:r>
                </w:p>
              </w:tc>
            </w:tr>
            <w:tr w:rsidR="00E2274F" w:rsidTr="00553409">
              <w:trPr>
                <w:trHeight w:val="872"/>
              </w:trPr>
              <w:tc>
                <w:tcPr>
                  <w:tcW w:w="9985" w:type="dxa"/>
                </w:tcPr>
                <w:p w:rsidR="00E2274F" w:rsidRPr="00783CF5" w:rsidRDefault="00E2274F" w:rsidP="00A66CB4">
                  <w:pPr>
                    <w:autoSpaceDE w:val="0"/>
                    <w:autoSpaceDN w:val="0"/>
                    <w:adjustRightInd w:val="0"/>
                    <w:rPr>
                      <w:sz w:val="28"/>
                      <w:szCs w:val="28"/>
                      <w:u w:val="single"/>
                    </w:rPr>
                  </w:pPr>
                  <w:r w:rsidRPr="00783CF5">
                    <w:rPr>
                      <w:sz w:val="28"/>
                      <w:szCs w:val="28"/>
                      <w:u w:val="single"/>
                    </w:rPr>
                    <w:t xml:space="preserve">Operations in Algebraic Thinking 3: </w:t>
                  </w:r>
                </w:p>
                <w:p w:rsidR="00E2274F" w:rsidRPr="0082755F" w:rsidRDefault="00E2274F" w:rsidP="00A66CB4">
                  <w:pPr>
                    <w:autoSpaceDE w:val="0"/>
                    <w:autoSpaceDN w:val="0"/>
                    <w:adjustRightInd w:val="0"/>
                    <w:rPr>
                      <w:rFonts w:cstheme="minorHAnsi"/>
                      <w:sz w:val="18"/>
                      <w:szCs w:val="18"/>
                    </w:rPr>
                  </w:pPr>
                  <w:r w:rsidRPr="0082755F">
                    <w:rPr>
                      <w:rFonts w:cstheme="minorHAnsi"/>
                      <w:sz w:val="18"/>
                      <w:szCs w:val="18"/>
                    </w:rPr>
                    <w:t>Use multiplication and division within 100 to solve word problems in situations involving equal groups, arrays, and measurement quantities, e.g., by using drawings and equations with a symbol for the unknown number to represent the problem.</w:t>
                  </w:r>
                </w:p>
                <w:p w:rsidR="00273C65" w:rsidRPr="00783CF5" w:rsidRDefault="00273C65" w:rsidP="00273C65">
                  <w:pPr>
                    <w:autoSpaceDE w:val="0"/>
                    <w:autoSpaceDN w:val="0"/>
                    <w:adjustRightInd w:val="0"/>
                    <w:rPr>
                      <w:sz w:val="28"/>
                      <w:szCs w:val="28"/>
                      <w:u w:val="single"/>
                    </w:rPr>
                  </w:pPr>
                  <w:r w:rsidRPr="00783CF5">
                    <w:rPr>
                      <w:sz w:val="28"/>
                      <w:szCs w:val="28"/>
                      <w:u w:val="single"/>
                    </w:rPr>
                    <w:t>Operations in Algebraic Thinking 1:</w:t>
                  </w:r>
                </w:p>
                <w:p w:rsidR="00273C65" w:rsidRPr="0082755F" w:rsidRDefault="00273C65" w:rsidP="00273C65">
                  <w:pPr>
                    <w:autoSpaceDE w:val="0"/>
                    <w:autoSpaceDN w:val="0"/>
                    <w:adjustRightInd w:val="0"/>
                    <w:rPr>
                      <w:rFonts w:eastAsia="Helvetica-Oblique" w:cstheme="minorHAnsi"/>
                      <w:i/>
                      <w:iCs/>
                      <w:sz w:val="18"/>
                      <w:szCs w:val="18"/>
                    </w:rPr>
                  </w:pPr>
                  <w:r w:rsidRPr="0082755F">
                    <w:rPr>
                      <w:rFonts w:cstheme="minorHAnsi"/>
                      <w:sz w:val="18"/>
                      <w:szCs w:val="18"/>
                    </w:rPr>
                    <w:t xml:space="preserve">Interpret products of whole numbers, e.g., interpret 5 × 7 as the total number of objects in 5 groups of 7 objects each. </w:t>
                  </w:r>
                  <w:r w:rsidRPr="0082755F">
                    <w:rPr>
                      <w:rFonts w:cstheme="minorHAnsi"/>
                      <w:i/>
                      <w:iCs/>
                      <w:sz w:val="18"/>
                      <w:szCs w:val="18"/>
                    </w:rPr>
                    <w:t>For example, describe</w:t>
                  </w:r>
                  <w:r w:rsidRPr="0082755F">
                    <w:rPr>
                      <w:rFonts w:cstheme="minorHAnsi"/>
                      <w:sz w:val="18"/>
                      <w:szCs w:val="18"/>
                    </w:rPr>
                    <w:t xml:space="preserve"> </w:t>
                  </w:r>
                  <w:r w:rsidRPr="0082755F">
                    <w:rPr>
                      <w:rFonts w:cstheme="minorHAnsi"/>
                      <w:i/>
                      <w:iCs/>
                      <w:sz w:val="18"/>
                      <w:szCs w:val="18"/>
                    </w:rPr>
                    <w:t xml:space="preserve">a context in which a total number of objects can be expressed as 5 </w:t>
                  </w:r>
                  <w:r w:rsidRPr="0082755F">
                    <w:rPr>
                      <w:rFonts w:eastAsia="Helvetica-Oblique" w:cstheme="minorHAnsi"/>
                      <w:i/>
                      <w:iCs/>
                      <w:sz w:val="18"/>
                      <w:szCs w:val="18"/>
                    </w:rPr>
                    <w:t>x 7.</w:t>
                  </w:r>
                </w:p>
                <w:p w:rsidR="00273C65" w:rsidRPr="00783CF5" w:rsidRDefault="00273C65" w:rsidP="00273C65">
                  <w:pPr>
                    <w:autoSpaceDE w:val="0"/>
                    <w:autoSpaceDN w:val="0"/>
                    <w:adjustRightInd w:val="0"/>
                    <w:rPr>
                      <w:sz w:val="28"/>
                      <w:szCs w:val="28"/>
                      <w:u w:val="single"/>
                    </w:rPr>
                  </w:pPr>
                  <w:r w:rsidRPr="00783CF5">
                    <w:rPr>
                      <w:sz w:val="28"/>
                      <w:szCs w:val="28"/>
                      <w:u w:val="single"/>
                    </w:rPr>
                    <w:t>Op</w:t>
                  </w:r>
                  <w:r>
                    <w:rPr>
                      <w:sz w:val="28"/>
                      <w:szCs w:val="28"/>
                      <w:u w:val="single"/>
                    </w:rPr>
                    <w:t>erations in Algebraic Thinking 2</w:t>
                  </w:r>
                  <w:r w:rsidRPr="00783CF5">
                    <w:rPr>
                      <w:sz w:val="28"/>
                      <w:szCs w:val="28"/>
                      <w:u w:val="single"/>
                    </w:rPr>
                    <w:t>:</w:t>
                  </w:r>
                </w:p>
                <w:p w:rsidR="00273C65" w:rsidRPr="0082755F" w:rsidRDefault="00273C65" w:rsidP="00A66CB4">
                  <w:pPr>
                    <w:autoSpaceDE w:val="0"/>
                    <w:autoSpaceDN w:val="0"/>
                    <w:adjustRightInd w:val="0"/>
                    <w:rPr>
                      <w:rFonts w:cstheme="minorHAnsi"/>
                      <w:sz w:val="18"/>
                      <w:szCs w:val="18"/>
                    </w:rPr>
                  </w:pPr>
                  <w:r w:rsidRPr="0082755F">
                    <w:rPr>
                      <w:rFonts w:cstheme="minorHAnsi"/>
                      <w:sz w:val="18"/>
                      <w:szCs w:val="18"/>
                    </w:rPr>
                    <w:t>Interpret whole-number quotients of whole numbers, e.g., interpret 56 ÷ 8 as the number of objects in each share when 56 objects are partitioned equally into 8 shares, or as a number of shares when 56 objects are partitioned into equal shares of 8 objects each. For example, describe a context in which a number of shares or a number of groups can be expressed as 56 ÷ 8.</w:t>
                  </w:r>
                </w:p>
              </w:tc>
              <w:tc>
                <w:tcPr>
                  <w:tcW w:w="4400" w:type="dxa"/>
                </w:tcPr>
                <w:p w:rsidR="00E2274F" w:rsidRPr="00CF0CC8" w:rsidRDefault="00E2274F" w:rsidP="00273C65">
                  <w:pPr>
                    <w:pStyle w:val="ListParagraph"/>
                    <w:numPr>
                      <w:ilvl w:val="0"/>
                      <w:numId w:val="11"/>
                    </w:numPr>
                    <w:autoSpaceDE w:val="0"/>
                    <w:autoSpaceDN w:val="0"/>
                    <w:adjustRightInd w:val="0"/>
                    <w:rPr>
                      <w:rFonts w:cstheme="minorHAnsi"/>
                      <w:color w:val="000000"/>
                      <w:sz w:val="20"/>
                      <w:szCs w:val="20"/>
                    </w:rPr>
                  </w:pPr>
                  <w:r w:rsidRPr="00CF0CC8">
                    <w:rPr>
                      <w:rFonts w:cstheme="minorHAnsi"/>
                      <w:color w:val="000000"/>
                      <w:sz w:val="20"/>
                      <w:szCs w:val="20"/>
                    </w:rPr>
                    <w:t xml:space="preserve">I can decide when to multiply or divide to solve word problems. </w:t>
                  </w:r>
                </w:p>
                <w:p w:rsidR="00E2274F" w:rsidRPr="00CF0CC8" w:rsidRDefault="00E2274F" w:rsidP="00273C65">
                  <w:pPr>
                    <w:pStyle w:val="ListParagraph"/>
                    <w:numPr>
                      <w:ilvl w:val="0"/>
                      <w:numId w:val="11"/>
                    </w:numPr>
                    <w:autoSpaceDE w:val="0"/>
                    <w:autoSpaceDN w:val="0"/>
                    <w:adjustRightInd w:val="0"/>
                    <w:rPr>
                      <w:rFonts w:cstheme="minorHAnsi"/>
                      <w:color w:val="000000"/>
                      <w:sz w:val="20"/>
                      <w:szCs w:val="20"/>
                    </w:rPr>
                  </w:pPr>
                  <w:r w:rsidRPr="00CF0CC8">
                    <w:rPr>
                      <w:rFonts w:cstheme="minorHAnsi"/>
                      <w:color w:val="000000"/>
                      <w:sz w:val="20"/>
                      <w:szCs w:val="20"/>
                    </w:rPr>
                    <w:t xml:space="preserve">I can </w:t>
                  </w:r>
                  <w:r>
                    <w:rPr>
                      <w:rFonts w:cstheme="minorHAnsi"/>
                      <w:color w:val="000000"/>
                      <w:sz w:val="20"/>
                      <w:szCs w:val="20"/>
                    </w:rPr>
                    <w:t>use a variety of strategies</w:t>
                  </w:r>
                  <w:r w:rsidRPr="00CF0CC8">
                    <w:rPr>
                      <w:rFonts w:cstheme="minorHAnsi"/>
                      <w:color w:val="000000"/>
                      <w:sz w:val="20"/>
                      <w:szCs w:val="20"/>
                    </w:rPr>
                    <w:t xml:space="preserve"> to solve </w:t>
                  </w:r>
                  <w:r>
                    <w:rPr>
                      <w:rFonts w:cstheme="minorHAnsi"/>
                      <w:color w:val="000000"/>
                      <w:sz w:val="20"/>
                      <w:szCs w:val="20"/>
                    </w:rPr>
                    <w:t xml:space="preserve">multiplication </w:t>
                  </w:r>
                  <w:r w:rsidRPr="00CF0CC8">
                    <w:rPr>
                      <w:rFonts w:cstheme="minorHAnsi"/>
                      <w:color w:val="000000"/>
                      <w:sz w:val="20"/>
                      <w:szCs w:val="20"/>
                    </w:rPr>
                    <w:t xml:space="preserve">word problems. </w:t>
                  </w:r>
                </w:p>
                <w:p w:rsidR="00E2274F" w:rsidRDefault="00E2274F" w:rsidP="00273C65">
                  <w:pPr>
                    <w:pStyle w:val="ListParagraph"/>
                    <w:numPr>
                      <w:ilvl w:val="0"/>
                      <w:numId w:val="11"/>
                    </w:numPr>
                    <w:autoSpaceDE w:val="0"/>
                    <w:autoSpaceDN w:val="0"/>
                    <w:adjustRightInd w:val="0"/>
                    <w:rPr>
                      <w:rFonts w:cstheme="minorHAnsi"/>
                      <w:color w:val="000000"/>
                      <w:sz w:val="20"/>
                      <w:szCs w:val="20"/>
                    </w:rPr>
                  </w:pPr>
                  <w:r w:rsidRPr="00CF0CC8">
                    <w:rPr>
                      <w:rFonts w:cstheme="minorHAnsi"/>
                      <w:color w:val="000000"/>
                      <w:sz w:val="20"/>
                      <w:szCs w:val="20"/>
                    </w:rPr>
                    <w:t xml:space="preserve">I can </w:t>
                  </w:r>
                  <w:r>
                    <w:rPr>
                      <w:rFonts w:cstheme="minorHAnsi"/>
                      <w:color w:val="000000"/>
                      <w:sz w:val="20"/>
                      <w:szCs w:val="20"/>
                    </w:rPr>
                    <w:t>use a variety of strategies</w:t>
                  </w:r>
                  <w:r w:rsidRPr="00CF0CC8">
                    <w:rPr>
                      <w:rFonts w:cstheme="minorHAnsi"/>
                      <w:color w:val="000000"/>
                      <w:sz w:val="20"/>
                      <w:szCs w:val="20"/>
                    </w:rPr>
                    <w:t xml:space="preserve"> to solve </w:t>
                  </w:r>
                  <w:r>
                    <w:rPr>
                      <w:rFonts w:cstheme="minorHAnsi"/>
                      <w:color w:val="000000"/>
                      <w:sz w:val="20"/>
                      <w:szCs w:val="20"/>
                    </w:rPr>
                    <w:t xml:space="preserve">division </w:t>
                  </w:r>
                  <w:r w:rsidRPr="00CF0CC8">
                    <w:rPr>
                      <w:rFonts w:cstheme="minorHAnsi"/>
                      <w:color w:val="000000"/>
                      <w:sz w:val="20"/>
                      <w:szCs w:val="20"/>
                    </w:rPr>
                    <w:t xml:space="preserve">word problems. </w:t>
                  </w:r>
                </w:p>
                <w:p w:rsidR="00273C65" w:rsidRDefault="00273C65" w:rsidP="00273C65">
                  <w:pPr>
                    <w:pStyle w:val="ListParagraph"/>
                    <w:numPr>
                      <w:ilvl w:val="0"/>
                      <w:numId w:val="11"/>
                    </w:numPr>
                    <w:autoSpaceDE w:val="0"/>
                    <w:autoSpaceDN w:val="0"/>
                    <w:adjustRightInd w:val="0"/>
                    <w:rPr>
                      <w:rFonts w:cstheme="minorHAnsi"/>
                      <w:color w:val="000000"/>
                      <w:sz w:val="20"/>
                      <w:szCs w:val="20"/>
                    </w:rPr>
                  </w:pPr>
                  <w:r>
                    <w:rPr>
                      <w:rFonts w:cstheme="minorHAnsi"/>
                      <w:color w:val="000000"/>
                      <w:sz w:val="20"/>
                      <w:szCs w:val="20"/>
                    </w:rPr>
                    <w:t>I can represent an unknown with a letter.</w:t>
                  </w:r>
                </w:p>
                <w:p w:rsidR="00273C65" w:rsidRPr="005E463E" w:rsidRDefault="00273C65" w:rsidP="00273C65">
                  <w:pPr>
                    <w:pStyle w:val="ListParagraph"/>
                    <w:numPr>
                      <w:ilvl w:val="0"/>
                      <w:numId w:val="11"/>
                    </w:numPr>
                    <w:autoSpaceDE w:val="0"/>
                    <w:autoSpaceDN w:val="0"/>
                    <w:adjustRightInd w:val="0"/>
                    <w:rPr>
                      <w:rFonts w:cstheme="minorHAnsi"/>
                      <w:sz w:val="20"/>
                      <w:szCs w:val="20"/>
                      <w:u w:val="single"/>
                    </w:rPr>
                  </w:pPr>
                  <w:r w:rsidRPr="005E463E">
                    <w:rPr>
                      <w:rFonts w:cstheme="minorHAnsi"/>
                      <w:sz w:val="20"/>
                      <w:szCs w:val="20"/>
                    </w:rPr>
                    <w:t>I can interpret whole-number quotients of whole numbers.</w:t>
                  </w:r>
                </w:p>
                <w:p w:rsidR="00273C65" w:rsidRPr="00824E5C" w:rsidRDefault="00273C65" w:rsidP="00273C65">
                  <w:pPr>
                    <w:pStyle w:val="ListParagraph"/>
                    <w:numPr>
                      <w:ilvl w:val="0"/>
                      <w:numId w:val="11"/>
                    </w:numPr>
                    <w:autoSpaceDE w:val="0"/>
                    <w:autoSpaceDN w:val="0"/>
                    <w:adjustRightInd w:val="0"/>
                    <w:rPr>
                      <w:rFonts w:cstheme="minorHAnsi"/>
                      <w:color w:val="000000"/>
                      <w:sz w:val="20"/>
                      <w:szCs w:val="20"/>
                    </w:rPr>
                  </w:pPr>
                  <w:r w:rsidRPr="005E463E">
                    <w:rPr>
                      <w:rFonts w:cstheme="minorHAnsi"/>
                      <w:sz w:val="20"/>
                      <w:szCs w:val="20"/>
                    </w:rPr>
                    <w:t>I can explain what the numbers in a division problem represents.</w:t>
                  </w:r>
                </w:p>
              </w:tc>
            </w:tr>
          </w:tbl>
          <w:p w:rsidR="00E2274F" w:rsidRPr="00413A61" w:rsidRDefault="00E2274F" w:rsidP="00A66CB4">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E2274F" w:rsidTr="00A66CB4">
              <w:tc>
                <w:tcPr>
                  <w:tcW w:w="14385" w:type="dxa"/>
                  <w:gridSpan w:val="4"/>
                  <w:shd w:val="clear" w:color="auto" w:fill="000000" w:themeFill="text1"/>
                </w:tcPr>
                <w:p w:rsidR="00E2274F" w:rsidRPr="00413A61" w:rsidRDefault="00E2274F" w:rsidP="00A66CB4">
                  <w:pPr>
                    <w:jc w:val="center"/>
                    <w:rPr>
                      <w:b/>
                      <w:color w:val="FFFFFF" w:themeColor="background1"/>
                    </w:rPr>
                  </w:pPr>
                  <w:r>
                    <w:rPr>
                      <w:b/>
                      <w:color w:val="FFFFFF" w:themeColor="background1"/>
                    </w:rPr>
                    <w:t>What does this standard mean the students will know and be able to do?</w:t>
                  </w:r>
                </w:p>
              </w:tc>
            </w:tr>
            <w:tr w:rsidR="00E2274F" w:rsidTr="00A66CB4">
              <w:tc>
                <w:tcPr>
                  <w:tcW w:w="14385" w:type="dxa"/>
                  <w:gridSpan w:val="4"/>
                  <w:shd w:val="clear" w:color="auto" w:fill="F2F2F2" w:themeFill="background1" w:themeFillShade="F2"/>
                </w:tcPr>
                <w:p w:rsidR="00273C65" w:rsidRDefault="00273C65" w:rsidP="00A66CB4">
                  <w:pPr>
                    <w:rPr>
                      <w:rFonts w:ascii="Calibri" w:eastAsia="ヒラギノ角ゴ Pro W3" w:hAnsi="Calibri" w:cs="Times New Roman"/>
                      <w:color w:val="000000"/>
                      <w:sz w:val="20"/>
                      <w:szCs w:val="20"/>
                    </w:rPr>
                  </w:pPr>
                  <w:r w:rsidRPr="008825D4">
                    <w:rPr>
                      <w:rFonts w:ascii="Calibri" w:eastAsia="ヒラギノ角ゴ Pro W3" w:hAnsi="Calibri" w:cs="Times New Roman"/>
                      <w:color w:val="000000"/>
                      <w:sz w:val="20"/>
                      <w:szCs w:val="20"/>
                    </w:rPr>
                    <w:t>Students recog</w:t>
                  </w:r>
                  <w:r>
                    <w:rPr>
                      <w:rFonts w:ascii="Calibri" w:eastAsia="ヒラギノ角ゴ Pro W3" w:hAnsi="Calibri" w:cs="Times New Roman"/>
                      <w:color w:val="000000"/>
                      <w:sz w:val="20"/>
                      <w:szCs w:val="20"/>
                    </w:rPr>
                    <w:t xml:space="preserve">nize multiplication as a means </w:t>
                  </w:r>
                  <w:r w:rsidRPr="008825D4">
                    <w:rPr>
                      <w:rFonts w:ascii="Calibri" w:eastAsia="ヒラギノ角ゴ Pro W3" w:hAnsi="Calibri" w:cs="Times New Roman"/>
                      <w:color w:val="000000"/>
                      <w:sz w:val="20"/>
                      <w:szCs w:val="20"/>
                    </w:rPr>
                    <w:t>to determine the total number of objects when there are a spec</w:t>
                  </w:r>
                  <w:r>
                    <w:rPr>
                      <w:rFonts w:ascii="Calibri" w:eastAsia="ヒラギノ角ゴ Pro W3" w:hAnsi="Calibri" w:cs="Times New Roman"/>
                      <w:color w:val="000000"/>
                      <w:sz w:val="20"/>
                      <w:szCs w:val="20"/>
                    </w:rPr>
                    <w:t xml:space="preserve">ific number of groups with the </w:t>
                  </w:r>
                  <w:r w:rsidRPr="008825D4">
                    <w:rPr>
                      <w:rFonts w:ascii="Calibri" w:eastAsia="ヒラギノ角ゴ Pro W3" w:hAnsi="Calibri" w:cs="Times New Roman"/>
                      <w:color w:val="000000"/>
                      <w:sz w:val="20"/>
                      <w:szCs w:val="20"/>
                    </w:rPr>
                    <w:t>same number of objects in each group. Multiplication requires studen</w:t>
                  </w:r>
                  <w:r>
                    <w:rPr>
                      <w:rFonts w:ascii="Calibri" w:eastAsia="ヒラギノ角ゴ Pro W3" w:hAnsi="Calibri" w:cs="Times New Roman"/>
                      <w:color w:val="000000"/>
                      <w:sz w:val="20"/>
                      <w:szCs w:val="20"/>
                    </w:rPr>
                    <w:t xml:space="preserve">ts to think in terms of groups </w:t>
                  </w:r>
                  <w:r w:rsidRPr="008825D4">
                    <w:rPr>
                      <w:rFonts w:ascii="Calibri" w:eastAsia="ヒラギノ角ゴ Pro W3" w:hAnsi="Calibri" w:cs="Times New Roman"/>
                      <w:color w:val="000000"/>
                      <w:sz w:val="20"/>
                      <w:szCs w:val="20"/>
                    </w:rPr>
                    <w:t>of things rather than individual things. Students learn that the m</w:t>
                  </w:r>
                  <w:r>
                    <w:rPr>
                      <w:rFonts w:ascii="Calibri" w:eastAsia="ヒラギノ角ゴ Pro W3" w:hAnsi="Calibri" w:cs="Times New Roman"/>
                      <w:color w:val="000000"/>
                      <w:sz w:val="20"/>
                      <w:szCs w:val="20"/>
                    </w:rPr>
                    <w:t xml:space="preserve">ultiplication symbol </w:t>
                  </w:r>
                  <w:proofErr w:type="gramStart"/>
                  <w:r>
                    <w:rPr>
                      <w:rFonts w:ascii="Calibri" w:eastAsia="ヒラギノ角ゴ Pro W3" w:hAnsi="Calibri" w:cs="Times New Roman"/>
                      <w:color w:val="000000"/>
                      <w:sz w:val="20"/>
                      <w:szCs w:val="20"/>
                    </w:rPr>
                    <w:t>‘x‘ means</w:t>
                  </w:r>
                  <w:proofErr w:type="gramEnd"/>
                  <w:r>
                    <w:rPr>
                      <w:rFonts w:ascii="Calibri" w:eastAsia="ヒラギノ角ゴ Pro W3" w:hAnsi="Calibri" w:cs="Times New Roman"/>
                      <w:color w:val="000000"/>
                      <w:sz w:val="20"/>
                      <w:szCs w:val="20"/>
                    </w:rPr>
                    <w:t xml:space="preserve"> </w:t>
                  </w:r>
                  <w:r w:rsidRPr="008825D4">
                    <w:rPr>
                      <w:rFonts w:ascii="Calibri" w:eastAsia="ヒラギノ角ゴ Pro W3" w:hAnsi="Calibri" w:cs="Times New Roman"/>
                      <w:color w:val="000000"/>
                      <w:sz w:val="20"/>
                      <w:szCs w:val="20"/>
                    </w:rPr>
                    <w:t>―groups of‖ and problems such as 5 x 7 refer to 5 groups of 7.</w:t>
                  </w:r>
                </w:p>
                <w:p w:rsidR="00273C65" w:rsidRPr="0082755F" w:rsidRDefault="00273C65" w:rsidP="00A66CB4">
                  <w:pPr>
                    <w:rPr>
                      <w:rFonts w:ascii="Calibri" w:eastAsia="ヒラギノ角ゴ Pro W3" w:hAnsi="Calibri" w:cs="Times New Roman"/>
                      <w:color w:val="000000"/>
                      <w:sz w:val="10"/>
                      <w:szCs w:val="10"/>
                    </w:rPr>
                  </w:pPr>
                </w:p>
                <w:p w:rsidR="00273C65" w:rsidRDefault="00273C65" w:rsidP="00A66CB4">
                  <w:pPr>
                    <w:rPr>
                      <w:rFonts w:ascii="Calibri" w:eastAsia="ヒラギノ角ゴ Pro W3" w:hAnsi="Calibri" w:cs="Times New Roman"/>
                      <w:color w:val="000000"/>
                      <w:sz w:val="20"/>
                      <w:szCs w:val="20"/>
                    </w:rPr>
                  </w:pPr>
                  <w:r>
                    <w:rPr>
                      <w:rFonts w:ascii="Calibri" w:eastAsia="ヒラギノ角ゴ Pro W3" w:hAnsi="Calibri" w:cs="Times New Roman"/>
                      <w:color w:val="000000"/>
                      <w:sz w:val="20"/>
                      <w:szCs w:val="20"/>
                    </w:rPr>
                    <w:t>These standards reference</w:t>
                  </w:r>
                  <w:r w:rsidR="00E2274F" w:rsidRPr="008825D4">
                    <w:rPr>
                      <w:rFonts w:ascii="Calibri" w:eastAsia="ヒラギノ角ゴ Pro W3" w:hAnsi="Calibri" w:cs="Times New Roman"/>
                      <w:color w:val="000000"/>
                      <w:sz w:val="20"/>
                      <w:szCs w:val="20"/>
                    </w:rPr>
                    <w:t xml:space="preserve"> various strategies that can be used to</w:t>
                  </w:r>
                  <w:r w:rsidR="00E2274F">
                    <w:rPr>
                      <w:rFonts w:ascii="Calibri" w:eastAsia="ヒラギノ角ゴ Pro W3" w:hAnsi="Calibri" w:cs="Times New Roman"/>
                      <w:color w:val="000000"/>
                      <w:sz w:val="20"/>
                      <w:szCs w:val="20"/>
                    </w:rPr>
                    <w:t xml:space="preserve"> multiply and divide</w:t>
                  </w:r>
                  <w:r w:rsidR="00E2274F" w:rsidRPr="008825D4">
                    <w:rPr>
                      <w:rFonts w:ascii="Calibri" w:eastAsia="ヒラギノ角ゴ Pro W3" w:hAnsi="Calibri" w:cs="Times New Roman"/>
                      <w:color w:val="000000"/>
                      <w:sz w:val="20"/>
                      <w:szCs w:val="20"/>
                    </w:rPr>
                    <w:t>. Students should apply their skills to</w:t>
                  </w:r>
                  <w:r w:rsidR="00E2274F">
                    <w:rPr>
                      <w:rFonts w:ascii="Calibri" w:eastAsia="ヒラギノ角ゴ Pro W3" w:hAnsi="Calibri" w:cs="Times New Roman"/>
                      <w:color w:val="000000"/>
                      <w:sz w:val="20"/>
                      <w:szCs w:val="20"/>
                    </w:rPr>
                    <w:t xml:space="preserve"> solve word problems. Students s</w:t>
                  </w:r>
                  <w:r w:rsidR="00E2274F" w:rsidRPr="008825D4">
                    <w:rPr>
                      <w:rFonts w:ascii="Calibri" w:eastAsia="ヒラギノ角ゴ Pro W3" w:hAnsi="Calibri" w:cs="Times New Roman"/>
                      <w:color w:val="000000"/>
                      <w:sz w:val="20"/>
                      <w:szCs w:val="20"/>
                    </w:rPr>
                    <w:t>hould use a variety of representations for creating and solving on</w:t>
                  </w:r>
                  <w:r w:rsidR="00E2274F">
                    <w:rPr>
                      <w:rFonts w:ascii="Calibri" w:eastAsia="ヒラギノ角ゴ Pro W3" w:hAnsi="Calibri" w:cs="Times New Roman"/>
                      <w:color w:val="000000"/>
                      <w:sz w:val="20"/>
                      <w:szCs w:val="20"/>
                    </w:rPr>
                    <w:t>e-step word problems</w:t>
                  </w:r>
                  <w:r>
                    <w:rPr>
                      <w:rFonts w:ascii="Calibri" w:eastAsia="ヒラギノ角ゴ Pro W3" w:hAnsi="Calibri" w:cs="Times New Roman"/>
                      <w:color w:val="000000"/>
                      <w:sz w:val="20"/>
                      <w:szCs w:val="20"/>
                    </w:rPr>
                    <w:t xml:space="preserve"> including </w:t>
                  </w:r>
                  <w:r w:rsidR="00E2274F" w:rsidRPr="001D0627">
                    <w:rPr>
                      <w:rFonts w:ascii="Calibri" w:eastAsia="ヒラギノ角ゴ Pro W3" w:hAnsi="Calibri" w:cs="Times New Roman"/>
                      <w:color w:val="000000"/>
                      <w:sz w:val="20"/>
                      <w:szCs w:val="20"/>
                    </w:rPr>
                    <w:t>pictures, star</w:t>
                  </w:r>
                  <w:r w:rsidR="00E2274F">
                    <w:rPr>
                      <w:rFonts w:ascii="Calibri" w:eastAsia="ヒラギノ角ゴ Pro W3" w:hAnsi="Calibri" w:cs="Times New Roman"/>
                      <w:color w:val="000000"/>
                      <w:sz w:val="20"/>
                      <w:szCs w:val="20"/>
                    </w:rPr>
                    <w:t xml:space="preserve">s, boxes, </w:t>
                  </w:r>
                  <w:r w:rsidR="0082755F">
                    <w:rPr>
                      <w:rFonts w:ascii="Calibri" w:eastAsia="ヒラギノ角ゴ Pro W3" w:hAnsi="Calibri" w:cs="Times New Roman"/>
                      <w:color w:val="000000"/>
                      <w:sz w:val="20"/>
                      <w:szCs w:val="20"/>
                    </w:rPr>
                    <w:t>tallies, and tables</w:t>
                  </w:r>
                  <w:r w:rsidR="00E2274F">
                    <w:rPr>
                      <w:rFonts w:ascii="Calibri" w:eastAsia="ヒラギノ角ゴ Pro W3" w:hAnsi="Calibri" w:cs="Times New Roman"/>
                      <w:color w:val="000000"/>
                      <w:sz w:val="20"/>
                      <w:szCs w:val="20"/>
                    </w:rPr>
                    <w:t xml:space="preserve"> to represent </w:t>
                  </w:r>
                  <w:r>
                    <w:rPr>
                      <w:rFonts w:ascii="Calibri" w:eastAsia="ヒラギノ角ゴ Pro W3" w:hAnsi="Calibri" w:cs="Times New Roman"/>
                      <w:color w:val="000000"/>
                      <w:sz w:val="20"/>
                      <w:szCs w:val="20"/>
                    </w:rPr>
                    <w:t>amounts.</w:t>
                  </w:r>
                </w:p>
                <w:p w:rsidR="00273C65" w:rsidRPr="0082755F" w:rsidRDefault="00273C65" w:rsidP="00A66CB4">
                  <w:pPr>
                    <w:rPr>
                      <w:rFonts w:ascii="Calibri" w:eastAsia="ヒラギノ角ゴ Pro W3" w:hAnsi="Calibri" w:cs="Times New Roman"/>
                      <w:color w:val="000000"/>
                      <w:sz w:val="10"/>
                      <w:szCs w:val="10"/>
                    </w:rPr>
                  </w:pPr>
                </w:p>
                <w:p w:rsidR="00273C65" w:rsidRPr="00DF3581" w:rsidRDefault="00273C65" w:rsidP="00A66CB4">
                  <w:pPr>
                    <w:rPr>
                      <w:rFonts w:ascii="Calibri" w:eastAsia="ヒラギノ角ゴ Pro W3" w:hAnsi="Calibri" w:cs="Times New Roman"/>
                      <w:color w:val="000000"/>
                      <w:sz w:val="20"/>
                      <w:szCs w:val="20"/>
                    </w:rPr>
                  </w:pPr>
                  <w:r w:rsidRPr="008825D4">
                    <w:rPr>
                      <w:rFonts w:ascii="Calibri" w:eastAsia="ヒラギノ角ゴ Pro W3" w:hAnsi="Calibri" w:cs="Times New Roman"/>
                      <w:color w:val="000000"/>
                      <w:sz w:val="20"/>
                      <w:szCs w:val="20"/>
                    </w:rPr>
                    <w:t>They should begin to use the terms, factor</w:t>
                  </w:r>
                  <w:r>
                    <w:rPr>
                      <w:rFonts w:ascii="Calibri" w:eastAsia="ヒラギノ角ゴ Pro W3" w:hAnsi="Calibri" w:cs="Times New Roman"/>
                      <w:color w:val="000000"/>
                      <w:sz w:val="20"/>
                      <w:szCs w:val="20"/>
                    </w:rPr>
                    <w:t xml:space="preserve"> and product, as they describe m</w:t>
                  </w:r>
                  <w:r w:rsidRPr="008825D4">
                    <w:rPr>
                      <w:rFonts w:ascii="Calibri" w:eastAsia="ヒラギノ角ゴ Pro W3" w:hAnsi="Calibri" w:cs="Times New Roman"/>
                      <w:color w:val="000000"/>
                      <w:sz w:val="20"/>
                      <w:szCs w:val="20"/>
                    </w:rPr>
                    <w:t>ultiplication.</w:t>
                  </w:r>
                  <w:r w:rsidR="0082755F">
                    <w:rPr>
                      <w:rFonts w:ascii="Calibri" w:eastAsia="ヒラギノ角ゴ Pro W3" w:hAnsi="Calibri" w:cs="Times New Roman"/>
                      <w:color w:val="000000"/>
                      <w:sz w:val="20"/>
                      <w:szCs w:val="20"/>
                    </w:rPr>
                    <w:t xml:space="preserve"> </w:t>
                  </w:r>
                  <w:r w:rsidR="00E2274F" w:rsidRPr="001D0627">
                    <w:rPr>
                      <w:rFonts w:ascii="Calibri" w:eastAsia="ヒラギノ角ゴ Pro W3" w:hAnsi="Calibri" w:cs="Times New Roman"/>
                      <w:color w:val="000000"/>
                      <w:sz w:val="20"/>
                      <w:szCs w:val="20"/>
                    </w:rPr>
                    <w:t>Letters are also introduced to represent unknowns in third grade.</w:t>
                  </w:r>
                </w:p>
              </w:tc>
            </w:tr>
            <w:tr w:rsidR="00E2274F" w:rsidTr="0082755F">
              <w:trPr>
                <w:trHeight w:val="674"/>
              </w:trPr>
              <w:tc>
                <w:tcPr>
                  <w:tcW w:w="7192" w:type="dxa"/>
                  <w:gridSpan w:val="2"/>
                  <w:shd w:val="clear" w:color="auto" w:fill="A6A6A6" w:themeFill="background1" w:themeFillShade="A6"/>
                </w:tcPr>
                <w:p w:rsidR="00E2274F" w:rsidRPr="00553409" w:rsidRDefault="00E2274F" w:rsidP="00A66CB4">
                  <w:pPr>
                    <w:jc w:val="center"/>
                    <w:rPr>
                      <w:b/>
                      <w:sz w:val="18"/>
                      <w:szCs w:val="18"/>
                    </w:rPr>
                  </w:pPr>
                  <w:r w:rsidRPr="00553409">
                    <w:rPr>
                      <w:b/>
                      <w:sz w:val="18"/>
                      <w:szCs w:val="18"/>
                    </w:rPr>
                    <w:t>Examples of Multiplication:</w:t>
                  </w:r>
                </w:p>
                <w:p w:rsidR="00E2274F" w:rsidRPr="00553409" w:rsidRDefault="00E2274F" w:rsidP="00E2274F">
                  <w:pPr>
                    <w:jc w:val="center"/>
                    <w:rPr>
                      <w:b/>
                      <w:sz w:val="18"/>
                      <w:szCs w:val="18"/>
                    </w:rPr>
                  </w:pPr>
                  <w:r w:rsidRPr="00553409">
                    <w:rPr>
                      <w:b/>
                      <w:sz w:val="18"/>
                      <w:szCs w:val="18"/>
                    </w:rPr>
                    <w:t>There are 4 rows of desks in the classroom. The teacher put. 6 desks in each row. How many desks are there?</w:t>
                  </w:r>
                </w:p>
              </w:tc>
              <w:tc>
                <w:tcPr>
                  <w:tcW w:w="7193" w:type="dxa"/>
                  <w:gridSpan w:val="2"/>
                  <w:shd w:val="clear" w:color="auto" w:fill="A6A6A6" w:themeFill="background1" w:themeFillShade="A6"/>
                </w:tcPr>
                <w:p w:rsidR="00E2274F" w:rsidRPr="00553409" w:rsidRDefault="00E2274F" w:rsidP="00A66CB4">
                  <w:pPr>
                    <w:jc w:val="center"/>
                    <w:rPr>
                      <w:b/>
                      <w:sz w:val="18"/>
                      <w:szCs w:val="18"/>
                    </w:rPr>
                  </w:pPr>
                  <w:r w:rsidRPr="00553409">
                    <w:rPr>
                      <w:b/>
                      <w:sz w:val="18"/>
                      <w:szCs w:val="18"/>
                    </w:rPr>
                    <w:t>Examples of Division:</w:t>
                  </w:r>
                </w:p>
                <w:p w:rsidR="00E2274F" w:rsidRPr="00553409" w:rsidRDefault="00E2274F" w:rsidP="0082755F">
                  <w:pPr>
                    <w:jc w:val="center"/>
                    <w:rPr>
                      <w:b/>
                      <w:sz w:val="18"/>
                      <w:szCs w:val="18"/>
                    </w:rPr>
                  </w:pPr>
                  <w:r w:rsidRPr="00553409">
                    <w:rPr>
                      <w:b/>
                      <w:sz w:val="18"/>
                      <w:szCs w:val="18"/>
                    </w:rPr>
                    <w:t xml:space="preserve">Division problems follow one of two problem structures. Each structure is defined by what you are trying to determine. </w:t>
                  </w:r>
                </w:p>
              </w:tc>
            </w:tr>
            <w:tr w:rsidR="00E2274F" w:rsidTr="00A66CB4">
              <w:trPr>
                <w:trHeight w:val="1448"/>
              </w:trPr>
              <w:tc>
                <w:tcPr>
                  <w:tcW w:w="3596" w:type="dxa"/>
                  <w:shd w:val="clear" w:color="auto" w:fill="FFFFFF" w:themeFill="background1"/>
                </w:tcPr>
                <w:p w:rsidR="00E2274F" w:rsidRDefault="00E2274F" w:rsidP="00A66CB4">
                  <w:pPr>
                    <w:rPr>
                      <w:rFonts w:ascii="Calibri" w:eastAsia="ヒラギノ角ゴ Pro W3" w:hAnsi="Calibri" w:cs="Times New Roman"/>
                      <w:color w:val="000000"/>
                      <w:sz w:val="20"/>
                      <w:szCs w:val="20"/>
                    </w:rPr>
                  </w:pPr>
                  <w:r w:rsidRPr="001D0627">
                    <w:rPr>
                      <w:rFonts w:ascii="Calibri" w:eastAsia="ヒラギノ角ゴ Pro W3" w:hAnsi="Calibri" w:cs="Times New Roman"/>
                      <w:color w:val="000000"/>
                      <w:sz w:val="20"/>
                      <w:szCs w:val="20"/>
                    </w:rPr>
                    <w:t>This task can be solved by drawing an array by putting 6 desks in each row.</w:t>
                  </w:r>
                </w:p>
                <w:p w:rsidR="00E2274F" w:rsidRPr="00DF3581" w:rsidRDefault="00E2274F" w:rsidP="00A66CB4">
                  <w:pPr>
                    <w:jc w:val="center"/>
                    <w:rPr>
                      <w:rFonts w:ascii="Calibri" w:eastAsia="ヒラギノ角ゴ Pro W3" w:hAnsi="Calibri" w:cs="Times New Roman"/>
                      <w:color w:val="000000"/>
                      <w:sz w:val="20"/>
                      <w:szCs w:val="20"/>
                    </w:rPr>
                  </w:pPr>
                  <w:r>
                    <w:object w:dxaOrig="2025"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54.25pt" o:ole="">
                        <v:imagedata r:id="rId9" o:title=""/>
                      </v:shape>
                      <o:OLEObject Type="Embed" ProgID="PBrush" ShapeID="_x0000_i1025" DrawAspect="Content" ObjectID="_1430829534" r:id="rId10"/>
                    </w:object>
                  </w:r>
                </w:p>
              </w:tc>
              <w:tc>
                <w:tcPr>
                  <w:tcW w:w="3596" w:type="dxa"/>
                  <w:shd w:val="clear" w:color="auto" w:fill="FFFFFF" w:themeFill="background1"/>
                </w:tcPr>
                <w:p w:rsidR="00E2274F" w:rsidRDefault="00E2274F" w:rsidP="00A66CB4">
                  <w:pPr>
                    <w:rPr>
                      <w:sz w:val="20"/>
                      <w:szCs w:val="20"/>
                    </w:rPr>
                  </w:pPr>
                  <w:r w:rsidRPr="001D0627">
                    <w:rPr>
                      <w:sz w:val="20"/>
                      <w:szCs w:val="20"/>
                    </w:rPr>
                    <w:t xml:space="preserve">This task can also be solved by drawing pictures of equal groups. </w:t>
                  </w:r>
                  <w:r>
                    <w:rPr>
                      <w:sz w:val="20"/>
                      <w:szCs w:val="20"/>
                    </w:rPr>
                    <w:t>(</w:t>
                  </w:r>
                  <w:r w:rsidRPr="001D0627">
                    <w:rPr>
                      <w:sz w:val="20"/>
                      <w:szCs w:val="20"/>
                    </w:rPr>
                    <w:t>4 groups of 6 equals 24 objects</w:t>
                  </w:r>
                  <w:r>
                    <w:rPr>
                      <w:sz w:val="20"/>
                      <w:szCs w:val="20"/>
                    </w:rPr>
                    <w:t>.)</w:t>
                  </w:r>
                </w:p>
                <w:p w:rsidR="00E2274F" w:rsidRDefault="00E2274F" w:rsidP="00A66CB4">
                  <w:pPr>
                    <w:jc w:val="center"/>
                  </w:pPr>
                  <w:r>
                    <w:object w:dxaOrig="2775" w:dyaOrig="690">
                      <v:shape id="_x0000_i1026" type="#_x0000_t75" style="width:94.45pt;height:23.4pt" o:ole="">
                        <v:imagedata r:id="rId11" o:title=""/>
                      </v:shape>
                      <o:OLEObject Type="Embed" ProgID="PBrush" ShapeID="_x0000_i1026" DrawAspect="Content" ObjectID="_1430829535" r:id="rId12"/>
                    </w:object>
                  </w:r>
                </w:p>
                <w:p w:rsidR="00E2274F" w:rsidRPr="00DF3581" w:rsidRDefault="00E2274F" w:rsidP="00A66CB4">
                  <w:pPr>
                    <w:jc w:val="center"/>
                    <w:rPr>
                      <w:sz w:val="20"/>
                      <w:szCs w:val="20"/>
                    </w:rPr>
                  </w:pPr>
                  <w:r>
                    <w:object w:dxaOrig="2775" w:dyaOrig="690">
                      <v:shape id="_x0000_i1027" type="#_x0000_t75" style="width:94.45pt;height:23.4pt" o:ole="">
                        <v:imagedata r:id="rId11" o:title=""/>
                      </v:shape>
                      <o:OLEObject Type="Embed" ProgID="PBrush" ShapeID="_x0000_i1027" DrawAspect="Content" ObjectID="_1430829536" r:id="rId13"/>
                    </w:object>
                  </w:r>
                </w:p>
              </w:tc>
              <w:tc>
                <w:tcPr>
                  <w:tcW w:w="3596" w:type="dxa"/>
                  <w:vMerge w:val="restart"/>
                  <w:shd w:val="clear" w:color="auto" w:fill="FFFFFF" w:themeFill="background1"/>
                </w:tcPr>
                <w:p w:rsidR="00E2274F" w:rsidRDefault="00E2274F" w:rsidP="00A66CB4">
                  <w:pPr>
                    <w:rPr>
                      <w:sz w:val="20"/>
                      <w:szCs w:val="20"/>
                    </w:rPr>
                  </w:pPr>
                  <w:r>
                    <w:rPr>
                      <w:sz w:val="20"/>
                      <w:szCs w:val="20"/>
                    </w:rPr>
                    <w:t>(Group Size Unknown)</w:t>
                  </w:r>
                </w:p>
                <w:p w:rsidR="00E2274F" w:rsidRPr="00BA39EB" w:rsidRDefault="00E2274F" w:rsidP="00A66CB4">
                  <w:pPr>
                    <w:rPr>
                      <w:sz w:val="20"/>
                      <w:szCs w:val="20"/>
                    </w:rPr>
                  </w:pPr>
                  <w:r>
                    <w:rPr>
                      <w:sz w:val="20"/>
                      <w:szCs w:val="20"/>
                    </w:rPr>
                    <w:t xml:space="preserve">There </w:t>
                  </w:r>
                  <w:r w:rsidRPr="00BA39EB">
                    <w:rPr>
                      <w:sz w:val="20"/>
                      <w:szCs w:val="20"/>
                    </w:rPr>
                    <w:t>are 24 students in the class</w:t>
                  </w:r>
                  <w:r>
                    <w:rPr>
                      <w:sz w:val="20"/>
                      <w:szCs w:val="20"/>
                    </w:rPr>
                    <w:t xml:space="preserve">. </w:t>
                  </w:r>
                  <w:r w:rsidRPr="00BA39EB">
                    <w:rPr>
                      <w:sz w:val="20"/>
                      <w:szCs w:val="20"/>
                    </w:rPr>
                    <w:t>The teacher divides the class into 4 lines</w:t>
                  </w:r>
                  <w:r>
                    <w:rPr>
                      <w:sz w:val="20"/>
                      <w:szCs w:val="20"/>
                    </w:rPr>
                    <w:t>.</w:t>
                  </w:r>
                  <w:r w:rsidRPr="00BA39EB">
                    <w:rPr>
                      <w:sz w:val="20"/>
                      <w:szCs w:val="20"/>
                    </w:rPr>
                    <w:t xml:space="preserve"> Write a division equation for this story and determine how many students are</w:t>
                  </w:r>
                  <w:r>
                    <w:rPr>
                      <w:sz w:val="20"/>
                      <w:szCs w:val="20"/>
                    </w:rPr>
                    <w:t xml:space="preserve"> in each line.  </w:t>
                  </w:r>
                </w:p>
                <w:p w:rsidR="00E2274F" w:rsidRDefault="00E2274F" w:rsidP="00A66CB4">
                  <w:pPr>
                    <w:rPr>
                      <w:sz w:val="20"/>
                      <w:szCs w:val="20"/>
                    </w:rPr>
                  </w:pPr>
                </w:p>
                <w:p w:rsidR="00E2274F" w:rsidRDefault="00E2274F" w:rsidP="00A66CB4">
                  <w:pPr>
                    <w:rPr>
                      <w:sz w:val="20"/>
                      <w:szCs w:val="20"/>
                    </w:rPr>
                  </w:pPr>
                  <w:r>
                    <w:rPr>
                      <w:sz w:val="20"/>
                      <w:szCs w:val="20"/>
                    </w:rPr>
                    <w:t>In this situation the # in each group is unknown. It lends itself to being solved by placing the 24 students equally into groups. This can happen one item at a time, or in larger equal groups.</w:t>
                  </w:r>
                </w:p>
                <w:p w:rsidR="00E2274F" w:rsidRDefault="00E2274F" w:rsidP="00A66CB4">
                  <w:pPr>
                    <w:rPr>
                      <w:sz w:val="20"/>
                      <w:szCs w:val="20"/>
                    </w:rPr>
                  </w:pPr>
                </w:p>
                <w:p w:rsidR="00E2274F" w:rsidRPr="00BA39EB" w:rsidRDefault="00E2274F" w:rsidP="00A66CB4">
                  <w:pPr>
                    <w:rPr>
                      <w:sz w:val="20"/>
                      <w:szCs w:val="20"/>
                    </w:rPr>
                  </w:pPr>
                </w:p>
              </w:tc>
              <w:tc>
                <w:tcPr>
                  <w:tcW w:w="3597" w:type="dxa"/>
                  <w:vMerge w:val="restart"/>
                  <w:shd w:val="clear" w:color="auto" w:fill="FFFFFF" w:themeFill="background1"/>
                </w:tcPr>
                <w:p w:rsidR="00E2274F" w:rsidRDefault="00E2274F" w:rsidP="00A66CB4">
                  <w:pPr>
                    <w:jc w:val="both"/>
                    <w:rPr>
                      <w:sz w:val="20"/>
                      <w:szCs w:val="20"/>
                    </w:rPr>
                  </w:pPr>
                  <w:r>
                    <w:rPr>
                      <w:sz w:val="20"/>
                      <w:szCs w:val="20"/>
                    </w:rPr>
                    <w:t>(# of Groups Unknown)</w:t>
                  </w:r>
                </w:p>
                <w:p w:rsidR="00E2274F" w:rsidRDefault="00E2274F" w:rsidP="00A66CB4">
                  <w:pPr>
                    <w:jc w:val="both"/>
                    <w:rPr>
                      <w:sz w:val="20"/>
                      <w:szCs w:val="20"/>
                    </w:rPr>
                  </w:pPr>
                  <w:r>
                    <w:rPr>
                      <w:sz w:val="20"/>
                      <w:szCs w:val="20"/>
                    </w:rPr>
                    <w:t>A</w:t>
                  </w:r>
                  <w:r w:rsidRPr="00BA39EB">
                    <w:rPr>
                      <w:sz w:val="20"/>
                      <w:szCs w:val="20"/>
                    </w:rPr>
                    <w:t xml:space="preserve"> bag has </w:t>
                  </w:r>
                  <w:r>
                    <w:rPr>
                      <w:sz w:val="20"/>
                      <w:szCs w:val="20"/>
                    </w:rPr>
                    <w:t>18</w:t>
                  </w:r>
                  <w:r w:rsidRPr="00BA39EB">
                    <w:rPr>
                      <w:sz w:val="20"/>
                      <w:szCs w:val="20"/>
                    </w:rPr>
                    <w:t xml:space="preserve"> </w:t>
                  </w:r>
                  <w:r>
                    <w:rPr>
                      <w:sz w:val="20"/>
                      <w:szCs w:val="20"/>
                    </w:rPr>
                    <w:t xml:space="preserve">new </w:t>
                  </w:r>
                  <w:r w:rsidRPr="00BA39EB">
                    <w:rPr>
                      <w:sz w:val="20"/>
                      <w:szCs w:val="20"/>
                    </w:rPr>
                    <w:t xml:space="preserve">hair clips, and Laura </w:t>
                  </w:r>
                  <w:r>
                    <w:rPr>
                      <w:sz w:val="20"/>
                      <w:szCs w:val="20"/>
                    </w:rPr>
                    <w:t>wears 2 each day. How many days can she wear new hair clips?</w:t>
                  </w:r>
                </w:p>
                <w:p w:rsidR="00E2274F" w:rsidRDefault="00E2274F" w:rsidP="00A66CB4">
                  <w:pPr>
                    <w:jc w:val="both"/>
                    <w:rPr>
                      <w:sz w:val="20"/>
                      <w:szCs w:val="20"/>
                    </w:rPr>
                  </w:pPr>
                </w:p>
                <w:p w:rsidR="00E2274F" w:rsidRDefault="00E2274F" w:rsidP="00A66CB4">
                  <w:pPr>
                    <w:jc w:val="both"/>
                    <w:rPr>
                      <w:sz w:val="20"/>
                      <w:szCs w:val="20"/>
                    </w:rPr>
                  </w:pPr>
                </w:p>
                <w:p w:rsidR="00E2274F" w:rsidRDefault="00E2274F" w:rsidP="00A66CB4">
                  <w:pPr>
                    <w:jc w:val="both"/>
                    <w:rPr>
                      <w:sz w:val="20"/>
                      <w:szCs w:val="20"/>
                    </w:rPr>
                  </w:pPr>
                </w:p>
                <w:p w:rsidR="00E2274F" w:rsidRPr="00BA39EB" w:rsidRDefault="00E2274F" w:rsidP="00A66CB4">
                  <w:pPr>
                    <w:jc w:val="both"/>
                    <w:rPr>
                      <w:sz w:val="20"/>
                      <w:szCs w:val="20"/>
                    </w:rPr>
                  </w:pPr>
                  <w:r>
                    <w:rPr>
                      <w:sz w:val="20"/>
                      <w:szCs w:val="20"/>
                    </w:rPr>
                    <w:t xml:space="preserve">This problem asks you to determine how many groups can be made from a set. It can be viewed </w:t>
                  </w:r>
                  <w:r w:rsidRPr="00BA39EB">
                    <w:rPr>
                      <w:sz w:val="20"/>
                      <w:szCs w:val="20"/>
                    </w:rPr>
                    <w:t>as</w:t>
                  </w:r>
                  <w:r>
                    <w:rPr>
                      <w:sz w:val="20"/>
                      <w:szCs w:val="20"/>
                    </w:rPr>
                    <w:t xml:space="preserve"> repeated subtraction.</w:t>
                  </w:r>
                </w:p>
              </w:tc>
            </w:tr>
            <w:tr w:rsidR="00E2274F" w:rsidTr="00A66CB4">
              <w:trPr>
                <w:trHeight w:val="1448"/>
              </w:trPr>
              <w:tc>
                <w:tcPr>
                  <w:tcW w:w="3596" w:type="dxa"/>
                  <w:shd w:val="clear" w:color="auto" w:fill="FFFFFF" w:themeFill="background1"/>
                </w:tcPr>
                <w:p w:rsidR="00E2274F" w:rsidRDefault="00E2274F" w:rsidP="00A66CB4">
                  <w:pPr>
                    <w:rPr>
                      <w:rFonts w:ascii="Calibri" w:eastAsia="ヒラギノ角ゴ Pro W3" w:hAnsi="Calibri" w:cs="Times New Roman"/>
                      <w:color w:val="000000"/>
                      <w:sz w:val="20"/>
                      <w:szCs w:val="20"/>
                    </w:rPr>
                  </w:pPr>
                  <w:r w:rsidRPr="001D0627">
                    <w:rPr>
                      <w:rFonts w:ascii="Calibri" w:eastAsia="ヒラギノ角ゴ Pro W3" w:hAnsi="Calibri" w:cs="Times New Roman"/>
                      <w:color w:val="000000"/>
                      <w:sz w:val="20"/>
                      <w:szCs w:val="20"/>
                    </w:rPr>
                    <w:t>This task can b</w:t>
                  </w:r>
                  <w:r>
                    <w:rPr>
                      <w:rFonts w:ascii="Calibri" w:eastAsia="ヒラギノ角ゴ Pro W3" w:hAnsi="Calibri" w:cs="Times New Roman"/>
                      <w:color w:val="000000"/>
                      <w:sz w:val="20"/>
                      <w:szCs w:val="20"/>
                    </w:rPr>
                    <w:t>y representing the 6 desks with a number rather than a picture</w:t>
                  </w:r>
                  <w:r w:rsidRPr="001D0627">
                    <w:rPr>
                      <w:rFonts w:ascii="Calibri" w:eastAsia="ヒラギノ角ゴ Pro W3" w:hAnsi="Calibri" w:cs="Times New Roman"/>
                      <w:color w:val="000000"/>
                      <w:sz w:val="20"/>
                      <w:szCs w:val="20"/>
                    </w:rPr>
                    <w:t>.</w:t>
                  </w:r>
                </w:p>
                <w:p w:rsidR="00E2274F" w:rsidRDefault="00E2274F" w:rsidP="00A66CB4">
                  <w:pPr>
                    <w:rPr>
                      <w:rFonts w:ascii="Calibri" w:eastAsia="ヒラギノ角ゴ Pro W3" w:hAnsi="Calibri" w:cs="Times New Roman"/>
                      <w:color w:val="000000"/>
                      <w:sz w:val="20"/>
                      <w:szCs w:val="20"/>
                    </w:rPr>
                  </w:pPr>
                </w:p>
                <w:tbl>
                  <w:tblPr>
                    <w:tblStyle w:val="TableGrid"/>
                    <w:tblW w:w="0" w:type="auto"/>
                    <w:jc w:val="center"/>
                    <w:tblLook w:val="04A0" w:firstRow="1" w:lastRow="0" w:firstColumn="1" w:lastColumn="0" w:noHBand="0" w:noVBand="1"/>
                  </w:tblPr>
                  <w:tblGrid>
                    <w:gridCol w:w="793"/>
                    <w:gridCol w:w="794"/>
                    <w:gridCol w:w="794"/>
                  </w:tblGrid>
                  <w:tr w:rsidR="00E2274F" w:rsidTr="00A66CB4">
                    <w:trPr>
                      <w:trHeight w:val="259"/>
                      <w:jc w:val="center"/>
                    </w:trPr>
                    <w:tc>
                      <w:tcPr>
                        <w:tcW w:w="793" w:type="dxa"/>
                        <w:tcBorders>
                          <w:bottom w:val="single" w:sz="4" w:space="0" w:color="auto"/>
                          <w:right w:val="single" w:sz="4" w:space="0" w:color="auto"/>
                        </w:tcBorders>
                      </w:tcPr>
                      <w:p w:rsidR="00E2274F" w:rsidRDefault="00E2274F" w:rsidP="00A66CB4">
                        <w:pPr>
                          <w:jc w:val="center"/>
                          <w:rPr>
                            <w:sz w:val="20"/>
                            <w:szCs w:val="20"/>
                          </w:rPr>
                        </w:pPr>
                        <w:r>
                          <w:rPr>
                            <w:sz w:val="20"/>
                            <w:szCs w:val="20"/>
                          </w:rPr>
                          <w:t>6</w:t>
                        </w:r>
                      </w:p>
                    </w:tc>
                    <w:tc>
                      <w:tcPr>
                        <w:tcW w:w="794" w:type="dxa"/>
                        <w:tcBorders>
                          <w:top w:val="nil"/>
                          <w:left w:val="single" w:sz="4" w:space="0" w:color="auto"/>
                          <w:bottom w:val="nil"/>
                          <w:right w:val="single" w:sz="4" w:space="0" w:color="auto"/>
                        </w:tcBorders>
                      </w:tcPr>
                      <w:p w:rsidR="00E2274F" w:rsidRDefault="00E2274F" w:rsidP="00A66CB4">
                        <w:pPr>
                          <w:jc w:val="center"/>
                          <w:rPr>
                            <w:sz w:val="20"/>
                            <w:szCs w:val="20"/>
                          </w:rPr>
                        </w:pPr>
                      </w:p>
                    </w:tc>
                    <w:tc>
                      <w:tcPr>
                        <w:tcW w:w="794" w:type="dxa"/>
                        <w:tcBorders>
                          <w:left w:val="single" w:sz="4" w:space="0" w:color="auto"/>
                          <w:bottom w:val="single" w:sz="4" w:space="0" w:color="auto"/>
                        </w:tcBorders>
                      </w:tcPr>
                      <w:p w:rsidR="00E2274F" w:rsidRDefault="00E2274F" w:rsidP="00A66CB4">
                        <w:pPr>
                          <w:jc w:val="center"/>
                          <w:rPr>
                            <w:sz w:val="20"/>
                            <w:szCs w:val="20"/>
                          </w:rPr>
                        </w:pPr>
                        <w:r>
                          <w:rPr>
                            <w:sz w:val="20"/>
                            <w:szCs w:val="20"/>
                          </w:rPr>
                          <w:t>6</w:t>
                        </w:r>
                      </w:p>
                    </w:tc>
                  </w:tr>
                  <w:tr w:rsidR="00E2274F" w:rsidTr="00A66CB4">
                    <w:trPr>
                      <w:trHeight w:val="259"/>
                      <w:jc w:val="center"/>
                    </w:trPr>
                    <w:tc>
                      <w:tcPr>
                        <w:tcW w:w="793" w:type="dxa"/>
                        <w:tcBorders>
                          <w:top w:val="single" w:sz="4" w:space="0" w:color="auto"/>
                          <w:left w:val="nil"/>
                          <w:bottom w:val="single" w:sz="4" w:space="0" w:color="auto"/>
                          <w:right w:val="nil"/>
                        </w:tcBorders>
                      </w:tcPr>
                      <w:p w:rsidR="00E2274F" w:rsidRDefault="00E2274F" w:rsidP="00A66CB4">
                        <w:pPr>
                          <w:jc w:val="center"/>
                          <w:rPr>
                            <w:sz w:val="20"/>
                            <w:szCs w:val="20"/>
                          </w:rPr>
                        </w:pPr>
                      </w:p>
                    </w:tc>
                    <w:tc>
                      <w:tcPr>
                        <w:tcW w:w="794" w:type="dxa"/>
                        <w:tcBorders>
                          <w:top w:val="nil"/>
                          <w:left w:val="nil"/>
                          <w:bottom w:val="nil"/>
                          <w:right w:val="nil"/>
                        </w:tcBorders>
                      </w:tcPr>
                      <w:p w:rsidR="00E2274F" w:rsidRDefault="00E2274F" w:rsidP="00A66CB4">
                        <w:pPr>
                          <w:jc w:val="center"/>
                          <w:rPr>
                            <w:sz w:val="20"/>
                            <w:szCs w:val="20"/>
                          </w:rPr>
                        </w:pPr>
                      </w:p>
                    </w:tc>
                    <w:tc>
                      <w:tcPr>
                        <w:tcW w:w="794" w:type="dxa"/>
                        <w:tcBorders>
                          <w:top w:val="single" w:sz="4" w:space="0" w:color="auto"/>
                          <w:left w:val="nil"/>
                          <w:bottom w:val="single" w:sz="4" w:space="0" w:color="auto"/>
                          <w:right w:val="nil"/>
                        </w:tcBorders>
                      </w:tcPr>
                      <w:p w:rsidR="00E2274F" w:rsidRDefault="00E2274F" w:rsidP="00A66CB4">
                        <w:pPr>
                          <w:jc w:val="center"/>
                          <w:rPr>
                            <w:sz w:val="20"/>
                            <w:szCs w:val="20"/>
                          </w:rPr>
                        </w:pPr>
                      </w:p>
                    </w:tc>
                  </w:tr>
                  <w:tr w:rsidR="00E2274F" w:rsidTr="00A66CB4">
                    <w:trPr>
                      <w:trHeight w:val="259"/>
                      <w:jc w:val="center"/>
                    </w:trPr>
                    <w:tc>
                      <w:tcPr>
                        <w:tcW w:w="793" w:type="dxa"/>
                        <w:tcBorders>
                          <w:top w:val="single" w:sz="4" w:space="0" w:color="auto"/>
                          <w:right w:val="single" w:sz="4" w:space="0" w:color="auto"/>
                        </w:tcBorders>
                      </w:tcPr>
                      <w:p w:rsidR="00E2274F" w:rsidRDefault="00E2274F" w:rsidP="00A66CB4">
                        <w:pPr>
                          <w:jc w:val="center"/>
                          <w:rPr>
                            <w:sz w:val="20"/>
                            <w:szCs w:val="20"/>
                          </w:rPr>
                        </w:pPr>
                        <w:r>
                          <w:rPr>
                            <w:sz w:val="20"/>
                            <w:szCs w:val="20"/>
                          </w:rPr>
                          <w:t>6</w:t>
                        </w:r>
                      </w:p>
                    </w:tc>
                    <w:tc>
                      <w:tcPr>
                        <w:tcW w:w="794" w:type="dxa"/>
                        <w:tcBorders>
                          <w:top w:val="nil"/>
                          <w:left w:val="single" w:sz="4" w:space="0" w:color="auto"/>
                          <w:bottom w:val="nil"/>
                          <w:right w:val="single" w:sz="4" w:space="0" w:color="auto"/>
                        </w:tcBorders>
                      </w:tcPr>
                      <w:p w:rsidR="00E2274F" w:rsidRDefault="00E2274F" w:rsidP="00A66CB4">
                        <w:pPr>
                          <w:jc w:val="center"/>
                          <w:rPr>
                            <w:sz w:val="20"/>
                            <w:szCs w:val="20"/>
                          </w:rPr>
                        </w:pPr>
                      </w:p>
                    </w:tc>
                    <w:tc>
                      <w:tcPr>
                        <w:tcW w:w="794" w:type="dxa"/>
                        <w:tcBorders>
                          <w:top w:val="single" w:sz="4" w:space="0" w:color="auto"/>
                          <w:left w:val="single" w:sz="4" w:space="0" w:color="auto"/>
                        </w:tcBorders>
                      </w:tcPr>
                      <w:p w:rsidR="00E2274F" w:rsidRDefault="00E2274F" w:rsidP="00A66CB4">
                        <w:pPr>
                          <w:jc w:val="center"/>
                          <w:rPr>
                            <w:sz w:val="20"/>
                            <w:szCs w:val="20"/>
                          </w:rPr>
                        </w:pPr>
                        <w:r>
                          <w:rPr>
                            <w:sz w:val="20"/>
                            <w:szCs w:val="20"/>
                          </w:rPr>
                          <w:t>6</w:t>
                        </w:r>
                      </w:p>
                    </w:tc>
                  </w:tr>
                </w:tbl>
                <w:p w:rsidR="00E2274F" w:rsidRPr="00DF3581" w:rsidRDefault="00E2274F" w:rsidP="00A66CB4">
                  <w:pPr>
                    <w:jc w:val="center"/>
                    <w:rPr>
                      <w:rFonts w:ascii="Calibri" w:eastAsia="ヒラギノ角ゴ Pro W3" w:hAnsi="Calibri" w:cs="Times New Roman"/>
                      <w:color w:val="000000"/>
                      <w:sz w:val="20"/>
                      <w:szCs w:val="20"/>
                    </w:rPr>
                  </w:pPr>
                </w:p>
              </w:tc>
              <w:tc>
                <w:tcPr>
                  <w:tcW w:w="3596" w:type="dxa"/>
                  <w:shd w:val="clear" w:color="auto" w:fill="FFFFFF" w:themeFill="background1"/>
                </w:tcPr>
                <w:p w:rsidR="00E2274F" w:rsidRDefault="00E2274F" w:rsidP="00E2274F">
                  <w:pPr>
                    <w:rPr>
                      <w:sz w:val="20"/>
                      <w:szCs w:val="20"/>
                    </w:rPr>
                  </w:pPr>
                  <w:r w:rsidRPr="001D0627">
                    <w:rPr>
                      <w:sz w:val="20"/>
                      <w:szCs w:val="20"/>
                    </w:rPr>
                    <w:t>This task can also b</w:t>
                  </w:r>
                  <w:r>
                    <w:rPr>
                      <w:sz w:val="20"/>
                      <w:szCs w:val="20"/>
                    </w:rPr>
                    <w:t>y splitting the 6 into more easily usable parts.</w:t>
                  </w:r>
                </w:p>
                <w:p w:rsidR="00E2274F" w:rsidRDefault="00E2274F" w:rsidP="00E2274F">
                  <w:pPr>
                    <w:jc w:val="center"/>
                  </w:pPr>
                </w:p>
                <w:tbl>
                  <w:tblPr>
                    <w:tblStyle w:val="TableGrid"/>
                    <w:tblW w:w="0" w:type="auto"/>
                    <w:jc w:val="center"/>
                    <w:tblLook w:val="04A0" w:firstRow="1" w:lastRow="0" w:firstColumn="1" w:lastColumn="0" w:noHBand="0" w:noVBand="1"/>
                  </w:tblPr>
                  <w:tblGrid>
                    <w:gridCol w:w="793"/>
                    <w:gridCol w:w="794"/>
                    <w:gridCol w:w="794"/>
                  </w:tblGrid>
                  <w:tr w:rsidR="00E2274F" w:rsidTr="00A66CB4">
                    <w:trPr>
                      <w:trHeight w:val="259"/>
                      <w:jc w:val="center"/>
                    </w:trPr>
                    <w:tc>
                      <w:tcPr>
                        <w:tcW w:w="793" w:type="dxa"/>
                        <w:tcBorders>
                          <w:bottom w:val="single" w:sz="4" w:space="0" w:color="auto"/>
                          <w:right w:val="single" w:sz="4" w:space="0" w:color="auto"/>
                        </w:tcBorders>
                      </w:tcPr>
                      <w:p w:rsidR="00E2274F" w:rsidRDefault="00E2274F" w:rsidP="00A66CB4">
                        <w:pPr>
                          <w:jc w:val="center"/>
                          <w:rPr>
                            <w:sz w:val="20"/>
                            <w:szCs w:val="20"/>
                          </w:rPr>
                        </w:pPr>
                        <w:r>
                          <w:rPr>
                            <w:sz w:val="20"/>
                            <w:szCs w:val="20"/>
                          </w:rPr>
                          <w:t>5      1</w:t>
                        </w:r>
                      </w:p>
                    </w:tc>
                    <w:tc>
                      <w:tcPr>
                        <w:tcW w:w="794" w:type="dxa"/>
                        <w:tcBorders>
                          <w:top w:val="nil"/>
                          <w:left w:val="single" w:sz="4" w:space="0" w:color="auto"/>
                          <w:bottom w:val="nil"/>
                          <w:right w:val="single" w:sz="4" w:space="0" w:color="auto"/>
                        </w:tcBorders>
                      </w:tcPr>
                      <w:p w:rsidR="00E2274F" w:rsidRDefault="00E2274F" w:rsidP="00A66CB4">
                        <w:pPr>
                          <w:jc w:val="center"/>
                          <w:rPr>
                            <w:sz w:val="20"/>
                            <w:szCs w:val="20"/>
                          </w:rPr>
                        </w:pPr>
                      </w:p>
                    </w:tc>
                    <w:tc>
                      <w:tcPr>
                        <w:tcW w:w="794" w:type="dxa"/>
                        <w:tcBorders>
                          <w:left w:val="single" w:sz="4" w:space="0" w:color="auto"/>
                          <w:bottom w:val="single" w:sz="4" w:space="0" w:color="auto"/>
                        </w:tcBorders>
                      </w:tcPr>
                      <w:p w:rsidR="00E2274F" w:rsidRDefault="00E2274F" w:rsidP="00A66CB4">
                        <w:pPr>
                          <w:jc w:val="center"/>
                          <w:rPr>
                            <w:sz w:val="20"/>
                            <w:szCs w:val="20"/>
                          </w:rPr>
                        </w:pPr>
                        <w:r>
                          <w:rPr>
                            <w:sz w:val="20"/>
                            <w:szCs w:val="20"/>
                          </w:rPr>
                          <w:t>5      1</w:t>
                        </w:r>
                      </w:p>
                    </w:tc>
                  </w:tr>
                  <w:tr w:rsidR="00E2274F" w:rsidTr="00A66CB4">
                    <w:trPr>
                      <w:trHeight w:val="259"/>
                      <w:jc w:val="center"/>
                    </w:trPr>
                    <w:tc>
                      <w:tcPr>
                        <w:tcW w:w="793" w:type="dxa"/>
                        <w:tcBorders>
                          <w:top w:val="single" w:sz="4" w:space="0" w:color="auto"/>
                          <w:left w:val="nil"/>
                          <w:bottom w:val="single" w:sz="4" w:space="0" w:color="auto"/>
                          <w:right w:val="nil"/>
                        </w:tcBorders>
                      </w:tcPr>
                      <w:p w:rsidR="00E2274F" w:rsidRDefault="00E2274F" w:rsidP="00A66CB4">
                        <w:pPr>
                          <w:jc w:val="center"/>
                          <w:rPr>
                            <w:sz w:val="20"/>
                            <w:szCs w:val="20"/>
                          </w:rPr>
                        </w:pPr>
                      </w:p>
                    </w:tc>
                    <w:tc>
                      <w:tcPr>
                        <w:tcW w:w="794" w:type="dxa"/>
                        <w:tcBorders>
                          <w:top w:val="nil"/>
                          <w:left w:val="nil"/>
                          <w:bottom w:val="nil"/>
                          <w:right w:val="nil"/>
                        </w:tcBorders>
                      </w:tcPr>
                      <w:p w:rsidR="00E2274F" w:rsidRDefault="00E2274F" w:rsidP="00A66CB4">
                        <w:pPr>
                          <w:jc w:val="center"/>
                          <w:rPr>
                            <w:sz w:val="20"/>
                            <w:szCs w:val="20"/>
                          </w:rPr>
                        </w:pPr>
                      </w:p>
                    </w:tc>
                    <w:tc>
                      <w:tcPr>
                        <w:tcW w:w="794" w:type="dxa"/>
                        <w:tcBorders>
                          <w:top w:val="single" w:sz="4" w:space="0" w:color="auto"/>
                          <w:left w:val="nil"/>
                          <w:bottom w:val="single" w:sz="4" w:space="0" w:color="auto"/>
                          <w:right w:val="nil"/>
                        </w:tcBorders>
                      </w:tcPr>
                      <w:p w:rsidR="00E2274F" w:rsidRDefault="00E2274F" w:rsidP="00A66CB4">
                        <w:pPr>
                          <w:jc w:val="center"/>
                          <w:rPr>
                            <w:sz w:val="20"/>
                            <w:szCs w:val="20"/>
                          </w:rPr>
                        </w:pPr>
                      </w:p>
                    </w:tc>
                  </w:tr>
                  <w:tr w:rsidR="00E2274F" w:rsidTr="00A66CB4">
                    <w:trPr>
                      <w:trHeight w:val="259"/>
                      <w:jc w:val="center"/>
                    </w:trPr>
                    <w:tc>
                      <w:tcPr>
                        <w:tcW w:w="793" w:type="dxa"/>
                        <w:tcBorders>
                          <w:top w:val="single" w:sz="4" w:space="0" w:color="auto"/>
                          <w:right w:val="single" w:sz="4" w:space="0" w:color="auto"/>
                        </w:tcBorders>
                      </w:tcPr>
                      <w:p w:rsidR="00E2274F" w:rsidRDefault="00E2274F" w:rsidP="00A66CB4">
                        <w:pPr>
                          <w:jc w:val="center"/>
                          <w:rPr>
                            <w:sz w:val="20"/>
                            <w:szCs w:val="20"/>
                          </w:rPr>
                        </w:pPr>
                        <w:r>
                          <w:rPr>
                            <w:sz w:val="20"/>
                            <w:szCs w:val="20"/>
                          </w:rPr>
                          <w:t>5      1</w:t>
                        </w:r>
                      </w:p>
                    </w:tc>
                    <w:tc>
                      <w:tcPr>
                        <w:tcW w:w="794" w:type="dxa"/>
                        <w:tcBorders>
                          <w:top w:val="nil"/>
                          <w:left w:val="single" w:sz="4" w:space="0" w:color="auto"/>
                          <w:bottom w:val="nil"/>
                          <w:right w:val="single" w:sz="4" w:space="0" w:color="auto"/>
                        </w:tcBorders>
                      </w:tcPr>
                      <w:p w:rsidR="00E2274F" w:rsidRDefault="00E2274F" w:rsidP="00A66CB4">
                        <w:pPr>
                          <w:jc w:val="center"/>
                          <w:rPr>
                            <w:sz w:val="20"/>
                            <w:szCs w:val="20"/>
                          </w:rPr>
                        </w:pPr>
                      </w:p>
                    </w:tc>
                    <w:tc>
                      <w:tcPr>
                        <w:tcW w:w="794" w:type="dxa"/>
                        <w:tcBorders>
                          <w:top w:val="single" w:sz="4" w:space="0" w:color="auto"/>
                          <w:left w:val="single" w:sz="4" w:space="0" w:color="auto"/>
                        </w:tcBorders>
                      </w:tcPr>
                      <w:p w:rsidR="00E2274F" w:rsidRDefault="00E2274F" w:rsidP="00A66CB4">
                        <w:pPr>
                          <w:jc w:val="center"/>
                          <w:rPr>
                            <w:sz w:val="20"/>
                            <w:szCs w:val="20"/>
                          </w:rPr>
                        </w:pPr>
                        <w:r>
                          <w:rPr>
                            <w:sz w:val="20"/>
                            <w:szCs w:val="20"/>
                          </w:rPr>
                          <w:t>5      1</w:t>
                        </w:r>
                      </w:p>
                    </w:tc>
                  </w:tr>
                </w:tbl>
                <w:p w:rsidR="00E2274F" w:rsidRPr="001D0627" w:rsidRDefault="00E2274F" w:rsidP="00A66CB4">
                  <w:pPr>
                    <w:rPr>
                      <w:sz w:val="20"/>
                      <w:szCs w:val="20"/>
                    </w:rPr>
                  </w:pPr>
                </w:p>
              </w:tc>
              <w:tc>
                <w:tcPr>
                  <w:tcW w:w="3596" w:type="dxa"/>
                  <w:vMerge/>
                  <w:shd w:val="clear" w:color="auto" w:fill="FFFFFF" w:themeFill="background1"/>
                </w:tcPr>
                <w:p w:rsidR="00E2274F" w:rsidRDefault="00E2274F" w:rsidP="00A66CB4">
                  <w:pPr>
                    <w:rPr>
                      <w:sz w:val="20"/>
                      <w:szCs w:val="20"/>
                    </w:rPr>
                  </w:pPr>
                </w:p>
              </w:tc>
              <w:tc>
                <w:tcPr>
                  <w:tcW w:w="3597" w:type="dxa"/>
                  <w:vMerge/>
                  <w:shd w:val="clear" w:color="auto" w:fill="FFFFFF" w:themeFill="background1"/>
                </w:tcPr>
                <w:p w:rsidR="00E2274F" w:rsidRDefault="00E2274F" w:rsidP="00A66CB4">
                  <w:pPr>
                    <w:jc w:val="both"/>
                    <w:rPr>
                      <w:sz w:val="20"/>
                      <w:szCs w:val="20"/>
                    </w:rPr>
                  </w:pPr>
                </w:p>
              </w:tc>
            </w:tr>
            <w:tr w:rsidR="00E2274F" w:rsidTr="003363A3">
              <w:trPr>
                <w:trHeight w:val="764"/>
              </w:trPr>
              <w:tc>
                <w:tcPr>
                  <w:tcW w:w="7192" w:type="dxa"/>
                  <w:gridSpan w:val="2"/>
                  <w:shd w:val="clear" w:color="auto" w:fill="FFFFFF" w:themeFill="background1"/>
                </w:tcPr>
                <w:p w:rsidR="00E2274F" w:rsidRDefault="003363A3" w:rsidP="00A66CB4">
                  <w:pPr>
                    <w:jc w:val="center"/>
                    <w:rPr>
                      <w:sz w:val="20"/>
                      <w:szCs w:val="20"/>
                    </w:rPr>
                  </w:pPr>
                  <w:r>
                    <w:rPr>
                      <w:noProof/>
                      <w:sz w:val="20"/>
                      <w:szCs w:val="20"/>
                    </w:rPr>
                    <mc:AlternateContent>
                      <mc:Choice Requires="wpg">
                        <w:drawing>
                          <wp:anchor distT="0" distB="0" distL="114300" distR="114300" simplePos="0" relativeHeight="251660288" behindDoc="0" locked="0" layoutInCell="1" allowOverlap="1" wp14:anchorId="71B9A3C0" wp14:editId="79CC0138">
                            <wp:simplePos x="0" y="0"/>
                            <wp:positionH relativeFrom="column">
                              <wp:posOffset>699770</wp:posOffset>
                            </wp:positionH>
                            <wp:positionV relativeFrom="paragraph">
                              <wp:posOffset>123825</wp:posOffset>
                            </wp:positionV>
                            <wp:extent cx="3028950" cy="257175"/>
                            <wp:effectExtent l="38100" t="0" r="0" b="104775"/>
                            <wp:wrapNone/>
                            <wp:docPr id="3" name="Group 3"/>
                            <wp:cNvGraphicFramePr/>
                            <a:graphic xmlns:a="http://schemas.openxmlformats.org/drawingml/2006/main">
                              <a:graphicData uri="http://schemas.microsoft.com/office/word/2010/wordprocessingGroup">
                                <wpg:wgp>
                                  <wpg:cNvGrpSpPr/>
                                  <wpg:grpSpPr>
                                    <a:xfrm>
                                      <a:off x="0" y="0"/>
                                      <a:ext cx="3028950" cy="257175"/>
                                      <a:chOff x="0" y="0"/>
                                      <a:chExt cx="3028950" cy="257175"/>
                                    </a:xfrm>
                                  </wpg:grpSpPr>
                                  <wps:wsp>
                                    <wps:cNvPr id="1" name="Straight Arrow Connector 1"/>
                                    <wps:cNvCnPr/>
                                    <wps:spPr>
                                      <a:xfrm>
                                        <a:off x="0" y="247650"/>
                                        <a:ext cx="30289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 name="Freeform 2"/>
                                    <wps:cNvSpPr/>
                                    <wps:spPr>
                                      <a:xfrm>
                                        <a:off x="285750" y="0"/>
                                        <a:ext cx="2514600" cy="257175"/>
                                      </a:xfrm>
                                      <a:custGeom>
                                        <a:avLst/>
                                        <a:gdLst>
                                          <a:gd name="connsiteX0" fmla="*/ 0 w 2514600"/>
                                          <a:gd name="connsiteY0" fmla="*/ 247650 h 257175"/>
                                          <a:gd name="connsiteX1" fmla="*/ 161925 w 2514600"/>
                                          <a:gd name="connsiteY1" fmla="*/ 66675 h 257175"/>
                                          <a:gd name="connsiteX2" fmla="*/ 428625 w 2514600"/>
                                          <a:gd name="connsiteY2" fmla="*/ 28575 h 257175"/>
                                          <a:gd name="connsiteX3" fmla="*/ 581025 w 2514600"/>
                                          <a:gd name="connsiteY3" fmla="*/ 76200 h 257175"/>
                                          <a:gd name="connsiteX4" fmla="*/ 695325 w 2514600"/>
                                          <a:gd name="connsiteY4" fmla="*/ 247650 h 257175"/>
                                          <a:gd name="connsiteX5" fmla="*/ 771525 w 2514600"/>
                                          <a:gd name="connsiteY5" fmla="*/ 123825 h 257175"/>
                                          <a:gd name="connsiteX6" fmla="*/ 914400 w 2514600"/>
                                          <a:gd name="connsiteY6" fmla="*/ 57150 h 257175"/>
                                          <a:gd name="connsiteX7" fmla="*/ 1076325 w 2514600"/>
                                          <a:gd name="connsiteY7" fmla="*/ 47625 h 257175"/>
                                          <a:gd name="connsiteX8" fmla="*/ 1266825 w 2514600"/>
                                          <a:gd name="connsiteY8" fmla="*/ 57150 h 257175"/>
                                          <a:gd name="connsiteX9" fmla="*/ 1314450 w 2514600"/>
                                          <a:gd name="connsiteY9" fmla="*/ 152400 h 257175"/>
                                          <a:gd name="connsiteX10" fmla="*/ 1390650 w 2514600"/>
                                          <a:gd name="connsiteY10" fmla="*/ 247650 h 257175"/>
                                          <a:gd name="connsiteX11" fmla="*/ 1619250 w 2514600"/>
                                          <a:gd name="connsiteY11" fmla="*/ 47625 h 257175"/>
                                          <a:gd name="connsiteX12" fmla="*/ 1857375 w 2514600"/>
                                          <a:gd name="connsiteY12" fmla="*/ 28575 h 257175"/>
                                          <a:gd name="connsiteX13" fmla="*/ 2028825 w 2514600"/>
                                          <a:gd name="connsiteY13" fmla="*/ 57150 h 257175"/>
                                          <a:gd name="connsiteX14" fmla="*/ 2095500 w 2514600"/>
                                          <a:gd name="connsiteY14" fmla="*/ 247650 h 257175"/>
                                          <a:gd name="connsiteX15" fmla="*/ 2143125 w 2514600"/>
                                          <a:gd name="connsiteY15" fmla="*/ 104775 h 257175"/>
                                          <a:gd name="connsiteX16" fmla="*/ 2247900 w 2514600"/>
                                          <a:gd name="connsiteY16" fmla="*/ 0 h 257175"/>
                                          <a:gd name="connsiteX17" fmla="*/ 2362200 w 2514600"/>
                                          <a:gd name="connsiteY17" fmla="*/ 0 h 257175"/>
                                          <a:gd name="connsiteX18" fmla="*/ 2438400 w 2514600"/>
                                          <a:gd name="connsiteY18" fmla="*/ 66675 h 257175"/>
                                          <a:gd name="connsiteX19" fmla="*/ 2514600 w 2514600"/>
                                          <a:gd name="connsiteY19" fmla="*/ 247650 h 257175"/>
                                          <a:gd name="connsiteX20" fmla="*/ 2514600 w 2514600"/>
                                          <a:gd name="connsiteY20" fmla="*/ 257175 h 257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514600" h="257175">
                                            <a:moveTo>
                                              <a:pt x="0" y="247650"/>
                                            </a:moveTo>
                                            <a:lnTo>
                                              <a:pt x="161925" y="66675"/>
                                            </a:lnTo>
                                            <a:lnTo>
                                              <a:pt x="428625" y="28575"/>
                                            </a:lnTo>
                                            <a:lnTo>
                                              <a:pt x="581025" y="76200"/>
                                            </a:lnTo>
                                            <a:lnTo>
                                              <a:pt x="695325" y="247650"/>
                                            </a:lnTo>
                                            <a:lnTo>
                                              <a:pt x="771525" y="123825"/>
                                            </a:lnTo>
                                            <a:lnTo>
                                              <a:pt x="914400" y="57150"/>
                                            </a:lnTo>
                                            <a:lnTo>
                                              <a:pt x="1076325" y="47625"/>
                                            </a:lnTo>
                                            <a:lnTo>
                                              <a:pt x="1266825" y="57150"/>
                                            </a:lnTo>
                                            <a:lnTo>
                                              <a:pt x="1314450" y="152400"/>
                                            </a:lnTo>
                                            <a:lnTo>
                                              <a:pt x="1390650" y="247650"/>
                                            </a:lnTo>
                                            <a:lnTo>
                                              <a:pt x="1619250" y="47625"/>
                                            </a:lnTo>
                                            <a:lnTo>
                                              <a:pt x="1857375" y="28575"/>
                                            </a:lnTo>
                                            <a:lnTo>
                                              <a:pt x="2028825" y="57150"/>
                                            </a:lnTo>
                                            <a:lnTo>
                                              <a:pt x="2095500" y="247650"/>
                                            </a:lnTo>
                                            <a:lnTo>
                                              <a:pt x="2143125" y="104775"/>
                                            </a:lnTo>
                                            <a:lnTo>
                                              <a:pt x="2247900" y="0"/>
                                            </a:lnTo>
                                            <a:lnTo>
                                              <a:pt x="2362200" y="0"/>
                                            </a:lnTo>
                                            <a:lnTo>
                                              <a:pt x="2438400" y="66675"/>
                                            </a:lnTo>
                                            <a:lnTo>
                                              <a:pt x="2514600" y="247650"/>
                                            </a:lnTo>
                                            <a:lnTo>
                                              <a:pt x="2514600" y="25717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 o:spid="_x0000_s1026" style="position:absolute;margin-left:55.1pt;margin-top:9.75pt;width:238.5pt;height:20.25pt;z-index:251660288" coordsize="30289,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">
                            <v:shapetype id="_x0000_t32" coordsize="21600,21600" o:spt="32" o:oned="t" path="m,l21600,21600e" filled="f">
                              <v:path arrowok="t" fillok="f" o:connecttype="none"/>
                              <o:lock v:ext="edit" shapetype="t"/>
                            </v:shapetype>
                            <v:shape id="Straight Arrow Connector 1" o:spid="_x0000_s1027" type="#_x0000_t32" style="position:absolute;top:2476;width:302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txBsAAAADaAAAADwAAAGRycy9kb3ducmV2LnhtbERPTYvCMBC9C/6HMMJeZJvWg0jXVETY&#10;1ZOy1oPHoRnbYjMpTWq7/94Iwp6Gx/uc9WY0jXhQ52rLCpIoBkFcWF1zqeCSf3+uQDiPrLGxTAr+&#10;yMEmm07WmGo78C89zr4UIYRdigoq79tUSldUZNBFtiUO3M12Bn2AXSl1h0MIN41cxPFSGqw5NFTY&#10;0q6i4n7ujQInk8swJKefQzk/5r3fz+l47ZX6mI3bLxCeRv8vfrsPOsyH1yuvK7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bcQbAAAAA2gAAAA8AAAAAAAAAAAAAAAAA&#10;oQIAAGRycy9kb3ducmV2LnhtbFBLBQYAAAAABAAEAPkAAACOAwAAAAA=&#10;" strokecolor="black [3040]">
                              <v:stroke startarrow="open" endarrow="open"/>
                            </v:shape>
                            <v:shape id="Freeform 2" o:spid="_x0000_s1028" style="position:absolute;left:2857;width:25146;height:2571;visibility:visible;mso-wrap-style:square;v-text-anchor:middle" coordsize="2514600,257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9RF8QA&#10;AADaAAAADwAAAGRycy9kb3ducmV2LnhtbESPT0sDMRTE74LfITzBW5u1qMi2aRH/FA892LUovT02&#10;z81i8rIk6e722zeFgsdhZn7DLFajs6KnEFvPCu6mBQji2uuWGwW7r/fJE4iYkDVaz6TgSBFWy+ur&#10;BZbaD7ylvkqNyBCOJSowKXWllLE25DBOfUecvV8fHKYsQyN1wCHDnZWzoniUDlvOCwY7ejFU/1UH&#10;p8B+bz7N7qcf6H4d3mqrq9f9Q6XU7c34PAeRaEz/4Uv7QyuYwflKvgFy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PURfEAAAA2gAAAA8AAAAAAAAAAAAAAAAAmAIAAGRycy9k&#10;b3ducmV2LnhtbFBLBQYAAAAABAAEAPUAAACJAwAAAAA=&#10;" path="m,247650l161925,66675,428625,28575,581025,76200,695325,247650,771525,123825,914400,57150r161925,-9525l1266825,57150r47625,95250l1390650,247650,1619250,47625,1857375,28575r171450,28575l2095500,247650r47625,-142875l2247900,r114300,l2438400,66675r76200,180975l2514600,257175e" filled="f" strokecolor="#243f60 [1604]" strokeweight="2pt">
                              <v:path arrowok="t" o:connecttype="custom" o:connectlocs="0,247650;161925,66675;428625,28575;581025,76200;695325,247650;771525,123825;914400,57150;1076325,47625;1266825,57150;1314450,152400;1390650,247650;1619250,47625;1857375,28575;2028825,57150;2095500,247650;2143125,104775;2247900,0;2362200,0;2438400,66675;2514600,247650;2514600,257175" o:connectangles="0,0,0,0,0,0,0,0,0,0,0,0,0,0,0,0,0,0,0,0,0"/>
                            </v:shape>
                          </v:group>
                        </w:pict>
                      </mc:Fallback>
                    </mc:AlternateContent>
                  </w:r>
                  <w:r w:rsidR="00E2274F">
                    <w:rPr>
                      <w:sz w:val="20"/>
                      <w:szCs w:val="20"/>
                    </w:rPr>
                    <w:t>One could also solve this task by showing 4 jumps of 6 on a number line.</w:t>
                  </w:r>
                </w:p>
                <w:p w:rsidR="00E2274F" w:rsidRDefault="00E2274F" w:rsidP="00A66CB4">
                  <w:pPr>
                    <w:jc w:val="center"/>
                    <w:rPr>
                      <w:sz w:val="20"/>
                      <w:szCs w:val="20"/>
                    </w:rPr>
                  </w:pPr>
                </w:p>
                <w:p w:rsidR="00E2274F" w:rsidRDefault="00E2274F" w:rsidP="00E2274F">
                  <w:pPr>
                    <w:rPr>
                      <w:sz w:val="20"/>
                      <w:szCs w:val="20"/>
                    </w:rPr>
                  </w:pPr>
                </w:p>
                <w:p w:rsidR="00E2274F" w:rsidRPr="00DF3581" w:rsidRDefault="00E2274F" w:rsidP="00A66CB4">
                  <w:pPr>
                    <w:jc w:val="center"/>
                    <w:rPr>
                      <w:sz w:val="20"/>
                      <w:szCs w:val="20"/>
                    </w:rPr>
                  </w:pPr>
                </w:p>
              </w:tc>
              <w:tc>
                <w:tcPr>
                  <w:tcW w:w="3596" w:type="dxa"/>
                  <w:vMerge/>
                  <w:shd w:val="clear" w:color="auto" w:fill="FFFFFF" w:themeFill="background1"/>
                </w:tcPr>
                <w:p w:rsidR="00E2274F" w:rsidRPr="00BA39EB" w:rsidRDefault="00E2274F" w:rsidP="00A66CB4">
                  <w:pPr>
                    <w:rPr>
                      <w:sz w:val="20"/>
                      <w:szCs w:val="20"/>
                    </w:rPr>
                  </w:pPr>
                </w:p>
              </w:tc>
              <w:tc>
                <w:tcPr>
                  <w:tcW w:w="3597" w:type="dxa"/>
                  <w:vMerge/>
                  <w:shd w:val="clear" w:color="auto" w:fill="FFFFFF" w:themeFill="background1"/>
                </w:tcPr>
                <w:p w:rsidR="00E2274F" w:rsidRPr="00BA39EB" w:rsidRDefault="00E2274F" w:rsidP="00A66CB4">
                  <w:pPr>
                    <w:jc w:val="both"/>
                    <w:rPr>
                      <w:sz w:val="20"/>
                      <w:szCs w:val="20"/>
                    </w:rPr>
                  </w:pPr>
                </w:p>
              </w:tc>
            </w:tr>
          </w:tbl>
          <w:p w:rsidR="00E2274F" w:rsidRDefault="00E2274F" w:rsidP="00A66CB4">
            <w:pPr>
              <w:rPr>
                <w:sz w:val="10"/>
                <w:szCs w:val="10"/>
              </w:rPr>
            </w:pPr>
          </w:p>
          <w:p w:rsidR="00553409" w:rsidRPr="00553409" w:rsidRDefault="00553409" w:rsidP="00553409">
            <w:pPr>
              <w:jc w:val="center"/>
              <w:rPr>
                <w:sz w:val="28"/>
                <w:szCs w:val="28"/>
              </w:rPr>
            </w:pPr>
            <w:r w:rsidRPr="00553409">
              <w:rPr>
                <w:sz w:val="28"/>
                <w:szCs w:val="28"/>
                <w:highlight w:val="yellow"/>
              </w:rPr>
              <w:t>Lessons and Resources for Operations in Algebraic Thinking 1, 2 and 3 are on the following page.</w:t>
            </w:r>
            <w:r>
              <w:rPr>
                <w:sz w:val="28"/>
                <w:szCs w:val="28"/>
              </w:rPr>
              <w:t xml:space="preserve"> </w:t>
            </w:r>
          </w:p>
          <w:tbl>
            <w:tblPr>
              <w:tblStyle w:val="TableGrid"/>
              <w:tblW w:w="14390" w:type="dxa"/>
              <w:tblLook w:val="04A0" w:firstRow="1" w:lastRow="0" w:firstColumn="1" w:lastColumn="0" w:noHBand="0" w:noVBand="1"/>
            </w:tblPr>
            <w:tblGrid>
              <w:gridCol w:w="4795"/>
              <w:gridCol w:w="4795"/>
              <w:gridCol w:w="4800"/>
            </w:tblGrid>
            <w:tr w:rsidR="00E2274F" w:rsidTr="00273C65">
              <w:tc>
                <w:tcPr>
                  <w:tcW w:w="14390" w:type="dxa"/>
                  <w:gridSpan w:val="3"/>
                  <w:shd w:val="clear" w:color="auto" w:fill="000000" w:themeFill="text1"/>
                </w:tcPr>
                <w:p w:rsidR="00E2274F" w:rsidRPr="00726B91" w:rsidRDefault="00E2274F" w:rsidP="00A66CB4">
                  <w:pPr>
                    <w:jc w:val="center"/>
                    <w:rPr>
                      <w:b/>
                    </w:rPr>
                  </w:pPr>
                  <w:r>
                    <w:rPr>
                      <w:b/>
                    </w:rPr>
                    <w:lastRenderedPageBreak/>
                    <w:t xml:space="preserve">Lessons and Resources for Operations in Algebraic Thinking </w:t>
                  </w:r>
                  <w:r w:rsidR="00D87A9D">
                    <w:rPr>
                      <w:b/>
                    </w:rPr>
                    <w:t xml:space="preserve">1, 2 and </w:t>
                  </w:r>
                  <w:r>
                    <w:rPr>
                      <w:b/>
                    </w:rPr>
                    <w:t>3</w:t>
                  </w:r>
                </w:p>
              </w:tc>
            </w:tr>
            <w:tr w:rsidR="00273C65" w:rsidRPr="00F31E6F" w:rsidTr="00423B21">
              <w:trPr>
                <w:trHeight w:val="439"/>
              </w:trPr>
              <w:tc>
                <w:tcPr>
                  <w:tcW w:w="4795" w:type="dxa"/>
                  <w:shd w:val="clear" w:color="auto" w:fill="auto"/>
                </w:tcPr>
                <w:p w:rsidR="00273C65" w:rsidRPr="00423B21" w:rsidRDefault="00A66CB4" w:rsidP="00A66CB4">
                  <w:pPr>
                    <w:rPr>
                      <w:sz w:val="18"/>
                      <w:szCs w:val="18"/>
                    </w:rPr>
                  </w:pPr>
                  <w:hyperlink r:id="rId14" w:history="1">
                    <w:r w:rsidR="00276259" w:rsidRPr="00423B21">
                      <w:rPr>
                        <w:rStyle w:val="Hyperlink"/>
                        <w:sz w:val="18"/>
                        <w:szCs w:val="18"/>
                      </w:rPr>
                      <w:t>Beginning Multiplication, Chapter 2 – Kathy Richardson</w:t>
                    </w:r>
                  </w:hyperlink>
                </w:p>
              </w:tc>
              <w:tc>
                <w:tcPr>
                  <w:tcW w:w="4795" w:type="dxa"/>
                  <w:shd w:val="clear" w:color="auto" w:fill="auto"/>
                </w:tcPr>
                <w:p w:rsidR="00273C65" w:rsidRPr="00423B21" w:rsidRDefault="00A66CB4" w:rsidP="00A66CB4">
                  <w:pPr>
                    <w:rPr>
                      <w:sz w:val="18"/>
                      <w:szCs w:val="18"/>
                    </w:rPr>
                  </w:pPr>
                  <w:hyperlink r:id="rId15" w:history="1">
                    <w:r w:rsidR="00276259" w:rsidRPr="00423B21">
                      <w:rPr>
                        <w:rStyle w:val="Hyperlink"/>
                        <w:sz w:val="18"/>
                        <w:szCs w:val="18"/>
                      </w:rPr>
                      <w:t>Beginning Division, Chapter 3 – Kathy Richardson</w:t>
                    </w:r>
                  </w:hyperlink>
                </w:p>
              </w:tc>
              <w:tc>
                <w:tcPr>
                  <w:tcW w:w="4800" w:type="dxa"/>
                  <w:shd w:val="clear" w:color="auto" w:fill="auto"/>
                </w:tcPr>
                <w:p w:rsidR="00273C65" w:rsidRPr="00423B21" w:rsidRDefault="00A66CB4" w:rsidP="00A66CB4">
                  <w:pPr>
                    <w:rPr>
                      <w:sz w:val="18"/>
                      <w:szCs w:val="18"/>
                    </w:rPr>
                  </w:pPr>
                  <w:hyperlink r:id="rId16" w:history="1">
                    <w:r w:rsidR="00423B21" w:rsidRPr="00423B21">
                      <w:rPr>
                        <w:rStyle w:val="Hyperlink"/>
                        <w:sz w:val="18"/>
                        <w:szCs w:val="18"/>
                      </w:rPr>
                      <w:t>CGI Multi-Step Problem Bank</w:t>
                    </w:r>
                  </w:hyperlink>
                </w:p>
              </w:tc>
            </w:tr>
            <w:tr w:rsidR="00273C65" w:rsidRPr="00F31E6F" w:rsidTr="00423B21">
              <w:trPr>
                <w:trHeight w:val="439"/>
              </w:trPr>
              <w:tc>
                <w:tcPr>
                  <w:tcW w:w="4795" w:type="dxa"/>
                  <w:shd w:val="clear" w:color="auto" w:fill="auto"/>
                </w:tcPr>
                <w:p w:rsidR="00273C65" w:rsidRPr="00423B21" w:rsidRDefault="00A66CB4" w:rsidP="00276259">
                  <w:pPr>
                    <w:rPr>
                      <w:sz w:val="18"/>
                      <w:szCs w:val="18"/>
                    </w:rPr>
                  </w:pPr>
                  <w:hyperlink r:id="rId17" w:history="1">
                    <w:r w:rsidR="00276259" w:rsidRPr="00423B21">
                      <w:rPr>
                        <w:rStyle w:val="Hyperlink"/>
                        <w:sz w:val="18"/>
                        <w:szCs w:val="18"/>
                      </w:rPr>
                      <w:t>Khan Video</w:t>
                    </w:r>
                  </w:hyperlink>
                  <w:r w:rsidR="00276259" w:rsidRPr="00423B21">
                    <w:rPr>
                      <w:sz w:val="18"/>
                      <w:szCs w:val="18"/>
                    </w:rPr>
                    <w:t xml:space="preserve"> </w:t>
                  </w:r>
                </w:p>
                <w:p w:rsidR="00276259" w:rsidRPr="00423B21" w:rsidRDefault="00276259" w:rsidP="00276259">
                  <w:pPr>
                    <w:rPr>
                      <w:sz w:val="18"/>
                      <w:szCs w:val="18"/>
                    </w:rPr>
                  </w:pPr>
                </w:p>
              </w:tc>
              <w:tc>
                <w:tcPr>
                  <w:tcW w:w="4795" w:type="dxa"/>
                  <w:shd w:val="clear" w:color="auto" w:fill="auto"/>
                </w:tcPr>
                <w:p w:rsidR="00273C65" w:rsidRPr="00423B21" w:rsidRDefault="00A66CB4" w:rsidP="00276259">
                  <w:pPr>
                    <w:rPr>
                      <w:sz w:val="18"/>
                      <w:szCs w:val="18"/>
                    </w:rPr>
                  </w:pPr>
                  <w:hyperlink r:id="rId18" w:history="1">
                    <w:r w:rsidR="00276259" w:rsidRPr="00423B21">
                      <w:rPr>
                        <w:rStyle w:val="Hyperlink"/>
                        <w:sz w:val="18"/>
                        <w:szCs w:val="18"/>
                      </w:rPr>
                      <w:t xml:space="preserve">Looking for Equal Groups in the Real World,  </w:t>
                    </w:r>
                    <w:r w:rsidR="00273C65" w:rsidRPr="00423B21">
                      <w:rPr>
                        <w:rStyle w:val="Hyperlink"/>
                        <w:sz w:val="18"/>
                        <w:szCs w:val="18"/>
                      </w:rPr>
                      <w:t xml:space="preserve">Activity </w:t>
                    </w:r>
                    <w:r w:rsidR="00276259" w:rsidRPr="00423B21">
                      <w:rPr>
                        <w:rStyle w:val="Hyperlink"/>
                        <w:sz w:val="18"/>
                        <w:szCs w:val="18"/>
                      </w:rPr>
                      <w:t>2.1</w:t>
                    </w:r>
                  </w:hyperlink>
                </w:p>
              </w:tc>
              <w:tc>
                <w:tcPr>
                  <w:tcW w:w="4800" w:type="dxa"/>
                  <w:shd w:val="clear" w:color="auto" w:fill="auto"/>
                </w:tcPr>
                <w:p w:rsidR="00273C65" w:rsidRPr="00423B21" w:rsidRDefault="00A66CB4" w:rsidP="00A66CB4">
                  <w:pPr>
                    <w:rPr>
                      <w:sz w:val="18"/>
                      <w:szCs w:val="18"/>
                    </w:rPr>
                  </w:pPr>
                  <w:hyperlink r:id="rId19" w:history="1">
                    <w:r w:rsidR="00273C65" w:rsidRPr="00423B21">
                      <w:rPr>
                        <w:rStyle w:val="Hyperlink"/>
                        <w:sz w:val="18"/>
                        <w:szCs w:val="18"/>
                      </w:rPr>
                      <w:t>Patterns and Multiples</w:t>
                    </w:r>
                  </w:hyperlink>
                </w:p>
              </w:tc>
            </w:tr>
            <w:tr w:rsidR="00273C65" w:rsidRPr="00F31E6F" w:rsidTr="00423B21">
              <w:trPr>
                <w:trHeight w:val="439"/>
              </w:trPr>
              <w:tc>
                <w:tcPr>
                  <w:tcW w:w="4795" w:type="dxa"/>
                  <w:shd w:val="clear" w:color="auto" w:fill="auto"/>
                </w:tcPr>
                <w:p w:rsidR="00273C65" w:rsidRPr="00423B21" w:rsidRDefault="00A66CB4" w:rsidP="00A66CB4">
                  <w:pPr>
                    <w:rPr>
                      <w:sz w:val="18"/>
                      <w:szCs w:val="18"/>
                    </w:rPr>
                  </w:pPr>
                  <w:hyperlink r:id="rId20" w:history="1">
                    <w:r w:rsidR="00423B21" w:rsidRPr="00423B21">
                      <w:rPr>
                        <w:rStyle w:val="Hyperlink"/>
                        <w:sz w:val="18"/>
                        <w:szCs w:val="18"/>
                      </w:rPr>
                      <w:t>Introducing Concepts of Multiplication and Division</w:t>
                    </w:r>
                  </w:hyperlink>
                </w:p>
              </w:tc>
              <w:tc>
                <w:tcPr>
                  <w:tcW w:w="4795" w:type="dxa"/>
                  <w:shd w:val="clear" w:color="auto" w:fill="auto"/>
                </w:tcPr>
                <w:p w:rsidR="00273C65" w:rsidRPr="00423B21" w:rsidRDefault="00A66CB4" w:rsidP="003363A3">
                  <w:pPr>
                    <w:rPr>
                      <w:sz w:val="18"/>
                      <w:szCs w:val="18"/>
                    </w:rPr>
                  </w:pPr>
                  <w:hyperlink r:id="rId21" w:history="1">
                    <w:r w:rsidR="00276259" w:rsidRPr="00423B21">
                      <w:rPr>
                        <w:rStyle w:val="Hyperlink"/>
                        <w:sz w:val="18"/>
                        <w:szCs w:val="18"/>
                      </w:rPr>
                      <w:t>Arrays and Slide Arrays</w:t>
                    </w:r>
                  </w:hyperlink>
                </w:p>
              </w:tc>
              <w:tc>
                <w:tcPr>
                  <w:tcW w:w="4800" w:type="dxa"/>
                  <w:shd w:val="clear" w:color="auto" w:fill="auto"/>
                </w:tcPr>
                <w:p w:rsidR="00273C65" w:rsidRPr="00423B21" w:rsidRDefault="00A66CB4" w:rsidP="00A66CB4">
                  <w:pPr>
                    <w:rPr>
                      <w:sz w:val="18"/>
                      <w:szCs w:val="18"/>
                    </w:rPr>
                  </w:pPr>
                  <w:hyperlink r:id="rId22" w:history="1">
                    <w:r w:rsidR="00273C65" w:rsidRPr="00423B21">
                      <w:rPr>
                        <w:rStyle w:val="Hyperlink"/>
                        <w:sz w:val="18"/>
                        <w:szCs w:val="18"/>
                      </w:rPr>
                      <w:t>Candy Boxes</w:t>
                    </w:r>
                  </w:hyperlink>
                </w:p>
              </w:tc>
            </w:tr>
            <w:tr w:rsidR="00273C65" w:rsidRPr="00F31E6F" w:rsidTr="00423B21">
              <w:trPr>
                <w:trHeight w:val="439"/>
              </w:trPr>
              <w:tc>
                <w:tcPr>
                  <w:tcW w:w="4795" w:type="dxa"/>
                  <w:shd w:val="clear" w:color="auto" w:fill="auto"/>
                </w:tcPr>
                <w:p w:rsidR="00273C65" w:rsidRPr="00423B21" w:rsidRDefault="00A66CB4" w:rsidP="003363A3">
                  <w:pPr>
                    <w:rPr>
                      <w:sz w:val="18"/>
                      <w:szCs w:val="18"/>
                    </w:rPr>
                  </w:pPr>
                  <w:hyperlink r:id="rId23" w:history="1">
                    <w:r w:rsidR="00273C65" w:rsidRPr="00423B21">
                      <w:rPr>
                        <w:rStyle w:val="Hyperlink"/>
                        <w:sz w:val="18"/>
                        <w:szCs w:val="18"/>
                      </w:rPr>
                      <w:t>Circles and Stars</w:t>
                    </w:r>
                  </w:hyperlink>
                </w:p>
              </w:tc>
              <w:tc>
                <w:tcPr>
                  <w:tcW w:w="4795" w:type="dxa"/>
                  <w:shd w:val="clear" w:color="auto" w:fill="auto"/>
                </w:tcPr>
                <w:p w:rsidR="002D1816" w:rsidRPr="00423B21" w:rsidRDefault="00276259" w:rsidP="00A66CB4">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"https://sharepoint.dmps.k12.ia.us/sites/divisions/curr/Public%20Curriculum%20Documents/Mathematics/Elementary%20Math%202013%20-%202014/3rd%20Grade/Unit%202/Multiplication%20and%20Division%20Fact%20Activities.docx" </w:instrText>
                  </w:r>
                  <w:r w:rsidRPr="00423B21">
                    <w:rPr>
                      <w:sz w:val="18"/>
                      <w:szCs w:val="18"/>
                    </w:rPr>
                    <w:fldChar w:fldCharType="separate"/>
                  </w:r>
                  <w:r w:rsidR="00273C65" w:rsidRPr="00423B21">
                    <w:rPr>
                      <w:rStyle w:val="Hyperlink"/>
                      <w:sz w:val="18"/>
                      <w:szCs w:val="18"/>
                    </w:rPr>
                    <w:t xml:space="preserve">-Circles and Numbers (variation) </w:t>
                  </w:r>
                </w:p>
                <w:p w:rsidR="00273C65" w:rsidRPr="00423B21" w:rsidRDefault="002D1816" w:rsidP="00A66CB4">
                  <w:pPr>
                    <w:rPr>
                      <w:sz w:val="18"/>
                      <w:szCs w:val="18"/>
                    </w:rPr>
                  </w:pPr>
                  <w:r w:rsidRPr="00423B21">
                    <w:rPr>
                      <w:rStyle w:val="Hyperlink"/>
                      <w:sz w:val="18"/>
                      <w:szCs w:val="18"/>
                    </w:rPr>
                    <w:t>-Circles and Numbers – distributive (variation)</w:t>
                  </w:r>
                  <w:r w:rsidR="00276259" w:rsidRPr="00423B21">
                    <w:rPr>
                      <w:sz w:val="18"/>
                      <w:szCs w:val="18"/>
                    </w:rPr>
                    <w:fldChar w:fldCharType="end"/>
                  </w:r>
                </w:p>
              </w:tc>
              <w:tc>
                <w:tcPr>
                  <w:tcW w:w="4800" w:type="dxa"/>
                  <w:shd w:val="clear" w:color="auto" w:fill="auto"/>
                </w:tcPr>
                <w:p w:rsidR="00273C65" w:rsidRPr="00423B21" w:rsidRDefault="00A66CB4" w:rsidP="00A66CB4">
                  <w:pPr>
                    <w:rPr>
                      <w:sz w:val="18"/>
                      <w:szCs w:val="18"/>
                    </w:rPr>
                  </w:pPr>
                  <w:hyperlink r:id="rId24" w:history="1">
                    <w:r w:rsidR="00276259" w:rsidRPr="00423B21">
                      <w:rPr>
                        <w:rStyle w:val="Hyperlink"/>
                        <w:sz w:val="18"/>
                        <w:szCs w:val="18"/>
                      </w:rPr>
                      <w:t>Multiplying and Dividing on the Number Line</w:t>
                    </w:r>
                  </w:hyperlink>
                </w:p>
              </w:tc>
            </w:tr>
            <w:tr w:rsidR="00B91FD3" w:rsidTr="00423B21">
              <w:trPr>
                <w:trHeight w:val="440"/>
              </w:trPr>
              <w:tc>
                <w:tcPr>
                  <w:tcW w:w="4795" w:type="dxa"/>
                  <w:shd w:val="clear" w:color="auto" w:fill="auto"/>
                </w:tcPr>
                <w:p w:rsidR="00B91FD3" w:rsidRPr="00423B21" w:rsidRDefault="00A66CB4" w:rsidP="00A66CB4">
                  <w:pPr>
                    <w:rPr>
                      <w:sz w:val="18"/>
                      <w:szCs w:val="18"/>
                    </w:rPr>
                  </w:pPr>
                  <w:hyperlink r:id="rId25" w:history="1">
                    <w:r w:rsidR="00D87A9D" w:rsidRPr="00423B21">
                      <w:rPr>
                        <w:rStyle w:val="Hyperlink"/>
                        <w:sz w:val="18"/>
                        <w:szCs w:val="18"/>
                      </w:rPr>
                      <w:t>Khan Video 2</w:t>
                    </w:r>
                  </w:hyperlink>
                </w:p>
              </w:tc>
              <w:tc>
                <w:tcPr>
                  <w:tcW w:w="4795" w:type="dxa"/>
                  <w:shd w:val="clear" w:color="auto" w:fill="auto"/>
                </w:tcPr>
                <w:p w:rsidR="00B91FD3" w:rsidRPr="00423B21" w:rsidRDefault="00B91FD3" w:rsidP="00A66CB4">
                  <w:pPr>
                    <w:rPr>
                      <w:sz w:val="18"/>
                      <w:szCs w:val="18"/>
                    </w:rPr>
                  </w:pPr>
                  <w:r w:rsidRPr="00423B21">
                    <w:rPr>
                      <w:sz w:val="18"/>
                      <w:szCs w:val="18"/>
                    </w:rPr>
                    <w:t>Expressions:  Unit 7 Lesson 1, Alternate Approach (Page 460 Teacher Edition)  Number Lines</w:t>
                  </w:r>
                </w:p>
              </w:tc>
              <w:tc>
                <w:tcPr>
                  <w:tcW w:w="4800" w:type="dxa"/>
                  <w:shd w:val="clear" w:color="auto" w:fill="auto"/>
                </w:tcPr>
                <w:p w:rsidR="00B91FD3" w:rsidRPr="00423B21" w:rsidRDefault="00B91FD3" w:rsidP="00A66CB4">
                  <w:pPr>
                    <w:rPr>
                      <w:sz w:val="18"/>
                      <w:szCs w:val="18"/>
                    </w:rPr>
                  </w:pPr>
                  <w:r w:rsidRPr="00423B21">
                    <w:rPr>
                      <w:sz w:val="18"/>
                      <w:szCs w:val="18"/>
                    </w:rPr>
                    <w:t>Expressions: Unit 7 – Lesson 2, Activities 1- 3 (Page 468 Teacher  Guide)</w:t>
                  </w:r>
                </w:p>
              </w:tc>
            </w:tr>
            <w:tr w:rsidR="00B91FD3" w:rsidTr="00423B21">
              <w:trPr>
                <w:trHeight w:val="439"/>
              </w:trPr>
              <w:tc>
                <w:tcPr>
                  <w:tcW w:w="4795" w:type="dxa"/>
                  <w:shd w:val="clear" w:color="auto" w:fill="auto"/>
                </w:tcPr>
                <w:p w:rsidR="00B91FD3" w:rsidRPr="00423B21" w:rsidRDefault="00B91FD3" w:rsidP="00A66CB4">
                  <w:pPr>
                    <w:rPr>
                      <w:sz w:val="18"/>
                      <w:szCs w:val="18"/>
                    </w:rPr>
                  </w:pPr>
                  <w:r w:rsidRPr="00423B21">
                    <w:rPr>
                      <w:sz w:val="18"/>
                      <w:szCs w:val="18"/>
                    </w:rPr>
                    <w:t>Expressions: Unit 7 – Lesson 3, Activities 2 – 4 (Page 478)</w:t>
                  </w:r>
                </w:p>
              </w:tc>
              <w:tc>
                <w:tcPr>
                  <w:tcW w:w="4795" w:type="dxa"/>
                  <w:shd w:val="clear" w:color="auto" w:fill="auto"/>
                </w:tcPr>
                <w:p w:rsidR="00B91FD3" w:rsidRPr="00423B21" w:rsidRDefault="00B91FD3" w:rsidP="00A66CB4">
                  <w:pPr>
                    <w:rPr>
                      <w:sz w:val="18"/>
                      <w:szCs w:val="18"/>
                    </w:rPr>
                  </w:pPr>
                  <w:r w:rsidRPr="00423B21">
                    <w:rPr>
                      <w:sz w:val="18"/>
                      <w:szCs w:val="18"/>
                    </w:rPr>
                    <w:t>Expressions: Unit  7 – Lesson 5, Activities 2-3 (Page 507)</w:t>
                  </w:r>
                </w:p>
              </w:tc>
              <w:tc>
                <w:tcPr>
                  <w:tcW w:w="4800" w:type="dxa"/>
                  <w:shd w:val="clear" w:color="auto" w:fill="auto"/>
                </w:tcPr>
                <w:p w:rsidR="00B91FD3" w:rsidRPr="00423B21" w:rsidRDefault="00B91FD3" w:rsidP="00A66CB4">
                  <w:pPr>
                    <w:rPr>
                      <w:sz w:val="18"/>
                      <w:szCs w:val="18"/>
                    </w:rPr>
                  </w:pPr>
                  <w:r w:rsidRPr="00423B21">
                    <w:rPr>
                      <w:sz w:val="18"/>
                      <w:szCs w:val="18"/>
                    </w:rPr>
                    <w:t>Expressions: Unit 7 - Lesson 6, Activity 5 (Page 510)</w:t>
                  </w:r>
                </w:p>
              </w:tc>
            </w:tr>
            <w:tr w:rsidR="00B91FD3" w:rsidTr="00423B21">
              <w:trPr>
                <w:trHeight w:val="439"/>
              </w:trPr>
              <w:tc>
                <w:tcPr>
                  <w:tcW w:w="4795" w:type="dxa"/>
                  <w:shd w:val="clear" w:color="auto" w:fill="auto"/>
                </w:tcPr>
                <w:p w:rsidR="00B91FD3" w:rsidRPr="00423B21" w:rsidRDefault="00B91FD3" w:rsidP="00A66CB4">
                  <w:pPr>
                    <w:rPr>
                      <w:sz w:val="18"/>
                      <w:szCs w:val="18"/>
                    </w:rPr>
                  </w:pPr>
                  <w:r w:rsidRPr="00423B21">
                    <w:rPr>
                      <w:sz w:val="18"/>
                      <w:szCs w:val="18"/>
                    </w:rPr>
                    <w:t>Expressions: Unit  7 – Lesson 8,  Activity 4 (Page 528)</w:t>
                  </w:r>
                </w:p>
              </w:tc>
              <w:tc>
                <w:tcPr>
                  <w:tcW w:w="4795" w:type="dxa"/>
                  <w:shd w:val="clear" w:color="auto" w:fill="auto"/>
                </w:tcPr>
                <w:p w:rsidR="00B91FD3" w:rsidRPr="00423B21" w:rsidRDefault="00B91FD3" w:rsidP="00A66CB4">
                  <w:pPr>
                    <w:rPr>
                      <w:sz w:val="18"/>
                      <w:szCs w:val="18"/>
                    </w:rPr>
                  </w:pPr>
                  <w:r w:rsidRPr="00423B21">
                    <w:rPr>
                      <w:sz w:val="18"/>
                      <w:szCs w:val="18"/>
                    </w:rPr>
                    <w:t>Expressions: Unit 7 – Lesson 12, Activity 2 (Page 560)</w:t>
                  </w:r>
                </w:p>
              </w:tc>
              <w:tc>
                <w:tcPr>
                  <w:tcW w:w="4800" w:type="dxa"/>
                  <w:shd w:val="clear" w:color="auto" w:fill="auto"/>
                </w:tcPr>
                <w:p w:rsidR="00B91FD3" w:rsidRPr="00423B21" w:rsidRDefault="00A66CB4" w:rsidP="00A66CB4">
                  <w:pPr>
                    <w:rPr>
                      <w:sz w:val="18"/>
                      <w:szCs w:val="18"/>
                    </w:rPr>
                  </w:pPr>
                  <w:hyperlink r:id="rId26" w:history="1">
                    <w:r w:rsidR="00276259" w:rsidRPr="00423B21">
                      <w:rPr>
                        <w:rStyle w:val="Hyperlink"/>
                        <w:sz w:val="18"/>
                        <w:szCs w:val="18"/>
                      </w:rPr>
                      <w:t>The Pet Store</w:t>
                    </w:r>
                  </w:hyperlink>
                </w:p>
              </w:tc>
            </w:tr>
            <w:tr w:rsidR="00344127" w:rsidTr="00423B21">
              <w:trPr>
                <w:trHeight w:val="439"/>
              </w:trPr>
              <w:tc>
                <w:tcPr>
                  <w:tcW w:w="4795" w:type="dxa"/>
                  <w:shd w:val="clear" w:color="auto" w:fill="auto"/>
                </w:tcPr>
                <w:p w:rsidR="00344127" w:rsidRPr="00423B21" w:rsidRDefault="00276259" w:rsidP="00344127">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"https://sharepoint.dmps.k12.ia.us/sites/divisions/curr/Public%20Curriculum%20Documents/Mathematics/Elementary%20Math%202013%20-%202014/3rd%20Grade/Unit%202/Chapter%202%20Multiplying%20by%202.pdf" </w:instrText>
                  </w:r>
                  <w:r w:rsidRPr="00423B21">
                    <w:rPr>
                      <w:sz w:val="18"/>
                      <w:szCs w:val="18"/>
                    </w:rPr>
                    <w:fldChar w:fldCharType="separate"/>
                  </w:r>
                  <w:r w:rsidR="00344127" w:rsidRPr="00423B21">
                    <w:rPr>
                      <w:rStyle w:val="Hyperlink"/>
                      <w:sz w:val="18"/>
                      <w:szCs w:val="18"/>
                    </w:rPr>
                    <w:t>Mastering the Basic Math Facts in</w:t>
                  </w:r>
                </w:p>
                <w:p w:rsidR="00344127" w:rsidRPr="00423B21" w:rsidRDefault="00344127" w:rsidP="00344127">
                  <w:pPr>
                    <w:rPr>
                      <w:sz w:val="18"/>
                      <w:szCs w:val="18"/>
                    </w:rPr>
                  </w:pPr>
                  <w:r w:rsidRPr="00423B21">
                    <w:rPr>
                      <w:rStyle w:val="Hyperlink"/>
                      <w:sz w:val="18"/>
                      <w:szCs w:val="18"/>
                    </w:rPr>
                    <w:t xml:space="preserve"> Multiplication and Division Chapter 2</w:t>
                  </w:r>
                  <w:r w:rsidR="00276259" w:rsidRPr="00423B21">
                    <w:rPr>
                      <w:sz w:val="18"/>
                      <w:szCs w:val="18"/>
                    </w:rPr>
                    <w:fldChar w:fldCharType="end"/>
                  </w:r>
                </w:p>
              </w:tc>
              <w:tc>
                <w:tcPr>
                  <w:tcW w:w="4795" w:type="dxa"/>
                  <w:shd w:val="clear" w:color="auto" w:fill="auto"/>
                </w:tcPr>
                <w:p w:rsidR="00344127" w:rsidRPr="00423B21" w:rsidRDefault="00D87A9D" w:rsidP="00344127">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"https://sharepoint.dmps.k12.ia.us/sites/divisions/curr/Public%20Curriculum%20Documents/Mathematics/Elementary%20Math%202013%20-%202014/3rd%20Grade/Unit%202/Chapter%203%20Multiplying%20by%201o.pdf" </w:instrText>
                  </w:r>
                  <w:r w:rsidRPr="00423B21">
                    <w:rPr>
                      <w:sz w:val="18"/>
                      <w:szCs w:val="18"/>
                    </w:rPr>
                    <w:fldChar w:fldCharType="separate"/>
                  </w:r>
                  <w:r w:rsidR="00344127" w:rsidRPr="00423B21">
                    <w:rPr>
                      <w:rStyle w:val="Hyperlink"/>
                      <w:sz w:val="18"/>
                      <w:szCs w:val="18"/>
                    </w:rPr>
                    <w:t>Mastering the Basic Math Facts in</w:t>
                  </w:r>
                </w:p>
                <w:p w:rsidR="00344127" w:rsidRPr="00423B21" w:rsidRDefault="00344127" w:rsidP="00344127">
                  <w:pPr>
                    <w:rPr>
                      <w:sz w:val="18"/>
                      <w:szCs w:val="18"/>
                    </w:rPr>
                  </w:pPr>
                  <w:r w:rsidRPr="00423B21">
                    <w:rPr>
                      <w:rStyle w:val="Hyperlink"/>
                      <w:sz w:val="18"/>
                      <w:szCs w:val="18"/>
                    </w:rPr>
                    <w:t xml:space="preserve"> Multiplication and Division Chapter 3</w:t>
                  </w:r>
                  <w:r w:rsidR="00D87A9D" w:rsidRPr="00423B21">
                    <w:rPr>
                      <w:sz w:val="18"/>
                      <w:szCs w:val="18"/>
                    </w:rPr>
                    <w:fldChar w:fldCharType="end"/>
                  </w:r>
                </w:p>
              </w:tc>
              <w:tc>
                <w:tcPr>
                  <w:tcW w:w="4800" w:type="dxa"/>
                  <w:shd w:val="clear" w:color="auto" w:fill="auto"/>
                </w:tcPr>
                <w:p w:rsidR="00344127" w:rsidRPr="00423B21" w:rsidRDefault="00276259" w:rsidP="00344127">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"https://sharepoint.dmps.k12.ia.us/sites/divisions/curr/Public%20Curriculum%20Documents/Mathematics/Elementary%20Math%202013%20-%202014/3rd%20Grade/Unit%202/Chapter%204%20Multiplying%20by%205.pdf" </w:instrText>
                  </w:r>
                  <w:r w:rsidRPr="00423B21">
                    <w:rPr>
                      <w:sz w:val="18"/>
                      <w:szCs w:val="18"/>
                    </w:rPr>
                    <w:fldChar w:fldCharType="separate"/>
                  </w:r>
                  <w:r w:rsidR="00344127" w:rsidRPr="00423B21">
                    <w:rPr>
                      <w:rStyle w:val="Hyperlink"/>
                      <w:sz w:val="18"/>
                      <w:szCs w:val="18"/>
                    </w:rPr>
                    <w:t>Mastering the Basic Math Facts in</w:t>
                  </w:r>
                </w:p>
                <w:p w:rsidR="00344127" w:rsidRPr="00423B21" w:rsidRDefault="00344127" w:rsidP="00344127">
                  <w:pPr>
                    <w:rPr>
                      <w:sz w:val="18"/>
                      <w:szCs w:val="18"/>
                    </w:rPr>
                  </w:pPr>
                  <w:r w:rsidRPr="00423B21">
                    <w:rPr>
                      <w:rStyle w:val="Hyperlink"/>
                      <w:sz w:val="18"/>
                      <w:szCs w:val="18"/>
                    </w:rPr>
                    <w:t xml:space="preserve"> Multiplication and Division Chapter 4</w:t>
                  </w:r>
                  <w:r w:rsidR="00276259" w:rsidRPr="00423B21">
                    <w:rPr>
                      <w:sz w:val="18"/>
                      <w:szCs w:val="18"/>
                    </w:rPr>
                    <w:fldChar w:fldCharType="end"/>
                  </w:r>
                </w:p>
              </w:tc>
            </w:tr>
            <w:tr w:rsidR="00344127" w:rsidTr="00423B21">
              <w:trPr>
                <w:trHeight w:val="440"/>
              </w:trPr>
              <w:tc>
                <w:tcPr>
                  <w:tcW w:w="4795" w:type="dxa"/>
                  <w:shd w:val="clear" w:color="auto" w:fill="auto"/>
                </w:tcPr>
                <w:p w:rsidR="00344127" w:rsidRPr="00423B21" w:rsidRDefault="00D87A9D" w:rsidP="00344127">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"https://sharepoint.dmps.k12.ia.us/sites/divisions/curr/Public%20Curriculum%20Documents/Mathematics/Elementary%20Math%202013%20-%202014/3rd%20Grade/Unit%202/Chapter%205%20Multiplying%20by%201.pdf" </w:instrText>
                  </w:r>
                  <w:r w:rsidRPr="00423B21">
                    <w:rPr>
                      <w:sz w:val="18"/>
                      <w:szCs w:val="18"/>
                    </w:rPr>
                    <w:fldChar w:fldCharType="separate"/>
                  </w:r>
                  <w:r w:rsidR="00344127" w:rsidRPr="00423B21">
                    <w:rPr>
                      <w:rStyle w:val="Hyperlink"/>
                      <w:sz w:val="18"/>
                      <w:szCs w:val="18"/>
                    </w:rPr>
                    <w:t>Mastering the Basic Math Facts in</w:t>
                  </w:r>
                </w:p>
                <w:p w:rsidR="00344127" w:rsidRPr="00423B21" w:rsidRDefault="00344127" w:rsidP="00344127">
                  <w:pPr>
                    <w:rPr>
                      <w:sz w:val="18"/>
                      <w:szCs w:val="18"/>
                    </w:rPr>
                  </w:pPr>
                  <w:r w:rsidRPr="00423B21">
                    <w:rPr>
                      <w:rStyle w:val="Hyperlink"/>
                      <w:sz w:val="18"/>
                      <w:szCs w:val="18"/>
                    </w:rPr>
                    <w:t xml:space="preserve"> Multiplication and Division Chapter 5</w:t>
                  </w:r>
                  <w:r w:rsidR="00D87A9D" w:rsidRPr="00423B21">
                    <w:rPr>
                      <w:sz w:val="18"/>
                      <w:szCs w:val="18"/>
                    </w:rPr>
                    <w:fldChar w:fldCharType="end"/>
                  </w:r>
                </w:p>
              </w:tc>
              <w:tc>
                <w:tcPr>
                  <w:tcW w:w="4795" w:type="dxa"/>
                  <w:shd w:val="clear" w:color="auto" w:fill="auto"/>
                </w:tcPr>
                <w:p w:rsidR="00344127" w:rsidRPr="00423B21" w:rsidRDefault="00D87A9D" w:rsidP="00344127">
                  <w:pPr>
                    <w:rPr>
                      <w:rStyle w:val="Hyperlink"/>
                      <w:sz w:val="18"/>
                      <w:szCs w:val="18"/>
                    </w:rPr>
                  </w:pPr>
                  <w:r w:rsidRPr="00423B21">
                    <w:rPr>
                      <w:sz w:val="18"/>
                      <w:szCs w:val="18"/>
                    </w:rPr>
                    <w:fldChar w:fldCharType="begin"/>
                  </w:r>
                  <w:r w:rsidRPr="00423B21">
                    <w:rPr>
                      <w:sz w:val="18"/>
                      <w:szCs w:val="18"/>
                    </w:rPr>
                    <w:instrText xml:space="preserve"> HYPERLINK "https://sharepoint.dmps.k12.ia.us/sites/divisions/curr/Public%20Curriculum%20Documents/Mathematics/Elementary%20Math%202013%20-%202014/3rd%20Grade/Unit%202/Chapter%209%20Multiplying%20by%206.pdf" </w:instrText>
                  </w:r>
                  <w:r w:rsidRPr="00423B21">
                    <w:rPr>
                      <w:sz w:val="18"/>
                      <w:szCs w:val="18"/>
                    </w:rPr>
                    <w:fldChar w:fldCharType="separate"/>
                  </w:r>
                  <w:r w:rsidR="00344127" w:rsidRPr="00423B21">
                    <w:rPr>
                      <w:rStyle w:val="Hyperlink"/>
                      <w:sz w:val="18"/>
                      <w:szCs w:val="18"/>
                    </w:rPr>
                    <w:t>Mastering the Basic Math Facts in</w:t>
                  </w:r>
                </w:p>
                <w:p w:rsidR="00344127" w:rsidRPr="00423B21" w:rsidRDefault="00344127" w:rsidP="00344127">
                  <w:pPr>
                    <w:rPr>
                      <w:sz w:val="18"/>
                      <w:szCs w:val="18"/>
                    </w:rPr>
                  </w:pPr>
                  <w:r w:rsidRPr="00423B21">
                    <w:rPr>
                      <w:rStyle w:val="Hyperlink"/>
                      <w:sz w:val="18"/>
                      <w:szCs w:val="18"/>
                    </w:rPr>
                    <w:t xml:space="preserve"> Multiplication and Division Chapter 6</w:t>
                  </w:r>
                  <w:r w:rsidR="00D87A9D" w:rsidRPr="00423B21">
                    <w:rPr>
                      <w:sz w:val="18"/>
                      <w:szCs w:val="18"/>
                    </w:rPr>
                    <w:fldChar w:fldCharType="end"/>
                  </w:r>
                </w:p>
              </w:tc>
              <w:tc>
                <w:tcPr>
                  <w:tcW w:w="4800" w:type="dxa"/>
                  <w:shd w:val="clear" w:color="auto" w:fill="auto"/>
                </w:tcPr>
                <w:p w:rsidR="00344127" w:rsidRPr="00423B21" w:rsidRDefault="00A66CB4" w:rsidP="00344127">
                  <w:pPr>
                    <w:rPr>
                      <w:sz w:val="18"/>
                      <w:szCs w:val="18"/>
                    </w:rPr>
                  </w:pPr>
                  <w:hyperlink r:id="rId27" w:history="1">
                    <w:r w:rsidR="00276259" w:rsidRPr="00423B21">
                      <w:rPr>
                        <w:rStyle w:val="Hyperlink"/>
                        <w:sz w:val="18"/>
                        <w:szCs w:val="18"/>
                      </w:rPr>
                      <w:t>Things that Come in Groups</w:t>
                    </w:r>
                  </w:hyperlink>
                </w:p>
              </w:tc>
            </w:tr>
          </w:tbl>
          <w:p w:rsidR="00E2274F" w:rsidRPr="000E7820" w:rsidRDefault="00E2274F" w:rsidP="00A66CB4">
            <w:pPr>
              <w:rPr>
                <w:sz w:val="10"/>
                <w:szCs w:val="10"/>
              </w:rPr>
            </w:pPr>
          </w:p>
          <w:tbl>
            <w:tblPr>
              <w:tblStyle w:val="TableGrid"/>
              <w:tblW w:w="0" w:type="auto"/>
              <w:tblLook w:val="04A0" w:firstRow="1" w:lastRow="0" w:firstColumn="1" w:lastColumn="0" w:noHBand="0" w:noVBand="1"/>
            </w:tblPr>
            <w:tblGrid>
              <w:gridCol w:w="4795"/>
              <w:gridCol w:w="4795"/>
              <w:gridCol w:w="4795"/>
            </w:tblGrid>
            <w:tr w:rsidR="00E2274F" w:rsidRPr="00726B91" w:rsidTr="00A66CB4">
              <w:tc>
                <w:tcPr>
                  <w:tcW w:w="14385" w:type="dxa"/>
                  <w:gridSpan w:val="3"/>
                  <w:shd w:val="clear" w:color="auto" w:fill="000000" w:themeFill="text1"/>
                </w:tcPr>
                <w:p w:rsidR="00E2274F" w:rsidRPr="00726B91" w:rsidRDefault="00E2274F" w:rsidP="00A66CB4">
                  <w:pPr>
                    <w:jc w:val="center"/>
                    <w:rPr>
                      <w:b/>
                    </w:rPr>
                  </w:pPr>
                  <w:r>
                    <w:rPr>
                      <w:b/>
                    </w:rPr>
                    <w:t>Emphasized Standards for Mathematical Practice</w:t>
                  </w:r>
                </w:p>
              </w:tc>
            </w:tr>
            <w:tr w:rsidR="00E2274F" w:rsidRPr="00814817" w:rsidTr="00A66CB4">
              <w:tc>
                <w:tcPr>
                  <w:tcW w:w="4795" w:type="dxa"/>
                  <w:shd w:val="clear" w:color="auto" w:fill="FFFFFF" w:themeFill="background1"/>
                </w:tcPr>
                <w:p w:rsidR="00E2274F" w:rsidRPr="00AF6F87" w:rsidRDefault="005A657F" w:rsidP="00A66CB4">
                  <w:pPr>
                    <w:rPr>
                      <w:sz w:val="18"/>
                      <w:szCs w:val="18"/>
                    </w:rPr>
                  </w:pPr>
                  <w:hyperlink r:id="rId28" w:history="1">
                    <w:r>
                      <w:rPr>
                        <w:rStyle w:val="Hyperlink"/>
                        <w:sz w:val="18"/>
                        <w:szCs w:val="18"/>
                      </w:rPr>
                      <w:t>1. Make sense of problems and persevere in solving them.</w:t>
                    </w:r>
                  </w:hyperlink>
                </w:p>
              </w:tc>
              <w:tc>
                <w:tcPr>
                  <w:tcW w:w="4795" w:type="dxa"/>
                  <w:shd w:val="clear" w:color="auto" w:fill="FFFFFF" w:themeFill="background1"/>
                </w:tcPr>
                <w:p w:rsidR="00E2274F" w:rsidRPr="00AF6F87" w:rsidRDefault="005A657F" w:rsidP="00A66CB4">
                  <w:pPr>
                    <w:rPr>
                      <w:sz w:val="18"/>
                      <w:szCs w:val="18"/>
                    </w:rPr>
                  </w:pPr>
                  <w:hyperlink r:id="rId29" w:history="1">
                    <w:r>
                      <w:rPr>
                        <w:rStyle w:val="Hyperlink"/>
                        <w:sz w:val="18"/>
                        <w:szCs w:val="18"/>
                      </w:rPr>
                      <w:t>4. Model with mathematics.</w:t>
                    </w:r>
                  </w:hyperlink>
                </w:p>
              </w:tc>
              <w:tc>
                <w:tcPr>
                  <w:tcW w:w="4795" w:type="dxa"/>
                  <w:shd w:val="clear" w:color="auto" w:fill="FFFFFF" w:themeFill="background1"/>
                </w:tcPr>
                <w:p w:rsidR="00E2274F" w:rsidRDefault="00592D3C" w:rsidP="00A66CB4">
                  <w:pPr>
                    <w:rPr>
                      <w:sz w:val="18"/>
                      <w:szCs w:val="18"/>
                    </w:rPr>
                  </w:pPr>
                  <w:hyperlink r:id="rId30" w:history="1">
                    <w:r>
                      <w:rPr>
                        <w:rStyle w:val="Hyperlink"/>
                        <w:sz w:val="18"/>
                        <w:szCs w:val="18"/>
                      </w:rPr>
                      <w:t>7. Look for and make use of structure.</w:t>
                    </w:r>
                  </w:hyperlink>
                </w:p>
                <w:p w:rsidR="00592D3C" w:rsidRPr="00AF6F87" w:rsidRDefault="00592D3C" w:rsidP="00A66CB4">
                  <w:pPr>
                    <w:rPr>
                      <w:sz w:val="18"/>
                      <w:szCs w:val="18"/>
                    </w:rPr>
                  </w:pPr>
                </w:p>
              </w:tc>
            </w:tr>
          </w:tbl>
          <w:p w:rsidR="00E2274F" w:rsidRDefault="00E2274F" w:rsidP="00A66CB4">
            <w:pPr>
              <w:rPr>
                <w:sz w:val="14"/>
              </w:rPr>
            </w:pPr>
          </w:p>
        </w:tc>
      </w:tr>
    </w:tbl>
    <w:p w:rsidR="00604498" w:rsidRDefault="00604498">
      <w:pPr>
        <w:rPr>
          <w:sz w:val="14"/>
        </w:rPr>
      </w:pPr>
    </w:p>
    <w:p w:rsidR="00783CF5" w:rsidRDefault="00783CF5" w:rsidP="00783CF5">
      <w:pPr>
        <w:spacing w:after="0"/>
        <w:rPr>
          <w:sz w:val="14"/>
        </w:rPr>
      </w:pPr>
    </w:p>
    <w:p w:rsidR="00604498" w:rsidRDefault="00604498" w:rsidP="00042681">
      <w:pPr>
        <w:rPr>
          <w:sz w:val="14"/>
        </w:rPr>
      </w:pPr>
      <w:r>
        <w:rPr>
          <w:sz w:val="14"/>
        </w:rPr>
        <w:br w:type="page"/>
      </w:r>
    </w:p>
    <w:tbl>
      <w:tblPr>
        <w:tblStyle w:val="TableGrid"/>
        <w:tblW w:w="0" w:type="auto"/>
        <w:tblLook w:val="04A0" w:firstRow="1" w:lastRow="0" w:firstColumn="1" w:lastColumn="0" w:noHBand="0" w:noVBand="1"/>
      </w:tblPr>
      <w:tblGrid>
        <w:gridCol w:w="14616"/>
      </w:tblGrid>
      <w:tr w:rsidR="00604498" w:rsidTr="00DB6E1D">
        <w:tc>
          <w:tcPr>
            <w:tcW w:w="14616" w:type="dxa"/>
          </w:tcPr>
          <w:tbl>
            <w:tblPr>
              <w:tblStyle w:val="TableGrid"/>
              <w:tblW w:w="0" w:type="auto"/>
              <w:tblLook w:val="04A0" w:firstRow="1" w:lastRow="0" w:firstColumn="1" w:lastColumn="0" w:noHBand="0" w:noVBand="1"/>
            </w:tblPr>
            <w:tblGrid>
              <w:gridCol w:w="7285"/>
              <w:gridCol w:w="7100"/>
            </w:tblGrid>
            <w:tr w:rsidR="00604498" w:rsidRPr="006247E3" w:rsidTr="00DB6E1D">
              <w:tc>
                <w:tcPr>
                  <w:tcW w:w="7285" w:type="dxa"/>
                  <w:shd w:val="clear" w:color="auto" w:fill="000000" w:themeFill="text1"/>
                </w:tcPr>
                <w:p w:rsidR="00604498" w:rsidRPr="00653963" w:rsidRDefault="00604498" w:rsidP="00DB6E1D">
                  <w:pPr>
                    <w:jc w:val="center"/>
                    <w:rPr>
                      <w:b/>
                    </w:rPr>
                  </w:pPr>
                  <w:r w:rsidRPr="00653963">
                    <w:rPr>
                      <w:b/>
                    </w:rPr>
                    <w:lastRenderedPageBreak/>
                    <w:t>Standard</w:t>
                  </w:r>
                </w:p>
              </w:tc>
              <w:tc>
                <w:tcPr>
                  <w:tcW w:w="7100" w:type="dxa"/>
                  <w:shd w:val="clear" w:color="auto" w:fill="000000" w:themeFill="text1"/>
                </w:tcPr>
                <w:p w:rsidR="00604498" w:rsidRPr="00653963" w:rsidRDefault="00604498" w:rsidP="00DB6E1D">
                  <w:pPr>
                    <w:pStyle w:val="ListParagraph"/>
                    <w:jc w:val="center"/>
                    <w:rPr>
                      <w:b/>
                    </w:rPr>
                  </w:pPr>
                  <w:r w:rsidRPr="00653963">
                    <w:rPr>
                      <w:b/>
                    </w:rPr>
                    <w:t>Learner Objective</w:t>
                  </w:r>
                </w:p>
              </w:tc>
            </w:tr>
            <w:tr w:rsidR="00604498" w:rsidTr="00DB6E1D">
              <w:trPr>
                <w:trHeight w:val="1133"/>
              </w:trPr>
              <w:tc>
                <w:tcPr>
                  <w:tcW w:w="7285" w:type="dxa"/>
                </w:tcPr>
                <w:p w:rsidR="00604498" w:rsidRDefault="00604498" w:rsidP="00DB6E1D">
                  <w:pPr>
                    <w:autoSpaceDE w:val="0"/>
                    <w:autoSpaceDN w:val="0"/>
                    <w:adjustRightInd w:val="0"/>
                    <w:rPr>
                      <w:rFonts w:cstheme="minorHAnsi"/>
                      <w:sz w:val="20"/>
                      <w:szCs w:val="20"/>
                      <w:u w:val="single"/>
                    </w:rPr>
                  </w:pPr>
                  <w:r w:rsidRPr="00783CF5">
                    <w:rPr>
                      <w:sz w:val="28"/>
                      <w:szCs w:val="28"/>
                      <w:u w:val="single"/>
                    </w:rPr>
                    <w:t>Operations in Algebraic Thinking 5:</w:t>
                  </w:r>
                  <w:r>
                    <w:rPr>
                      <w:rFonts w:cstheme="minorHAnsi"/>
                      <w:sz w:val="20"/>
                      <w:szCs w:val="20"/>
                      <w:u w:val="single"/>
                    </w:rPr>
                    <w:t xml:space="preserve"> </w:t>
                  </w:r>
                </w:p>
                <w:p w:rsidR="00604498" w:rsidRPr="00783CF5" w:rsidRDefault="00604498" w:rsidP="00DB6E1D">
                  <w:pPr>
                    <w:autoSpaceDE w:val="0"/>
                    <w:autoSpaceDN w:val="0"/>
                    <w:adjustRightInd w:val="0"/>
                    <w:rPr>
                      <w:rFonts w:cstheme="minorHAnsi"/>
                      <w:sz w:val="20"/>
                      <w:szCs w:val="20"/>
                      <w:u w:val="single"/>
                    </w:rPr>
                  </w:pPr>
                  <w:r w:rsidRPr="00CF0CC8">
                    <w:rPr>
                      <w:rFonts w:cstheme="minorHAnsi"/>
                      <w:sz w:val="20"/>
                      <w:szCs w:val="20"/>
                    </w:rPr>
                    <w:t>Apply properties of operations as stra</w:t>
                  </w:r>
                  <w:r>
                    <w:rPr>
                      <w:rFonts w:cstheme="minorHAnsi"/>
                      <w:sz w:val="20"/>
                      <w:szCs w:val="20"/>
                    </w:rPr>
                    <w:t xml:space="preserve">tegies to multiply and divide. </w:t>
                  </w:r>
                  <w:r w:rsidRPr="00CF0CC8">
                    <w:rPr>
                      <w:rFonts w:cstheme="minorHAnsi"/>
                      <w:i/>
                      <w:iCs/>
                      <w:sz w:val="20"/>
                      <w:szCs w:val="20"/>
                    </w:rPr>
                    <w:t xml:space="preserve">Examples: If 6 </w:t>
                  </w:r>
                  <w:r w:rsidRPr="00CF0CC8">
                    <w:rPr>
                      <w:rFonts w:eastAsia="Helvetica-Oblique" w:cstheme="minorHAnsi"/>
                      <w:i/>
                      <w:iCs/>
                      <w:sz w:val="20"/>
                      <w:szCs w:val="20"/>
                    </w:rPr>
                    <w:t xml:space="preserve">× </w:t>
                  </w:r>
                  <w:r w:rsidRPr="00CF0CC8">
                    <w:rPr>
                      <w:rFonts w:cstheme="minorHAnsi"/>
                      <w:i/>
                      <w:iCs/>
                      <w:sz w:val="20"/>
                      <w:szCs w:val="20"/>
                    </w:rPr>
                    <w:t xml:space="preserve">4 = 24 is known, then 4 </w:t>
                  </w:r>
                  <w:r w:rsidRPr="00CF0CC8">
                    <w:rPr>
                      <w:rFonts w:eastAsia="Helvetica-Oblique" w:cstheme="minorHAnsi"/>
                      <w:i/>
                      <w:iCs/>
                      <w:sz w:val="20"/>
                      <w:szCs w:val="20"/>
                    </w:rPr>
                    <w:t xml:space="preserve">× </w:t>
                  </w:r>
                  <w:r w:rsidRPr="00CF0CC8">
                    <w:rPr>
                      <w:rFonts w:cstheme="minorHAnsi"/>
                      <w:i/>
                      <w:iCs/>
                      <w:sz w:val="20"/>
                      <w:szCs w:val="20"/>
                    </w:rPr>
                    <w:t>6 = 24 is also known.</w:t>
                  </w:r>
                  <w:r w:rsidRPr="00CF0CC8">
                    <w:rPr>
                      <w:rFonts w:cstheme="minorHAnsi"/>
                      <w:sz w:val="20"/>
                      <w:szCs w:val="20"/>
                    </w:rPr>
                    <w:t xml:space="preserve"> </w:t>
                  </w:r>
                  <w:r w:rsidRPr="00CF0CC8">
                    <w:rPr>
                      <w:rFonts w:cstheme="minorHAnsi"/>
                      <w:i/>
                      <w:iCs/>
                      <w:sz w:val="20"/>
                      <w:szCs w:val="20"/>
                    </w:rPr>
                    <w:t xml:space="preserve">(Commutative property of multiplication.) 3 </w:t>
                  </w:r>
                  <w:r w:rsidRPr="00CF0CC8">
                    <w:rPr>
                      <w:rFonts w:eastAsia="Helvetica-Oblique" w:cstheme="minorHAnsi"/>
                      <w:i/>
                      <w:iCs/>
                      <w:sz w:val="20"/>
                      <w:szCs w:val="20"/>
                    </w:rPr>
                    <w:t xml:space="preserve">× </w:t>
                  </w:r>
                  <w:r w:rsidRPr="00CF0CC8">
                    <w:rPr>
                      <w:rFonts w:cstheme="minorHAnsi"/>
                      <w:i/>
                      <w:iCs/>
                      <w:sz w:val="20"/>
                      <w:szCs w:val="20"/>
                    </w:rPr>
                    <w:t xml:space="preserve">5 </w:t>
                  </w:r>
                  <w:r w:rsidRPr="00CF0CC8">
                    <w:rPr>
                      <w:rFonts w:eastAsia="Helvetica-Oblique" w:cstheme="minorHAnsi"/>
                      <w:i/>
                      <w:iCs/>
                      <w:sz w:val="20"/>
                      <w:szCs w:val="20"/>
                    </w:rPr>
                    <w:t xml:space="preserve">× </w:t>
                  </w:r>
                  <w:r w:rsidRPr="00CF0CC8">
                    <w:rPr>
                      <w:rFonts w:cstheme="minorHAnsi"/>
                      <w:i/>
                      <w:iCs/>
                      <w:sz w:val="20"/>
                      <w:szCs w:val="20"/>
                    </w:rPr>
                    <w:t>2 can be found by 3</w:t>
                  </w:r>
                  <w:r w:rsidRPr="00CF0CC8">
                    <w:rPr>
                      <w:rFonts w:eastAsia="Helvetica-Oblique" w:cstheme="minorHAnsi"/>
                      <w:i/>
                      <w:iCs/>
                      <w:sz w:val="20"/>
                      <w:szCs w:val="20"/>
                    </w:rPr>
                    <w:t xml:space="preserve">× </w:t>
                  </w:r>
                  <w:r w:rsidRPr="00CF0CC8">
                    <w:rPr>
                      <w:rFonts w:cstheme="minorHAnsi"/>
                      <w:i/>
                      <w:iCs/>
                      <w:sz w:val="20"/>
                      <w:szCs w:val="20"/>
                    </w:rPr>
                    <w:t xml:space="preserve">5 = 15, then 15 </w:t>
                  </w:r>
                  <w:r w:rsidRPr="00CF0CC8">
                    <w:rPr>
                      <w:rFonts w:eastAsia="Helvetica-Oblique" w:cstheme="minorHAnsi"/>
                      <w:i/>
                      <w:iCs/>
                      <w:sz w:val="20"/>
                      <w:szCs w:val="20"/>
                    </w:rPr>
                    <w:t xml:space="preserve">× </w:t>
                  </w:r>
                  <w:r w:rsidRPr="00CF0CC8">
                    <w:rPr>
                      <w:rFonts w:cstheme="minorHAnsi"/>
                      <w:i/>
                      <w:iCs/>
                      <w:sz w:val="20"/>
                      <w:szCs w:val="20"/>
                    </w:rPr>
                    <w:t xml:space="preserve">2 = 30, or by 5 </w:t>
                  </w:r>
                  <w:r w:rsidRPr="00CF0CC8">
                    <w:rPr>
                      <w:rFonts w:eastAsia="Helvetica-Oblique" w:cstheme="minorHAnsi"/>
                      <w:i/>
                      <w:iCs/>
                      <w:sz w:val="20"/>
                      <w:szCs w:val="20"/>
                    </w:rPr>
                    <w:t xml:space="preserve">× </w:t>
                  </w:r>
                  <w:r w:rsidRPr="00CF0CC8">
                    <w:rPr>
                      <w:rFonts w:cstheme="minorHAnsi"/>
                      <w:i/>
                      <w:iCs/>
                      <w:sz w:val="20"/>
                      <w:szCs w:val="20"/>
                    </w:rPr>
                    <w:t xml:space="preserve">2 = 10, then 3 </w:t>
                  </w:r>
                  <w:r w:rsidRPr="00CF0CC8">
                    <w:rPr>
                      <w:rFonts w:eastAsia="Helvetica-Oblique" w:cstheme="minorHAnsi"/>
                      <w:i/>
                      <w:iCs/>
                      <w:sz w:val="20"/>
                      <w:szCs w:val="20"/>
                    </w:rPr>
                    <w:t xml:space="preserve">× </w:t>
                  </w:r>
                  <w:r w:rsidRPr="00CF0CC8">
                    <w:rPr>
                      <w:rFonts w:cstheme="minorHAnsi"/>
                      <w:i/>
                      <w:iCs/>
                      <w:sz w:val="20"/>
                      <w:szCs w:val="20"/>
                    </w:rPr>
                    <w:t xml:space="preserve">10 = 30. (Associative property of multiplication.) Knowing that 8 </w:t>
                  </w:r>
                  <w:r w:rsidRPr="00CF0CC8">
                    <w:rPr>
                      <w:rFonts w:eastAsia="Helvetica-Oblique" w:cstheme="minorHAnsi"/>
                      <w:i/>
                      <w:iCs/>
                      <w:sz w:val="20"/>
                      <w:szCs w:val="20"/>
                    </w:rPr>
                    <w:t xml:space="preserve">× </w:t>
                  </w:r>
                  <w:r w:rsidRPr="00CF0CC8">
                    <w:rPr>
                      <w:rFonts w:cstheme="minorHAnsi"/>
                      <w:i/>
                      <w:iCs/>
                      <w:sz w:val="20"/>
                      <w:szCs w:val="20"/>
                    </w:rPr>
                    <w:t xml:space="preserve">5 = 40 and 8 </w:t>
                  </w:r>
                  <w:r w:rsidRPr="00CF0CC8">
                    <w:rPr>
                      <w:rFonts w:eastAsia="Helvetica-Oblique" w:cstheme="minorHAnsi"/>
                      <w:i/>
                      <w:iCs/>
                      <w:sz w:val="20"/>
                      <w:szCs w:val="20"/>
                    </w:rPr>
                    <w:t xml:space="preserve">× </w:t>
                  </w:r>
                  <w:r w:rsidRPr="00CF0CC8">
                    <w:rPr>
                      <w:rFonts w:cstheme="minorHAnsi"/>
                      <w:i/>
                      <w:iCs/>
                      <w:sz w:val="20"/>
                      <w:szCs w:val="20"/>
                    </w:rPr>
                    <w:t xml:space="preserve">2 = 16, one can find 8 </w:t>
                  </w:r>
                  <w:r w:rsidRPr="00CF0CC8">
                    <w:rPr>
                      <w:rFonts w:eastAsia="Helvetica-Oblique" w:cstheme="minorHAnsi"/>
                      <w:i/>
                      <w:iCs/>
                      <w:sz w:val="20"/>
                      <w:szCs w:val="20"/>
                    </w:rPr>
                    <w:t xml:space="preserve">× </w:t>
                  </w:r>
                  <w:r w:rsidRPr="00CF0CC8">
                    <w:rPr>
                      <w:rFonts w:cstheme="minorHAnsi"/>
                      <w:i/>
                      <w:iCs/>
                      <w:sz w:val="20"/>
                      <w:szCs w:val="20"/>
                    </w:rPr>
                    <w:t xml:space="preserve">7 as 8 </w:t>
                  </w:r>
                  <w:r w:rsidRPr="00CF0CC8">
                    <w:rPr>
                      <w:rFonts w:eastAsia="Helvetica-Oblique" w:cstheme="minorHAnsi"/>
                      <w:i/>
                      <w:iCs/>
                      <w:sz w:val="20"/>
                      <w:szCs w:val="20"/>
                    </w:rPr>
                    <w:t xml:space="preserve">× </w:t>
                  </w:r>
                  <w:r w:rsidRPr="00CF0CC8">
                    <w:rPr>
                      <w:rFonts w:cstheme="minorHAnsi"/>
                      <w:i/>
                      <w:iCs/>
                      <w:sz w:val="20"/>
                      <w:szCs w:val="20"/>
                    </w:rPr>
                    <w:t xml:space="preserve">(5 + 2) = (8 </w:t>
                  </w:r>
                  <w:r w:rsidRPr="00CF0CC8">
                    <w:rPr>
                      <w:rFonts w:eastAsia="Helvetica-Oblique" w:cstheme="minorHAnsi"/>
                      <w:i/>
                      <w:iCs/>
                      <w:sz w:val="20"/>
                      <w:szCs w:val="20"/>
                    </w:rPr>
                    <w:t xml:space="preserve">× </w:t>
                  </w:r>
                  <w:r w:rsidRPr="00CF0CC8">
                    <w:rPr>
                      <w:rFonts w:cstheme="minorHAnsi"/>
                      <w:i/>
                      <w:iCs/>
                      <w:sz w:val="20"/>
                      <w:szCs w:val="20"/>
                    </w:rPr>
                    <w:t xml:space="preserve">5) + (8 </w:t>
                  </w:r>
                  <w:r w:rsidRPr="00CF0CC8">
                    <w:rPr>
                      <w:rFonts w:eastAsia="Helvetica-Oblique" w:cstheme="minorHAnsi"/>
                      <w:i/>
                      <w:iCs/>
                      <w:sz w:val="20"/>
                      <w:szCs w:val="20"/>
                    </w:rPr>
                    <w:t xml:space="preserve">× </w:t>
                  </w:r>
                  <w:r w:rsidRPr="00CF0CC8">
                    <w:rPr>
                      <w:rFonts w:cstheme="minorHAnsi"/>
                      <w:i/>
                      <w:iCs/>
                      <w:sz w:val="20"/>
                      <w:szCs w:val="20"/>
                    </w:rPr>
                    <w:t xml:space="preserve">2) = 40 + 16 = 56. (Distributive </w:t>
                  </w:r>
                  <w:r>
                    <w:rPr>
                      <w:rFonts w:cstheme="minorHAnsi"/>
                      <w:i/>
                      <w:iCs/>
                      <w:sz w:val="20"/>
                      <w:szCs w:val="20"/>
                    </w:rPr>
                    <w:t>property).</w:t>
                  </w:r>
                </w:p>
              </w:tc>
              <w:tc>
                <w:tcPr>
                  <w:tcW w:w="7100" w:type="dxa"/>
                </w:tcPr>
                <w:p w:rsidR="00604498" w:rsidRPr="00CF0CC8" w:rsidRDefault="00604498" w:rsidP="00DB6E1D">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use the properties of multiplication and division to solve problems. </w:t>
                  </w:r>
                </w:p>
                <w:p w:rsidR="00604498" w:rsidRPr="00CF0CC8" w:rsidRDefault="00604498" w:rsidP="00DB6E1D">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the commutative property of multiplication. </w:t>
                  </w:r>
                </w:p>
                <w:p w:rsidR="00604498" w:rsidRPr="00CF0CC8" w:rsidRDefault="00604498" w:rsidP="00DB6E1D">
                  <w:pPr>
                    <w:pStyle w:val="ListParagraph"/>
                    <w:numPr>
                      <w:ilvl w:val="0"/>
                      <w:numId w:val="38"/>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the associative property of multiplication. </w:t>
                  </w:r>
                </w:p>
                <w:p w:rsidR="00604498" w:rsidRPr="001739B8" w:rsidRDefault="00604498" w:rsidP="00DB6E1D">
                  <w:pPr>
                    <w:pStyle w:val="ListParagraph"/>
                    <w:numPr>
                      <w:ilvl w:val="0"/>
                      <w:numId w:val="12"/>
                    </w:numPr>
                    <w:tabs>
                      <w:tab w:val="left" w:pos="5479"/>
                    </w:tabs>
                  </w:pPr>
                  <w:r w:rsidRPr="00CF0CC8">
                    <w:rPr>
                      <w:rFonts w:cstheme="minorHAnsi"/>
                      <w:color w:val="000000"/>
                      <w:sz w:val="20"/>
                      <w:szCs w:val="20"/>
                    </w:rPr>
                    <w:t>I can explain the distributive property of multiplication.</w:t>
                  </w:r>
                </w:p>
              </w:tc>
            </w:tr>
          </w:tbl>
          <w:p w:rsidR="00604498" w:rsidRPr="00413A61" w:rsidRDefault="00604498" w:rsidP="00DB6E1D">
            <w:pPr>
              <w:rPr>
                <w:sz w:val="10"/>
                <w:szCs w:val="10"/>
              </w:rPr>
            </w:pPr>
          </w:p>
          <w:tbl>
            <w:tblPr>
              <w:tblStyle w:val="TableGrid"/>
              <w:tblW w:w="0" w:type="auto"/>
              <w:tblLook w:val="04A0" w:firstRow="1" w:lastRow="0" w:firstColumn="1" w:lastColumn="0" w:noHBand="0" w:noVBand="1"/>
            </w:tblPr>
            <w:tblGrid>
              <w:gridCol w:w="4796"/>
              <w:gridCol w:w="2399"/>
              <w:gridCol w:w="2398"/>
              <w:gridCol w:w="4797"/>
            </w:tblGrid>
            <w:tr w:rsidR="00604498" w:rsidTr="00DB6E1D">
              <w:tc>
                <w:tcPr>
                  <w:tcW w:w="14390" w:type="dxa"/>
                  <w:gridSpan w:val="4"/>
                  <w:shd w:val="clear" w:color="auto" w:fill="000000" w:themeFill="text1"/>
                </w:tcPr>
                <w:p w:rsidR="00604498" w:rsidRDefault="00604498" w:rsidP="00DB6E1D">
                  <w:pPr>
                    <w:jc w:val="center"/>
                    <w:rPr>
                      <w:b/>
                      <w:color w:val="FFFFFF" w:themeColor="background1"/>
                    </w:rPr>
                  </w:pPr>
                  <w:r>
                    <w:rPr>
                      <w:b/>
                      <w:color w:val="FFFFFF" w:themeColor="background1"/>
                    </w:rPr>
                    <w:t>What does this standard mean the students will know and be able to do?</w:t>
                  </w:r>
                </w:p>
              </w:tc>
            </w:tr>
            <w:tr w:rsidR="00604498" w:rsidTr="00DB6E1D">
              <w:tc>
                <w:tcPr>
                  <w:tcW w:w="14390" w:type="dxa"/>
                  <w:gridSpan w:val="4"/>
                  <w:shd w:val="clear" w:color="auto" w:fill="F2F2F2" w:themeFill="background1" w:themeFillShade="F2"/>
                </w:tcPr>
                <w:p w:rsidR="00604498" w:rsidRDefault="00604498" w:rsidP="00DB6E1D">
                  <w:pPr>
                    <w:rPr>
                      <w:sz w:val="20"/>
                      <w:szCs w:val="20"/>
                    </w:rPr>
                  </w:pPr>
                  <w:r w:rsidRPr="00E93990">
                    <w:rPr>
                      <w:sz w:val="20"/>
                      <w:szCs w:val="20"/>
                    </w:rPr>
                    <w:t>This standard references properties of multiplication. While s</w:t>
                  </w:r>
                  <w:r>
                    <w:rPr>
                      <w:sz w:val="20"/>
                      <w:szCs w:val="20"/>
                    </w:rPr>
                    <w:t xml:space="preserve">tudents </w:t>
                  </w:r>
                  <w:r w:rsidRPr="00E93990">
                    <w:rPr>
                      <w:b/>
                      <w:sz w:val="20"/>
                      <w:szCs w:val="20"/>
                    </w:rPr>
                    <w:t xml:space="preserve">DO NOT </w:t>
                  </w:r>
                  <w:r>
                    <w:rPr>
                      <w:sz w:val="20"/>
                      <w:szCs w:val="20"/>
                    </w:rPr>
                    <w:t xml:space="preserve">need to use the </w:t>
                  </w:r>
                  <w:r w:rsidRPr="00E93990">
                    <w:rPr>
                      <w:sz w:val="20"/>
                      <w:szCs w:val="20"/>
                    </w:rPr>
                    <w:t xml:space="preserve">formal terms of these properties, student should understand that </w:t>
                  </w:r>
                  <w:r>
                    <w:rPr>
                      <w:sz w:val="20"/>
                      <w:szCs w:val="20"/>
                    </w:rPr>
                    <w:t xml:space="preserve">properties are rules about how </w:t>
                  </w:r>
                  <w:r w:rsidRPr="00E93990">
                    <w:rPr>
                      <w:sz w:val="20"/>
                      <w:szCs w:val="20"/>
                    </w:rPr>
                    <w:t xml:space="preserve">numbers work, students do need to be </w:t>
                  </w:r>
                  <w:r w:rsidR="00B91FD3" w:rsidRPr="00E93990">
                    <w:rPr>
                      <w:sz w:val="20"/>
                      <w:szCs w:val="20"/>
                    </w:rPr>
                    <w:t>flexibly</w:t>
                  </w:r>
                  <w:r w:rsidRPr="00E93990">
                    <w:rPr>
                      <w:sz w:val="20"/>
                      <w:szCs w:val="20"/>
                    </w:rPr>
                    <w:t xml:space="preserve"> and fluently applying each of them.</w:t>
                  </w:r>
                </w:p>
                <w:p w:rsidR="00604498" w:rsidRPr="00E93990" w:rsidRDefault="00604498" w:rsidP="00DB6E1D">
                  <w:pPr>
                    <w:rPr>
                      <w:sz w:val="10"/>
                      <w:szCs w:val="10"/>
                    </w:rPr>
                  </w:pPr>
                </w:p>
                <w:p w:rsidR="00604498" w:rsidRPr="00F555BF" w:rsidRDefault="00604498" w:rsidP="00DB6E1D">
                  <w:pPr>
                    <w:rPr>
                      <w:sz w:val="20"/>
                      <w:szCs w:val="20"/>
                    </w:rPr>
                  </w:pPr>
                  <w:r>
                    <w:rPr>
                      <w:sz w:val="20"/>
                      <w:szCs w:val="20"/>
                    </w:rPr>
                    <w:t xml:space="preserve">Students </w:t>
                  </w:r>
                  <w:r w:rsidRPr="00E93990">
                    <w:rPr>
                      <w:sz w:val="20"/>
                      <w:szCs w:val="20"/>
                    </w:rPr>
                    <w:t>represent expressions using various objects, pictures, words and sym</w:t>
                  </w:r>
                  <w:r>
                    <w:rPr>
                      <w:sz w:val="20"/>
                      <w:szCs w:val="20"/>
                    </w:rPr>
                    <w:t xml:space="preserve">bols in order to develop their </w:t>
                  </w:r>
                  <w:r w:rsidRPr="00E93990">
                    <w:rPr>
                      <w:sz w:val="20"/>
                      <w:szCs w:val="20"/>
                    </w:rPr>
                    <w:t xml:space="preserve">understanding of properties. They multiply by 1 and 0 and divide </w:t>
                  </w:r>
                  <w:r>
                    <w:rPr>
                      <w:sz w:val="20"/>
                      <w:szCs w:val="20"/>
                    </w:rPr>
                    <w:t xml:space="preserve">by 1. They change the order of </w:t>
                  </w:r>
                  <w:r w:rsidRPr="00E93990">
                    <w:rPr>
                      <w:sz w:val="20"/>
                      <w:szCs w:val="20"/>
                    </w:rPr>
                    <w:t>numbers to determine that the order of numbers does not make a differen</w:t>
                  </w:r>
                  <w:r>
                    <w:rPr>
                      <w:sz w:val="20"/>
                      <w:szCs w:val="20"/>
                    </w:rPr>
                    <w:t xml:space="preserve">ce in multiplication (but </w:t>
                  </w:r>
                  <w:r w:rsidRPr="00E93990">
                    <w:rPr>
                      <w:sz w:val="20"/>
                      <w:szCs w:val="20"/>
                    </w:rPr>
                    <w:t>does make a difference in division). Given three factors, they inv</w:t>
                  </w:r>
                  <w:r>
                    <w:rPr>
                      <w:sz w:val="20"/>
                      <w:szCs w:val="20"/>
                    </w:rPr>
                    <w:t xml:space="preserve">estigate changing the order of </w:t>
                  </w:r>
                  <w:r w:rsidRPr="00E93990">
                    <w:rPr>
                      <w:sz w:val="20"/>
                      <w:szCs w:val="20"/>
                    </w:rPr>
                    <w:t>how they multiply the numbers to determine that changing</w:t>
                  </w:r>
                  <w:r>
                    <w:rPr>
                      <w:sz w:val="20"/>
                      <w:szCs w:val="20"/>
                    </w:rPr>
                    <w:t xml:space="preserve"> the order does not change the </w:t>
                  </w:r>
                  <w:r w:rsidRPr="00E93990">
                    <w:rPr>
                      <w:sz w:val="20"/>
                      <w:szCs w:val="20"/>
                    </w:rPr>
                    <w:t>product. They also decompose numbers to build fluency with multiplication</w:t>
                  </w:r>
                  <w:r w:rsidR="00500E1A">
                    <w:rPr>
                      <w:sz w:val="20"/>
                      <w:szCs w:val="20"/>
                    </w:rPr>
                    <w:t xml:space="preserve">. </w:t>
                  </w:r>
                </w:p>
              </w:tc>
            </w:tr>
            <w:tr w:rsidR="00604498" w:rsidTr="00DB6E1D">
              <w:trPr>
                <w:trHeight w:val="278"/>
              </w:trPr>
              <w:tc>
                <w:tcPr>
                  <w:tcW w:w="7195" w:type="dxa"/>
                  <w:gridSpan w:val="2"/>
                  <w:shd w:val="clear" w:color="auto" w:fill="BFBFBF" w:themeFill="background1" w:themeFillShade="BF"/>
                </w:tcPr>
                <w:p w:rsidR="00604498" w:rsidRPr="00573AD4" w:rsidRDefault="00604498" w:rsidP="00DB6E1D">
                  <w:pPr>
                    <w:jc w:val="center"/>
                    <w:rPr>
                      <w:b/>
                    </w:rPr>
                  </w:pPr>
                  <w:r>
                    <w:rPr>
                      <w:b/>
                    </w:rPr>
                    <w:t>Associative Property</w:t>
                  </w:r>
                </w:p>
              </w:tc>
              <w:tc>
                <w:tcPr>
                  <w:tcW w:w="7195" w:type="dxa"/>
                  <w:gridSpan w:val="2"/>
                  <w:shd w:val="clear" w:color="auto" w:fill="BFBFBF" w:themeFill="background1" w:themeFillShade="BF"/>
                </w:tcPr>
                <w:p w:rsidR="00604498" w:rsidRPr="00573AD4" w:rsidRDefault="00604498" w:rsidP="00DB6E1D">
                  <w:pPr>
                    <w:jc w:val="center"/>
                    <w:rPr>
                      <w:b/>
                    </w:rPr>
                  </w:pPr>
                  <w:r>
                    <w:rPr>
                      <w:b/>
                    </w:rPr>
                    <w:t>Commutative Property</w:t>
                  </w:r>
                </w:p>
              </w:tc>
            </w:tr>
            <w:tr w:rsidR="00604498" w:rsidTr="00DB6E1D">
              <w:tc>
                <w:tcPr>
                  <w:tcW w:w="7195" w:type="dxa"/>
                  <w:gridSpan w:val="2"/>
                  <w:shd w:val="clear" w:color="auto" w:fill="BFBFBF" w:themeFill="background1" w:themeFillShade="BF"/>
                </w:tcPr>
                <w:p w:rsidR="00604498" w:rsidRPr="00E93990" w:rsidRDefault="00604498" w:rsidP="00DB6E1D">
                  <w:pPr>
                    <w:rPr>
                      <w:sz w:val="20"/>
                      <w:szCs w:val="20"/>
                    </w:rPr>
                  </w:pPr>
                  <w:r>
                    <w:rPr>
                      <w:sz w:val="20"/>
                      <w:szCs w:val="20"/>
                    </w:rPr>
                    <w:t>T</w:t>
                  </w:r>
                  <w:r w:rsidRPr="00E93990">
                    <w:rPr>
                      <w:sz w:val="20"/>
                      <w:szCs w:val="20"/>
                    </w:rPr>
                    <w:t>he sum or product stays</w:t>
                  </w:r>
                  <w:r>
                    <w:rPr>
                      <w:sz w:val="20"/>
                      <w:szCs w:val="20"/>
                    </w:rPr>
                    <w:t xml:space="preserve"> the same when the grouping of </w:t>
                  </w:r>
                  <w:r w:rsidRPr="00E93990">
                    <w:rPr>
                      <w:sz w:val="20"/>
                      <w:szCs w:val="20"/>
                    </w:rPr>
                    <w:t>addends or factors is changed.</w:t>
                  </w:r>
                </w:p>
              </w:tc>
              <w:tc>
                <w:tcPr>
                  <w:tcW w:w="7195" w:type="dxa"/>
                  <w:gridSpan w:val="2"/>
                  <w:shd w:val="clear" w:color="auto" w:fill="BFBFBF" w:themeFill="background1" w:themeFillShade="BF"/>
                </w:tcPr>
                <w:p w:rsidR="00604498" w:rsidRDefault="00604498" w:rsidP="00DB6E1D">
                  <w:pPr>
                    <w:rPr>
                      <w:b/>
                      <w:sz w:val="20"/>
                      <w:szCs w:val="20"/>
                    </w:rPr>
                  </w:pPr>
                  <w:r>
                    <w:rPr>
                      <w:sz w:val="20"/>
                      <w:szCs w:val="20"/>
                    </w:rPr>
                    <w:t>T</w:t>
                  </w:r>
                  <w:r w:rsidRPr="00E93990">
                    <w:rPr>
                      <w:sz w:val="20"/>
                      <w:szCs w:val="20"/>
                    </w:rPr>
                    <w:t>he or</w:t>
                  </w:r>
                  <w:r>
                    <w:rPr>
                      <w:sz w:val="20"/>
                      <w:szCs w:val="20"/>
                    </w:rPr>
                    <w:t xml:space="preserve">der of numbers does not matter </w:t>
                  </w:r>
                  <w:r w:rsidRPr="00E93990">
                    <w:rPr>
                      <w:sz w:val="20"/>
                      <w:szCs w:val="20"/>
                    </w:rPr>
                    <w:t>when adding or multiplying numbers.</w:t>
                  </w:r>
                </w:p>
              </w:tc>
            </w:tr>
            <w:tr w:rsidR="00604498" w:rsidTr="00DB6E1D">
              <w:trPr>
                <w:trHeight w:val="503"/>
              </w:trPr>
              <w:tc>
                <w:tcPr>
                  <w:tcW w:w="7195" w:type="dxa"/>
                  <w:gridSpan w:val="2"/>
                  <w:shd w:val="clear" w:color="auto" w:fill="FFFFFF" w:themeFill="background1"/>
                </w:tcPr>
                <w:p w:rsidR="00604498" w:rsidRPr="00E93990" w:rsidRDefault="00604498" w:rsidP="00DB6E1D">
                  <w:pPr>
                    <w:rPr>
                      <w:sz w:val="20"/>
                      <w:szCs w:val="20"/>
                    </w:rPr>
                  </w:pPr>
                  <w:r w:rsidRPr="00E93990">
                    <w:rPr>
                      <w:sz w:val="20"/>
                      <w:szCs w:val="20"/>
                    </w:rPr>
                    <w:t>For example, when a student multipl</w:t>
                  </w:r>
                  <w:r>
                    <w:rPr>
                      <w:sz w:val="20"/>
                      <w:szCs w:val="20"/>
                    </w:rPr>
                    <w:t xml:space="preserve">ies 7 x 5 x 2, a student could </w:t>
                  </w:r>
                  <w:r w:rsidRPr="00E93990">
                    <w:rPr>
                      <w:sz w:val="20"/>
                      <w:szCs w:val="20"/>
                    </w:rPr>
                    <w:t xml:space="preserve">rearrange the numbers to first multiply 5 x 2 = 10 </w:t>
                  </w:r>
                  <w:r>
                    <w:rPr>
                      <w:sz w:val="20"/>
                      <w:szCs w:val="20"/>
                    </w:rPr>
                    <w:t xml:space="preserve">and then multiply 10 x 7 = 70. </w:t>
                  </w:r>
                </w:p>
              </w:tc>
              <w:tc>
                <w:tcPr>
                  <w:tcW w:w="7195" w:type="dxa"/>
                  <w:gridSpan w:val="2"/>
                  <w:shd w:val="clear" w:color="auto" w:fill="FFFFFF" w:themeFill="background1"/>
                </w:tcPr>
                <w:p w:rsidR="00604498" w:rsidRDefault="00604498" w:rsidP="00DB6E1D">
                  <w:pPr>
                    <w:jc w:val="center"/>
                    <w:rPr>
                      <w:sz w:val="20"/>
                      <w:szCs w:val="20"/>
                    </w:rPr>
                  </w:pPr>
                  <w:r w:rsidRPr="00E93990">
                    <w:rPr>
                      <w:sz w:val="20"/>
                      <w:szCs w:val="20"/>
                    </w:rPr>
                    <w:t>For example, if a stud</w:t>
                  </w:r>
                  <w:r>
                    <w:rPr>
                      <w:sz w:val="20"/>
                      <w:szCs w:val="20"/>
                    </w:rPr>
                    <w:t xml:space="preserve">ent knows that 5 x 4 = 20, then they </w:t>
                  </w:r>
                  <w:r w:rsidRPr="00E93990">
                    <w:rPr>
                      <w:sz w:val="20"/>
                      <w:szCs w:val="20"/>
                    </w:rPr>
                    <w:t>also know that 4 x 5 = 20.</w:t>
                  </w:r>
                </w:p>
              </w:tc>
            </w:tr>
            <w:tr w:rsidR="00604498" w:rsidRPr="00573AD4" w:rsidTr="00DB6E1D">
              <w:trPr>
                <w:trHeight w:val="287"/>
              </w:trPr>
              <w:tc>
                <w:tcPr>
                  <w:tcW w:w="14390" w:type="dxa"/>
                  <w:gridSpan w:val="4"/>
                  <w:shd w:val="clear" w:color="auto" w:fill="BFBFBF" w:themeFill="background1" w:themeFillShade="BF"/>
                </w:tcPr>
                <w:p w:rsidR="00604498" w:rsidRDefault="00604498" w:rsidP="00DB6E1D">
                  <w:pPr>
                    <w:jc w:val="center"/>
                    <w:rPr>
                      <w:b/>
                    </w:rPr>
                  </w:pPr>
                  <w:r>
                    <w:rPr>
                      <w:b/>
                    </w:rPr>
                    <w:t>Distributive Property</w:t>
                  </w:r>
                </w:p>
                <w:p w:rsidR="00604498" w:rsidRPr="00E93990" w:rsidRDefault="00604498" w:rsidP="00DB6E1D">
                  <w:pPr>
                    <w:jc w:val="center"/>
                    <w:rPr>
                      <w:b/>
                      <w:sz w:val="18"/>
                      <w:szCs w:val="18"/>
                    </w:rPr>
                  </w:pPr>
                  <w:r w:rsidRPr="00E93990">
                    <w:rPr>
                      <w:b/>
                      <w:sz w:val="18"/>
                      <w:szCs w:val="18"/>
                    </w:rPr>
                    <w:t xml:space="preserve">(breaking numbers apart)  </w:t>
                  </w:r>
                </w:p>
              </w:tc>
            </w:tr>
            <w:tr w:rsidR="00604498" w:rsidRPr="00573AD4" w:rsidTr="00DB6E1D">
              <w:trPr>
                <w:trHeight w:val="287"/>
              </w:trPr>
              <w:tc>
                <w:tcPr>
                  <w:tcW w:w="4796" w:type="dxa"/>
                  <w:shd w:val="clear" w:color="auto" w:fill="auto"/>
                </w:tcPr>
                <w:p w:rsidR="00604498" w:rsidRPr="008B062F" w:rsidRDefault="00604498" w:rsidP="00DB6E1D">
                  <w:pPr>
                    <w:jc w:val="center"/>
                    <w:rPr>
                      <w:b/>
                      <w:sz w:val="20"/>
                      <w:szCs w:val="20"/>
                      <w:u w:val="single"/>
                    </w:rPr>
                  </w:pPr>
                  <w:r w:rsidRPr="008B062F">
                    <w:rPr>
                      <w:b/>
                      <w:sz w:val="20"/>
                      <w:szCs w:val="20"/>
                      <w:u w:val="single"/>
                    </w:rPr>
                    <w:t>Student A</w:t>
                  </w:r>
                </w:p>
                <w:p w:rsidR="00604498" w:rsidRPr="008B062F" w:rsidRDefault="00604498" w:rsidP="00DB6E1D">
                  <w:pPr>
                    <w:jc w:val="center"/>
                    <w:rPr>
                      <w:sz w:val="20"/>
                      <w:szCs w:val="20"/>
                    </w:rPr>
                  </w:pPr>
                  <w:r w:rsidRPr="008B062F">
                    <w:rPr>
                      <w:sz w:val="20"/>
                      <w:szCs w:val="20"/>
                    </w:rPr>
                    <w:t xml:space="preserve">7 x 6 </w:t>
                  </w:r>
                </w:p>
                <w:p w:rsidR="00604498" w:rsidRPr="008B062F" w:rsidRDefault="00604498" w:rsidP="00DB6E1D">
                  <w:pPr>
                    <w:jc w:val="center"/>
                    <w:rPr>
                      <w:sz w:val="20"/>
                      <w:szCs w:val="20"/>
                    </w:rPr>
                  </w:pPr>
                  <w:r w:rsidRPr="008B062F">
                    <w:rPr>
                      <w:sz w:val="20"/>
                      <w:szCs w:val="20"/>
                    </w:rPr>
                    <w:t>7 x 5 = 35</w:t>
                  </w:r>
                </w:p>
                <w:p w:rsidR="00604498" w:rsidRPr="008B062F" w:rsidRDefault="00604498" w:rsidP="00DB6E1D">
                  <w:pPr>
                    <w:jc w:val="center"/>
                    <w:rPr>
                      <w:sz w:val="20"/>
                      <w:szCs w:val="20"/>
                    </w:rPr>
                  </w:pPr>
                  <w:r w:rsidRPr="008B062F">
                    <w:rPr>
                      <w:sz w:val="20"/>
                      <w:szCs w:val="20"/>
                    </w:rPr>
                    <w:t>7 x 1 = 7</w:t>
                  </w:r>
                </w:p>
                <w:p w:rsidR="00604498" w:rsidRPr="00E93990" w:rsidRDefault="00604498" w:rsidP="00DB6E1D">
                  <w:pPr>
                    <w:jc w:val="center"/>
                  </w:pPr>
                  <w:r w:rsidRPr="008B062F">
                    <w:rPr>
                      <w:sz w:val="20"/>
                      <w:szCs w:val="20"/>
                    </w:rPr>
                    <w:t>35 + 7 = 42</w:t>
                  </w:r>
                </w:p>
              </w:tc>
              <w:tc>
                <w:tcPr>
                  <w:tcW w:w="4797" w:type="dxa"/>
                  <w:gridSpan w:val="2"/>
                  <w:shd w:val="clear" w:color="auto" w:fill="auto"/>
                </w:tcPr>
                <w:p w:rsidR="00604498" w:rsidRPr="008B062F" w:rsidRDefault="00604498" w:rsidP="00DB6E1D">
                  <w:pPr>
                    <w:jc w:val="center"/>
                    <w:rPr>
                      <w:b/>
                      <w:sz w:val="20"/>
                      <w:szCs w:val="20"/>
                      <w:u w:val="single"/>
                    </w:rPr>
                  </w:pPr>
                  <w:r w:rsidRPr="008B062F">
                    <w:rPr>
                      <w:b/>
                      <w:sz w:val="20"/>
                      <w:szCs w:val="20"/>
                      <w:u w:val="single"/>
                    </w:rPr>
                    <w:t>Student B</w:t>
                  </w:r>
                </w:p>
                <w:p w:rsidR="00604498" w:rsidRPr="008B062F" w:rsidRDefault="00604498" w:rsidP="00DB6E1D">
                  <w:pPr>
                    <w:jc w:val="center"/>
                    <w:rPr>
                      <w:sz w:val="20"/>
                      <w:szCs w:val="20"/>
                    </w:rPr>
                  </w:pPr>
                  <w:r w:rsidRPr="008B062F">
                    <w:rPr>
                      <w:sz w:val="20"/>
                      <w:szCs w:val="20"/>
                    </w:rPr>
                    <w:t xml:space="preserve">7 x 6 </w:t>
                  </w:r>
                </w:p>
                <w:p w:rsidR="00604498" w:rsidRPr="008B062F" w:rsidRDefault="00604498" w:rsidP="00DB6E1D">
                  <w:pPr>
                    <w:jc w:val="center"/>
                    <w:rPr>
                      <w:sz w:val="20"/>
                      <w:szCs w:val="20"/>
                    </w:rPr>
                  </w:pPr>
                  <w:r>
                    <w:rPr>
                      <w:sz w:val="20"/>
                      <w:szCs w:val="20"/>
                    </w:rPr>
                    <w:t>7 x 3 = 21</w:t>
                  </w:r>
                </w:p>
                <w:p w:rsidR="00604498" w:rsidRPr="008B062F" w:rsidRDefault="00604498" w:rsidP="00DB6E1D">
                  <w:pPr>
                    <w:jc w:val="center"/>
                    <w:rPr>
                      <w:sz w:val="20"/>
                      <w:szCs w:val="20"/>
                    </w:rPr>
                  </w:pPr>
                  <w:r>
                    <w:rPr>
                      <w:sz w:val="20"/>
                      <w:szCs w:val="20"/>
                    </w:rPr>
                    <w:t>7 x 3 = 21</w:t>
                  </w:r>
                </w:p>
                <w:p w:rsidR="00604498" w:rsidRPr="00E93990" w:rsidRDefault="00604498" w:rsidP="00DB6E1D">
                  <w:pPr>
                    <w:jc w:val="center"/>
                  </w:pPr>
                  <w:r w:rsidRPr="008B062F">
                    <w:rPr>
                      <w:sz w:val="20"/>
                      <w:szCs w:val="20"/>
                    </w:rPr>
                    <w:t>35 + 7 = 42</w:t>
                  </w:r>
                </w:p>
              </w:tc>
              <w:tc>
                <w:tcPr>
                  <w:tcW w:w="4797" w:type="dxa"/>
                  <w:shd w:val="clear" w:color="auto" w:fill="auto"/>
                </w:tcPr>
                <w:p w:rsidR="00604498" w:rsidRPr="008B062F" w:rsidRDefault="00604498" w:rsidP="00DB6E1D">
                  <w:pPr>
                    <w:jc w:val="center"/>
                    <w:rPr>
                      <w:b/>
                      <w:sz w:val="20"/>
                      <w:szCs w:val="20"/>
                      <w:u w:val="single"/>
                    </w:rPr>
                  </w:pPr>
                  <w:r w:rsidRPr="008B062F">
                    <w:rPr>
                      <w:b/>
                      <w:sz w:val="20"/>
                      <w:szCs w:val="20"/>
                      <w:u w:val="single"/>
                    </w:rPr>
                    <w:t>Student C</w:t>
                  </w:r>
                </w:p>
                <w:p w:rsidR="00604498" w:rsidRPr="008B062F" w:rsidRDefault="00604498" w:rsidP="00DB6E1D">
                  <w:pPr>
                    <w:jc w:val="center"/>
                    <w:rPr>
                      <w:sz w:val="20"/>
                      <w:szCs w:val="20"/>
                    </w:rPr>
                  </w:pPr>
                  <w:r w:rsidRPr="008B062F">
                    <w:rPr>
                      <w:sz w:val="20"/>
                      <w:szCs w:val="20"/>
                    </w:rPr>
                    <w:t xml:space="preserve">7 x 6 </w:t>
                  </w:r>
                </w:p>
                <w:p w:rsidR="00604498" w:rsidRPr="008B062F" w:rsidRDefault="00604498" w:rsidP="00DB6E1D">
                  <w:pPr>
                    <w:jc w:val="center"/>
                    <w:rPr>
                      <w:sz w:val="20"/>
                      <w:szCs w:val="20"/>
                    </w:rPr>
                  </w:pPr>
                  <w:r w:rsidRPr="008B062F">
                    <w:rPr>
                      <w:sz w:val="20"/>
                      <w:szCs w:val="20"/>
                    </w:rPr>
                    <w:t xml:space="preserve">5 x 6 = 30 </w:t>
                  </w:r>
                </w:p>
                <w:p w:rsidR="00604498" w:rsidRPr="008B062F" w:rsidRDefault="00604498" w:rsidP="00DB6E1D">
                  <w:pPr>
                    <w:jc w:val="center"/>
                    <w:rPr>
                      <w:sz w:val="20"/>
                      <w:szCs w:val="20"/>
                    </w:rPr>
                  </w:pPr>
                  <w:r w:rsidRPr="008B062F">
                    <w:rPr>
                      <w:sz w:val="20"/>
                      <w:szCs w:val="20"/>
                    </w:rPr>
                    <w:t xml:space="preserve">2 x 6 = 12 </w:t>
                  </w:r>
                </w:p>
                <w:p w:rsidR="00604498" w:rsidRPr="00E93990" w:rsidRDefault="00604498" w:rsidP="00DB6E1D">
                  <w:pPr>
                    <w:jc w:val="center"/>
                  </w:pPr>
                  <w:r w:rsidRPr="008B062F">
                    <w:rPr>
                      <w:sz w:val="20"/>
                      <w:szCs w:val="20"/>
                    </w:rPr>
                    <w:t>30 + 12 = 42</w:t>
                  </w:r>
                </w:p>
              </w:tc>
            </w:tr>
          </w:tbl>
          <w:p w:rsidR="00604498" w:rsidRPr="000E7820" w:rsidRDefault="00604498" w:rsidP="00DB6E1D">
            <w:pPr>
              <w:rPr>
                <w:sz w:val="10"/>
                <w:szCs w:val="10"/>
              </w:rPr>
            </w:pPr>
          </w:p>
          <w:tbl>
            <w:tblPr>
              <w:tblStyle w:val="TableGrid"/>
              <w:tblW w:w="0" w:type="auto"/>
              <w:tblLook w:val="04A0" w:firstRow="1" w:lastRow="0" w:firstColumn="1" w:lastColumn="0" w:noHBand="0" w:noVBand="1"/>
            </w:tblPr>
            <w:tblGrid>
              <w:gridCol w:w="4765"/>
              <w:gridCol w:w="4860"/>
              <w:gridCol w:w="4765"/>
            </w:tblGrid>
            <w:tr w:rsidR="00EF7368" w:rsidTr="00B91FD3">
              <w:tc>
                <w:tcPr>
                  <w:tcW w:w="14390" w:type="dxa"/>
                  <w:gridSpan w:val="3"/>
                  <w:shd w:val="clear" w:color="auto" w:fill="000000" w:themeFill="text1"/>
                </w:tcPr>
                <w:p w:rsidR="00EF7368" w:rsidRPr="00726B91" w:rsidRDefault="00EF7368" w:rsidP="00A66CB4">
                  <w:pPr>
                    <w:jc w:val="center"/>
                    <w:rPr>
                      <w:b/>
                    </w:rPr>
                  </w:pPr>
                  <w:r>
                    <w:rPr>
                      <w:b/>
                    </w:rPr>
                    <w:t>Lessons and Resources for Op</w:t>
                  </w:r>
                  <w:r w:rsidR="00423B21">
                    <w:rPr>
                      <w:b/>
                    </w:rPr>
                    <w:t>erations in Algebraic Thinking 5</w:t>
                  </w:r>
                </w:p>
              </w:tc>
            </w:tr>
            <w:tr w:rsidR="00423B21" w:rsidTr="00423B21">
              <w:trPr>
                <w:trHeight w:val="242"/>
              </w:trPr>
              <w:tc>
                <w:tcPr>
                  <w:tcW w:w="4765" w:type="dxa"/>
                  <w:shd w:val="clear" w:color="auto" w:fill="D9D9D9" w:themeFill="background1" w:themeFillShade="D9"/>
                </w:tcPr>
                <w:p w:rsidR="00423B21" w:rsidRPr="00423B21" w:rsidRDefault="00423B21" w:rsidP="00423B21">
                  <w:pPr>
                    <w:jc w:val="center"/>
                    <w:rPr>
                      <w:sz w:val="18"/>
                      <w:szCs w:val="18"/>
                    </w:rPr>
                  </w:pPr>
                  <w:r w:rsidRPr="00EF7368">
                    <w:rPr>
                      <w:b/>
                      <w:sz w:val="18"/>
                      <w:szCs w:val="18"/>
                    </w:rPr>
                    <w:t>Associative Property</w:t>
                  </w:r>
                </w:p>
              </w:tc>
              <w:tc>
                <w:tcPr>
                  <w:tcW w:w="4860" w:type="dxa"/>
                  <w:shd w:val="clear" w:color="auto" w:fill="D9D9D9" w:themeFill="background1" w:themeFillShade="D9"/>
                </w:tcPr>
                <w:p w:rsidR="00423B21" w:rsidRPr="00423B21" w:rsidRDefault="00423B21" w:rsidP="00423B21">
                  <w:pPr>
                    <w:jc w:val="center"/>
                    <w:rPr>
                      <w:b/>
                      <w:sz w:val="18"/>
                      <w:szCs w:val="18"/>
                    </w:rPr>
                  </w:pPr>
                  <w:r w:rsidRPr="00EF7368">
                    <w:rPr>
                      <w:b/>
                      <w:sz w:val="18"/>
                      <w:szCs w:val="18"/>
                    </w:rPr>
                    <w:t>Commutative Property</w:t>
                  </w:r>
                </w:p>
              </w:tc>
              <w:tc>
                <w:tcPr>
                  <w:tcW w:w="4765" w:type="dxa"/>
                  <w:shd w:val="clear" w:color="auto" w:fill="D9D9D9" w:themeFill="background1" w:themeFillShade="D9"/>
                </w:tcPr>
                <w:p w:rsidR="00423B21" w:rsidRPr="00423B21" w:rsidRDefault="00423B21" w:rsidP="00423B21">
                  <w:pPr>
                    <w:jc w:val="center"/>
                    <w:rPr>
                      <w:b/>
                      <w:sz w:val="18"/>
                      <w:szCs w:val="18"/>
                    </w:rPr>
                  </w:pPr>
                  <w:r w:rsidRPr="00EF7368">
                    <w:rPr>
                      <w:b/>
                      <w:sz w:val="18"/>
                      <w:szCs w:val="18"/>
                    </w:rPr>
                    <w:t>Distr</w:t>
                  </w:r>
                  <w:r>
                    <w:rPr>
                      <w:b/>
                      <w:sz w:val="18"/>
                      <w:szCs w:val="18"/>
                    </w:rPr>
                    <w:t xml:space="preserve">ibutive </w:t>
                  </w:r>
                  <w:r w:rsidRPr="00EF7368">
                    <w:rPr>
                      <w:b/>
                      <w:sz w:val="18"/>
                      <w:szCs w:val="18"/>
                    </w:rPr>
                    <w:t>Property</w:t>
                  </w:r>
                </w:p>
              </w:tc>
            </w:tr>
            <w:tr w:rsidR="00423B21" w:rsidTr="00526763">
              <w:trPr>
                <w:trHeight w:val="251"/>
              </w:trPr>
              <w:tc>
                <w:tcPr>
                  <w:tcW w:w="4765" w:type="dxa"/>
                  <w:shd w:val="clear" w:color="auto" w:fill="FFFFFF" w:themeFill="background1"/>
                </w:tcPr>
                <w:p w:rsidR="00423B21" w:rsidRPr="00526763" w:rsidRDefault="00423B21" w:rsidP="00526763">
                  <w:pPr>
                    <w:rPr>
                      <w:sz w:val="18"/>
                      <w:szCs w:val="18"/>
                    </w:rPr>
                  </w:pPr>
                  <w:r>
                    <w:rPr>
                      <w:sz w:val="18"/>
                      <w:szCs w:val="18"/>
                    </w:rPr>
                    <w:t>Expressions Unit 7 Lesson 14 Activity 4 (SAB 262)</w:t>
                  </w:r>
                </w:p>
              </w:tc>
              <w:tc>
                <w:tcPr>
                  <w:tcW w:w="4860" w:type="dxa"/>
                  <w:shd w:val="clear" w:color="auto" w:fill="FFFFFF" w:themeFill="background1"/>
                </w:tcPr>
                <w:p w:rsidR="00423B21" w:rsidRPr="00EF7368" w:rsidRDefault="00423B21" w:rsidP="00526763">
                  <w:pPr>
                    <w:rPr>
                      <w:b/>
                      <w:sz w:val="18"/>
                      <w:szCs w:val="18"/>
                    </w:rPr>
                  </w:pPr>
                  <w:r>
                    <w:rPr>
                      <w:sz w:val="18"/>
                      <w:szCs w:val="18"/>
                    </w:rPr>
                    <w:t>Expressions Unit 7 Lesson 3 Activity 4 (SAB 212)</w:t>
                  </w:r>
                </w:p>
              </w:tc>
              <w:tc>
                <w:tcPr>
                  <w:tcW w:w="4765" w:type="dxa"/>
                  <w:shd w:val="clear" w:color="auto" w:fill="FFFFFF" w:themeFill="background1"/>
                </w:tcPr>
                <w:p w:rsidR="00423B21" w:rsidRPr="00EF7368" w:rsidRDefault="00A66CB4" w:rsidP="00526763">
                  <w:pPr>
                    <w:rPr>
                      <w:b/>
                      <w:sz w:val="18"/>
                      <w:szCs w:val="18"/>
                    </w:rPr>
                  </w:pPr>
                  <w:hyperlink r:id="rId31" w:history="1">
                    <w:r w:rsidR="00526763" w:rsidRPr="00526763">
                      <w:rPr>
                        <w:rStyle w:val="Hyperlink"/>
                        <w:sz w:val="18"/>
                        <w:szCs w:val="18"/>
                      </w:rPr>
                      <w:t>Containers</w:t>
                    </w:r>
                  </w:hyperlink>
                </w:p>
              </w:tc>
            </w:tr>
            <w:tr w:rsidR="00423B21" w:rsidTr="00423B21">
              <w:trPr>
                <w:trHeight w:val="440"/>
              </w:trPr>
              <w:tc>
                <w:tcPr>
                  <w:tcW w:w="4765" w:type="dxa"/>
                  <w:shd w:val="clear" w:color="auto" w:fill="FFFFFF" w:themeFill="background1"/>
                </w:tcPr>
                <w:p w:rsidR="00423B21" w:rsidRPr="00EF7368" w:rsidRDefault="00423B21" w:rsidP="00500E1A">
                  <w:pPr>
                    <w:jc w:val="center"/>
                    <w:rPr>
                      <w:b/>
                      <w:sz w:val="18"/>
                      <w:szCs w:val="18"/>
                    </w:rPr>
                  </w:pPr>
                </w:p>
              </w:tc>
              <w:tc>
                <w:tcPr>
                  <w:tcW w:w="4860" w:type="dxa"/>
                  <w:shd w:val="clear" w:color="auto" w:fill="FFFFFF" w:themeFill="background1"/>
                </w:tcPr>
                <w:p w:rsidR="00423B21" w:rsidRDefault="00423B21" w:rsidP="00423B21">
                  <w:pPr>
                    <w:rPr>
                      <w:sz w:val="18"/>
                      <w:szCs w:val="18"/>
                    </w:rPr>
                  </w:pPr>
                  <w:r>
                    <w:rPr>
                      <w:sz w:val="18"/>
                      <w:szCs w:val="18"/>
                    </w:rPr>
                    <w:t>Activity Card 7-3 Intervention</w:t>
                  </w:r>
                </w:p>
                <w:p w:rsidR="00423B21" w:rsidRPr="00EF7368" w:rsidRDefault="00423B21" w:rsidP="00500E1A">
                  <w:pPr>
                    <w:jc w:val="center"/>
                    <w:rPr>
                      <w:b/>
                      <w:sz w:val="18"/>
                      <w:szCs w:val="18"/>
                    </w:rPr>
                  </w:pPr>
                </w:p>
              </w:tc>
              <w:tc>
                <w:tcPr>
                  <w:tcW w:w="4765" w:type="dxa"/>
                  <w:shd w:val="clear" w:color="auto" w:fill="FFFFFF" w:themeFill="background1"/>
                </w:tcPr>
                <w:p w:rsidR="00423B21" w:rsidRPr="00423B21" w:rsidRDefault="00423B21" w:rsidP="00423B21">
                  <w:pPr>
                    <w:rPr>
                      <w:sz w:val="18"/>
                      <w:szCs w:val="18"/>
                    </w:rPr>
                  </w:pPr>
                  <w:r>
                    <w:rPr>
                      <w:sz w:val="18"/>
                      <w:szCs w:val="18"/>
                    </w:rPr>
                    <w:t>Expressions:  Unit 9 Activity 3 Page 678 Teacher Edition Intervention (apply concept to all multiplication situations)</w:t>
                  </w:r>
                </w:p>
              </w:tc>
            </w:tr>
            <w:tr w:rsidR="00423B21" w:rsidTr="00423B21">
              <w:trPr>
                <w:trHeight w:val="440"/>
              </w:trPr>
              <w:tc>
                <w:tcPr>
                  <w:tcW w:w="4765" w:type="dxa"/>
                  <w:shd w:val="clear" w:color="auto" w:fill="FFFFFF" w:themeFill="background1"/>
                </w:tcPr>
                <w:p w:rsidR="00423B21" w:rsidRPr="00EF7368" w:rsidRDefault="00423B21" w:rsidP="00500E1A">
                  <w:pPr>
                    <w:jc w:val="center"/>
                    <w:rPr>
                      <w:b/>
                      <w:sz w:val="18"/>
                      <w:szCs w:val="18"/>
                    </w:rPr>
                  </w:pPr>
                </w:p>
              </w:tc>
              <w:tc>
                <w:tcPr>
                  <w:tcW w:w="4860" w:type="dxa"/>
                  <w:shd w:val="clear" w:color="auto" w:fill="FFFFFF" w:themeFill="background1"/>
                </w:tcPr>
                <w:p w:rsidR="00423B21" w:rsidRPr="00EF7368" w:rsidRDefault="00423B21" w:rsidP="00423B21">
                  <w:pPr>
                    <w:rPr>
                      <w:b/>
                      <w:sz w:val="18"/>
                      <w:szCs w:val="18"/>
                    </w:rPr>
                  </w:pPr>
                  <w:r>
                    <w:rPr>
                      <w:sz w:val="18"/>
                      <w:szCs w:val="18"/>
                    </w:rPr>
                    <w:t>Activity Card 7-3 On Level</w:t>
                  </w:r>
                </w:p>
              </w:tc>
              <w:tc>
                <w:tcPr>
                  <w:tcW w:w="4765" w:type="dxa"/>
                  <w:shd w:val="clear" w:color="auto" w:fill="FFFFFF" w:themeFill="background1"/>
                </w:tcPr>
                <w:p w:rsidR="00423B21" w:rsidRPr="00423B21" w:rsidRDefault="00423B21" w:rsidP="00423B21">
                  <w:pPr>
                    <w:rPr>
                      <w:sz w:val="18"/>
                      <w:szCs w:val="18"/>
                    </w:rPr>
                  </w:pPr>
                  <w:r>
                    <w:rPr>
                      <w:sz w:val="18"/>
                      <w:szCs w:val="18"/>
                    </w:rPr>
                    <w:t xml:space="preserve">Expressions Unit Activity Card 9-3 Intervention (apply concept to all multiplication situations) </w:t>
                  </w:r>
                </w:p>
              </w:tc>
            </w:tr>
            <w:tr w:rsidR="00423B21" w:rsidTr="00423B21">
              <w:trPr>
                <w:trHeight w:val="260"/>
              </w:trPr>
              <w:tc>
                <w:tcPr>
                  <w:tcW w:w="4765" w:type="dxa"/>
                  <w:shd w:val="clear" w:color="auto" w:fill="FFFFFF" w:themeFill="background1"/>
                </w:tcPr>
                <w:p w:rsidR="00423B21" w:rsidRPr="00EF7368" w:rsidRDefault="00423B21" w:rsidP="00500E1A">
                  <w:pPr>
                    <w:jc w:val="center"/>
                    <w:rPr>
                      <w:b/>
                      <w:sz w:val="18"/>
                      <w:szCs w:val="18"/>
                    </w:rPr>
                  </w:pPr>
                </w:p>
              </w:tc>
              <w:tc>
                <w:tcPr>
                  <w:tcW w:w="4860" w:type="dxa"/>
                  <w:shd w:val="clear" w:color="auto" w:fill="FFFFFF" w:themeFill="background1"/>
                </w:tcPr>
                <w:p w:rsidR="00423B21" w:rsidRPr="00EF7368" w:rsidRDefault="00423B21" w:rsidP="00500E1A">
                  <w:pPr>
                    <w:jc w:val="center"/>
                    <w:rPr>
                      <w:b/>
                      <w:sz w:val="18"/>
                      <w:szCs w:val="18"/>
                    </w:rPr>
                  </w:pPr>
                </w:p>
              </w:tc>
              <w:tc>
                <w:tcPr>
                  <w:tcW w:w="4765" w:type="dxa"/>
                  <w:shd w:val="clear" w:color="auto" w:fill="FFFFFF" w:themeFill="background1"/>
                </w:tcPr>
                <w:p w:rsidR="00423B21" w:rsidRPr="00EF7368" w:rsidRDefault="00A66CB4" w:rsidP="00423B21">
                  <w:pPr>
                    <w:rPr>
                      <w:b/>
                      <w:sz w:val="18"/>
                      <w:szCs w:val="18"/>
                    </w:rPr>
                  </w:pPr>
                  <w:hyperlink r:id="rId32" w:history="1">
                    <w:r w:rsidR="00423B21" w:rsidRPr="00423B21">
                      <w:rPr>
                        <w:rStyle w:val="Hyperlink"/>
                        <w:sz w:val="18"/>
                        <w:szCs w:val="18"/>
                      </w:rPr>
                      <w:t xml:space="preserve">Video Lesson  </w:t>
                    </w:r>
                  </w:hyperlink>
                </w:p>
              </w:tc>
            </w:tr>
          </w:tbl>
          <w:p w:rsidR="00604498" w:rsidRDefault="00604498" w:rsidP="00DB6E1D">
            <w:pPr>
              <w:rPr>
                <w:sz w:val="14"/>
              </w:rPr>
            </w:pPr>
          </w:p>
          <w:tbl>
            <w:tblPr>
              <w:tblStyle w:val="TableGrid"/>
              <w:tblW w:w="0" w:type="auto"/>
              <w:tblLook w:val="04A0" w:firstRow="1" w:lastRow="0" w:firstColumn="1" w:lastColumn="0" w:noHBand="0" w:noVBand="1"/>
            </w:tblPr>
            <w:tblGrid>
              <w:gridCol w:w="3596"/>
              <w:gridCol w:w="3596"/>
              <w:gridCol w:w="3596"/>
              <w:gridCol w:w="3597"/>
            </w:tblGrid>
            <w:tr w:rsidR="00604498" w:rsidRPr="00726B91" w:rsidTr="00DB6E1D">
              <w:tc>
                <w:tcPr>
                  <w:tcW w:w="14385" w:type="dxa"/>
                  <w:gridSpan w:val="4"/>
                  <w:shd w:val="clear" w:color="auto" w:fill="000000" w:themeFill="text1"/>
                </w:tcPr>
                <w:p w:rsidR="00604498" w:rsidRPr="00726B91" w:rsidRDefault="00604498" w:rsidP="00DB6E1D">
                  <w:pPr>
                    <w:jc w:val="center"/>
                    <w:rPr>
                      <w:b/>
                    </w:rPr>
                  </w:pPr>
                  <w:r>
                    <w:rPr>
                      <w:b/>
                    </w:rPr>
                    <w:t>Emphasized Standards for Mathematical Practice</w:t>
                  </w:r>
                </w:p>
              </w:tc>
            </w:tr>
            <w:tr w:rsidR="00604498" w:rsidRPr="00F555BF" w:rsidTr="00DB6E1D">
              <w:trPr>
                <w:trHeight w:val="557"/>
              </w:trPr>
              <w:tc>
                <w:tcPr>
                  <w:tcW w:w="3596" w:type="dxa"/>
                  <w:shd w:val="clear" w:color="auto" w:fill="FFFFFF" w:themeFill="background1"/>
                </w:tcPr>
                <w:p w:rsidR="00604498" w:rsidRPr="00526763" w:rsidRDefault="005A657F" w:rsidP="00DB6E1D">
                  <w:pPr>
                    <w:rPr>
                      <w:sz w:val="18"/>
                      <w:szCs w:val="18"/>
                    </w:rPr>
                  </w:pPr>
                  <w:hyperlink r:id="rId33" w:history="1">
                    <w:r>
                      <w:rPr>
                        <w:rStyle w:val="Hyperlink"/>
                        <w:sz w:val="18"/>
                        <w:szCs w:val="18"/>
                      </w:rPr>
                      <w:t>1. Make sense of problems and persevere in solving them.</w:t>
                    </w:r>
                  </w:hyperlink>
                </w:p>
              </w:tc>
              <w:tc>
                <w:tcPr>
                  <w:tcW w:w="3596" w:type="dxa"/>
                  <w:shd w:val="clear" w:color="auto" w:fill="FFFFFF" w:themeFill="background1"/>
                </w:tcPr>
                <w:p w:rsidR="00604498" w:rsidRPr="00526763" w:rsidRDefault="005A657F" w:rsidP="00DB6E1D">
                  <w:pPr>
                    <w:rPr>
                      <w:sz w:val="18"/>
                      <w:szCs w:val="18"/>
                    </w:rPr>
                  </w:pPr>
                  <w:hyperlink r:id="rId34" w:history="1">
                    <w:r>
                      <w:rPr>
                        <w:rStyle w:val="Hyperlink"/>
                        <w:sz w:val="18"/>
                        <w:szCs w:val="18"/>
                      </w:rPr>
                      <w:t>4. Model with mathematics.</w:t>
                    </w:r>
                  </w:hyperlink>
                </w:p>
              </w:tc>
              <w:tc>
                <w:tcPr>
                  <w:tcW w:w="3596" w:type="dxa"/>
                  <w:shd w:val="clear" w:color="auto" w:fill="FFFFFF" w:themeFill="background1"/>
                </w:tcPr>
                <w:p w:rsidR="00604498" w:rsidRPr="00526763" w:rsidRDefault="00592D3C" w:rsidP="00DB6E1D">
                  <w:pPr>
                    <w:rPr>
                      <w:sz w:val="18"/>
                      <w:szCs w:val="18"/>
                    </w:rPr>
                  </w:pPr>
                  <w:hyperlink r:id="rId35" w:history="1">
                    <w:r>
                      <w:rPr>
                        <w:rStyle w:val="Hyperlink"/>
                        <w:sz w:val="18"/>
                        <w:szCs w:val="18"/>
                      </w:rPr>
                      <w:t>7. Look for and make use of structure.</w:t>
                    </w:r>
                  </w:hyperlink>
                </w:p>
              </w:tc>
              <w:tc>
                <w:tcPr>
                  <w:tcW w:w="3597" w:type="dxa"/>
                  <w:shd w:val="clear" w:color="auto" w:fill="FFFFFF" w:themeFill="background1"/>
                </w:tcPr>
                <w:p w:rsidR="00604498" w:rsidRPr="00526763" w:rsidRDefault="005A657F" w:rsidP="00DB6E1D">
                  <w:pPr>
                    <w:rPr>
                      <w:sz w:val="18"/>
                      <w:szCs w:val="18"/>
                    </w:rPr>
                  </w:pPr>
                  <w:hyperlink r:id="rId36" w:history="1">
                    <w:r>
                      <w:rPr>
                        <w:rStyle w:val="Hyperlink"/>
                        <w:sz w:val="18"/>
                        <w:szCs w:val="18"/>
                      </w:rPr>
                      <w:t>8. Look for and express regularity in repeated reasoning.</w:t>
                    </w:r>
                  </w:hyperlink>
                </w:p>
              </w:tc>
            </w:tr>
          </w:tbl>
          <w:p w:rsidR="00604498" w:rsidRDefault="00604498" w:rsidP="00DB6E1D">
            <w:pPr>
              <w:rPr>
                <w:sz w:val="14"/>
              </w:rPr>
            </w:pPr>
          </w:p>
        </w:tc>
      </w:tr>
    </w:tbl>
    <w:p w:rsidR="00604498" w:rsidRDefault="00604498" w:rsidP="00604498">
      <w:pPr>
        <w:spacing w:after="0"/>
        <w:rPr>
          <w:sz w:val="14"/>
        </w:rPr>
      </w:pPr>
    </w:p>
    <w:p w:rsidR="00526763" w:rsidRDefault="00526763" w:rsidP="00604498">
      <w:pPr>
        <w:spacing w:after="0"/>
        <w:rPr>
          <w:sz w:val="14"/>
        </w:rPr>
      </w:pPr>
    </w:p>
    <w:tbl>
      <w:tblPr>
        <w:tblStyle w:val="TableGrid"/>
        <w:tblW w:w="0" w:type="auto"/>
        <w:tblLook w:val="04A0" w:firstRow="1" w:lastRow="0" w:firstColumn="1" w:lastColumn="0" w:noHBand="0" w:noVBand="1"/>
      </w:tblPr>
      <w:tblGrid>
        <w:gridCol w:w="14616"/>
      </w:tblGrid>
      <w:tr w:rsidR="00604498" w:rsidTr="00DB6E1D">
        <w:tc>
          <w:tcPr>
            <w:tcW w:w="14616" w:type="dxa"/>
          </w:tcPr>
          <w:tbl>
            <w:tblPr>
              <w:tblStyle w:val="TableGrid"/>
              <w:tblW w:w="0" w:type="auto"/>
              <w:tblLook w:val="04A0" w:firstRow="1" w:lastRow="0" w:firstColumn="1" w:lastColumn="0" w:noHBand="0" w:noVBand="1"/>
            </w:tblPr>
            <w:tblGrid>
              <w:gridCol w:w="5845"/>
              <w:gridCol w:w="8540"/>
            </w:tblGrid>
            <w:tr w:rsidR="00604498" w:rsidRPr="006247E3" w:rsidTr="00DB6E1D">
              <w:tc>
                <w:tcPr>
                  <w:tcW w:w="5845" w:type="dxa"/>
                  <w:shd w:val="clear" w:color="auto" w:fill="000000" w:themeFill="text1"/>
                </w:tcPr>
                <w:p w:rsidR="00604498" w:rsidRPr="00653963" w:rsidRDefault="00604498" w:rsidP="00DB6E1D">
                  <w:pPr>
                    <w:jc w:val="center"/>
                    <w:rPr>
                      <w:b/>
                    </w:rPr>
                  </w:pPr>
                  <w:r w:rsidRPr="00653963">
                    <w:rPr>
                      <w:b/>
                    </w:rPr>
                    <w:lastRenderedPageBreak/>
                    <w:t>Standard</w:t>
                  </w:r>
                </w:p>
              </w:tc>
              <w:tc>
                <w:tcPr>
                  <w:tcW w:w="8540" w:type="dxa"/>
                  <w:shd w:val="clear" w:color="auto" w:fill="000000" w:themeFill="text1"/>
                </w:tcPr>
                <w:p w:rsidR="00604498" w:rsidRPr="00653963" w:rsidRDefault="00604498" w:rsidP="00DB6E1D">
                  <w:pPr>
                    <w:pStyle w:val="ListParagraph"/>
                    <w:jc w:val="center"/>
                    <w:rPr>
                      <w:b/>
                    </w:rPr>
                  </w:pPr>
                  <w:r w:rsidRPr="00653963">
                    <w:rPr>
                      <w:b/>
                    </w:rPr>
                    <w:t>Learner Objectives</w:t>
                  </w:r>
                </w:p>
              </w:tc>
            </w:tr>
            <w:tr w:rsidR="00604498" w:rsidTr="00DB6E1D">
              <w:trPr>
                <w:trHeight w:val="872"/>
              </w:trPr>
              <w:tc>
                <w:tcPr>
                  <w:tcW w:w="5845" w:type="dxa"/>
                </w:tcPr>
                <w:p w:rsidR="00604498" w:rsidRDefault="00604498" w:rsidP="00DB6E1D">
                  <w:pPr>
                    <w:pStyle w:val="TableGrid1"/>
                    <w:widowControl w:val="0"/>
                    <w:rPr>
                      <w:rFonts w:asciiTheme="minorHAnsi" w:hAnsiTheme="minorHAnsi" w:cstheme="minorHAnsi"/>
                      <w:color w:val="000000"/>
                      <w:sz w:val="20"/>
                      <w:u w:val="single"/>
                    </w:rPr>
                  </w:pPr>
                  <w:r w:rsidRPr="00880366">
                    <w:rPr>
                      <w:rFonts w:asciiTheme="minorHAnsi" w:eastAsiaTheme="minorHAnsi" w:hAnsiTheme="minorHAnsi" w:cstheme="minorBidi"/>
                      <w:color w:val="auto"/>
                      <w:sz w:val="28"/>
                      <w:szCs w:val="28"/>
                      <w:u w:val="single"/>
                    </w:rPr>
                    <w:t>Operations and Algebraic Thinking 8:</w:t>
                  </w:r>
                  <w:r w:rsidRPr="005F354D">
                    <w:rPr>
                      <w:rFonts w:asciiTheme="minorHAnsi" w:hAnsiTheme="minorHAnsi" w:cstheme="minorHAnsi"/>
                      <w:color w:val="000000"/>
                      <w:sz w:val="20"/>
                      <w:u w:val="single"/>
                    </w:rPr>
                    <w:t xml:space="preserve">  </w:t>
                  </w:r>
                </w:p>
                <w:p w:rsidR="00604498" w:rsidRPr="00932186" w:rsidRDefault="00604498" w:rsidP="00DB6E1D">
                  <w:pPr>
                    <w:pStyle w:val="TableGrid1"/>
                    <w:widowControl w:val="0"/>
                    <w:rPr>
                      <w:rFonts w:asciiTheme="minorHAnsi" w:hAnsiTheme="minorHAnsi" w:cstheme="minorHAnsi"/>
                      <w:color w:val="000000"/>
                      <w:sz w:val="20"/>
                    </w:rPr>
                  </w:pPr>
                  <w:r w:rsidRPr="00BD5D1E">
                    <w:rPr>
                      <w:rFonts w:asciiTheme="minorHAnsi" w:hAnsiTheme="minorHAnsi" w:cstheme="minorHAnsi"/>
                      <w:color w:val="000000"/>
                      <w:sz w:val="18"/>
                      <w:szCs w:val="18"/>
                    </w:rPr>
                    <w:t>Solve two-step word problems using the four operations. Represent these problems using equations with a letter standing for the unknown quantity. Assess the reasonableness of answers using mental computation and estimation strategies including rounding.</w:t>
                  </w:r>
                </w:p>
              </w:tc>
              <w:tc>
                <w:tcPr>
                  <w:tcW w:w="8540" w:type="dxa"/>
                </w:tcPr>
                <w:p w:rsidR="00604498" w:rsidRPr="00CF0CC8" w:rsidRDefault="00604498" w:rsidP="00DB6E1D">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construct an equation with a letter standing for the unknown quantity. </w:t>
                  </w:r>
                </w:p>
                <w:p w:rsidR="00604498" w:rsidRPr="00CF0CC8" w:rsidRDefault="00604498" w:rsidP="00DB6E1D">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solve two-step word problems using the four operations. </w:t>
                  </w:r>
                </w:p>
                <w:p w:rsidR="00604498" w:rsidRPr="00CF0CC8" w:rsidRDefault="00604498" w:rsidP="00DB6E1D">
                  <w:pPr>
                    <w:pStyle w:val="ListParagraph"/>
                    <w:numPr>
                      <w:ilvl w:val="0"/>
                      <w:numId w:val="12"/>
                    </w:numPr>
                    <w:autoSpaceDE w:val="0"/>
                    <w:autoSpaceDN w:val="0"/>
                    <w:adjustRightInd w:val="0"/>
                    <w:rPr>
                      <w:rFonts w:cstheme="minorHAnsi"/>
                      <w:color w:val="000000"/>
                      <w:sz w:val="20"/>
                      <w:szCs w:val="20"/>
                    </w:rPr>
                  </w:pPr>
                  <w:r w:rsidRPr="00CF0CC8">
                    <w:rPr>
                      <w:rFonts w:cstheme="minorHAnsi"/>
                      <w:color w:val="000000"/>
                      <w:sz w:val="20"/>
                      <w:szCs w:val="20"/>
                    </w:rPr>
                    <w:t xml:space="preserve">I can justify my answer using estimation strategies and mental computation. </w:t>
                  </w:r>
                </w:p>
                <w:p w:rsidR="00604498" w:rsidRPr="00392709" w:rsidRDefault="00604498" w:rsidP="00DB6E1D">
                  <w:pPr>
                    <w:pStyle w:val="TableGrid1"/>
                    <w:ind w:left="360"/>
                    <w:rPr>
                      <w:rFonts w:asciiTheme="minorHAnsi" w:hAnsiTheme="minorHAnsi" w:cstheme="minorHAnsi"/>
                      <w:color w:val="000000"/>
                      <w:sz w:val="16"/>
                      <w:szCs w:val="16"/>
                    </w:rPr>
                  </w:pPr>
                </w:p>
              </w:tc>
            </w:tr>
          </w:tbl>
          <w:p w:rsidR="00604498" w:rsidRPr="00413A61" w:rsidRDefault="00604498" w:rsidP="00DB6E1D">
            <w:pPr>
              <w:rPr>
                <w:sz w:val="10"/>
                <w:szCs w:val="10"/>
              </w:rPr>
            </w:pPr>
          </w:p>
          <w:tbl>
            <w:tblPr>
              <w:tblStyle w:val="TableGrid"/>
              <w:tblW w:w="0" w:type="auto"/>
              <w:tblLook w:val="04A0" w:firstRow="1" w:lastRow="0" w:firstColumn="1" w:lastColumn="0" w:noHBand="0" w:noVBand="1"/>
            </w:tblPr>
            <w:tblGrid>
              <w:gridCol w:w="4795"/>
              <w:gridCol w:w="4795"/>
              <w:gridCol w:w="4795"/>
            </w:tblGrid>
            <w:tr w:rsidR="00604498" w:rsidTr="00DB6E1D">
              <w:tc>
                <w:tcPr>
                  <w:tcW w:w="14385" w:type="dxa"/>
                  <w:gridSpan w:val="3"/>
                  <w:shd w:val="clear" w:color="auto" w:fill="000000" w:themeFill="text1"/>
                </w:tcPr>
                <w:p w:rsidR="00604498" w:rsidRPr="00413A61" w:rsidRDefault="00604498" w:rsidP="00DB6E1D">
                  <w:pPr>
                    <w:jc w:val="center"/>
                    <w:rPr>
                      <w:b/>
                      <w:color w:val="FFFFFF" w:themeColor="background1"/>
                    </w:rPr>
                  </w:pPr>
                  <w:r>
                    <w:rPr>
                      <w:b/>
                      <w:color w:val="FFFFFF" w:themeColor="background1"/>
                    </w:rPr>
                    <w:t>What does this standard mean the students will know and be able to do?</w:t>
                  </w:r>
                </w:p>
              </w:tc>
            </w:tr>
            <w:tr w:rsidR="00604498" w:rsidTr="00DB6E1D">
              <w:tc>
                <w:tcPr>
                  <w:tcW w:w="14385" w:type="dxa"/>
                  <w:gridSpan w:val="3"/>
                  <w:shd w:val="clear" w:color="auto" w:fill="F2F2F2" w:themeFill="background1" w:themeFillShade="F2"/>
                </w:tcPr>
                <w:p w:rsidR="00604498" w:rsidRPr="00392709" w:rsidRDefault="00604498" w:rsidP="00DB6E1D">
                  <w:pPr>
                    <w:rPr>
                      <w:sz w:val="18"/>
                      <w:szCs w:val="18"/>
                    </w:rPr>
                  </w:pPr>
                  <w:r w:rsidRPr="00392709">
                    <w:rPr>
                      <w:sz w:val="18"/>
                      <w:szCs w:val="18"/>
                    </w:rPr>
                    <w:t xml:space="preserve">This standard refers to two-step word problems using the four operations. Adding and subtracting numbers should include numbers within 1,000, and multiplying and dividing numbers should include single-digit factors and products less than 100. </w:t>
                  </w:r>
                </w:p>
                <w:p w:rsidR="00604498" w:rsidRPr="00392709" w:rsidRDefault="00604498" w:rsidP="00DB6E1D">
                  <w:pPr>
                    <w:rPr>
                      <w:sz w:val="10"/>
                      <w:szCs w:val="10"/>
                    </w:rPr>
                  </w:pPr>
                </w:p>
                <w:p w:rsidR="00604498" w:rsidRPr="00392709" w:rsidRDefault="00604498" w:rsidP="00DB6E1D">
                  <w:pPr>
                    <w:rPr>
                      <w:sz w:val="18"/>
                      <w:szCs w:val="18"/>
                    </w:rPr>
                  </w:pPr>
                  <w:r w:rsidRPr="00392709">
                    <w:rPr>
                      <w:sz w:val="18"/>
                      <w:szCs w:val="18"/>
                    </w:rPr>
                    <w:t>This standard calls for students to represent problems using equations with a letter to represent unknown quantities.</w:t>
                  </w:r>
                </w:p>
                <w:p w:rsidR="00604498" w:rsidRPr="00392709" w:rsidRDefault="00604498" w:rsidP="00DB6E1D">
                  <w:pPr>
                    <w:rPr>
                      <w:sz w:val="10"/>
                      <w:szCs w:val="10"/>
                    </w:rPr>
                  </w:pPr>
                </w:p>
                <w:p w:rsidR="00604498" w:rsidRPr="00392709" w:rsidRDefault="00604498" w:rsidP="00DB6E1D">
                  <w:pPr>
                    <w:rPr>
                      <w:sz w:val="18"/>
                      <w:szCs w:val="18"/>
                    </w:rPr>
                  </w:pPr>
                  <w:r w:rsidRPr="00392709">
                    <w:rPr>
                      <w:sz w:val="18"/>
                      <w:szCs w:val="18"/>
                    </w:rPr>
                    <w:t>This standard refers to estimation strategies, including using compatible numbers (numbers that sum to 10, 50, or 100) or rounding. The focus in this standard is to have students use and discuss various strategies. Students should estimate during problem solving, and then revisit their estimate to check for reasonableness.</w:t>
                  </w:r>
                </w:p>
                <w:p w:rsidR="00604498" w:rsidRPr="00392709" w:rsidRDefault="00604498" w:rsidP="00DB6E1D">
                  <w:pPr>
                    <w:rPr>
                      <w:sz w:val="10"/>
                      <w:szCs w:val="10"/>
                    </w:rPr>
                  </w:pPr>
                </w:p>
                <w:p w:rsidR="00604498" w:rsidRPr="00392709" w:rsidRDefault="00604498" w:rsidP="00DB6E1D">
                  <w:pPr>
                    <w:rPr>
                      <w:sz w:val="18"/>
                      <w:szCs w:val="18"/>
                    </w:rPr>
                  </w:pPr>
                  <w:r w:rsidRPr="00392709">
                    <w:rPr>
                      <w:sz w:val="18"/>
                      <w:szCs w:val="18"/>
                    </w:rPr>
                    <w:t xml:space="preserve">When students solve word problems, they use various estimation skills which include identifying when estimation is appropriate, determining the level of accuracy needed, selecting the appropriate method of estimation, and verifying solutions or determining the reasonableness of solutions. </w:t>
                  </w:r>
                </w:p>
                <w:p w:rsidR="00604498" w:rsidRPr="00392709" w:rsidRDefault="00604498" w:rsidP="00DB6E1D">
                  <w:pPr>
                    <w:rPr>
                      <w:sz w:val="10"/>
                      <w:szCs w:val="10"/>
                    </w:rPr>
                  </w:pPr>
                </w:p>
                <w:p w:rsidR="00604498" w:rsidRPr="00392709" w:rsidRDefault="00604498" w:rsidP="00DB6E1D">
                  <w:pPr>
                    <w:rPr>
                      <w:sz w:val="18"/>
                      <w:szCs w:val="18"/>
                    </w:rPr>
                  </w:pPr>
                  <w:r w:rsidRPr="00392709">
                    <w:rPr>
                      <w:sz w:val="18"/>
                      <w:szCs w:val="18"/>
                    </w:rPr>
                    <w:t>Estimation strategies include, but are not limited to:</w:t>
                  </w:r>
                </w:p>
                <w:p w:rsidR="00604498" w:rsidRPr="00BD5D1E" w:rsidRDefault="00604498" w:rsidP="00DB6E1D">
                  <w:pPr>
                    <w:pStyle w:val="ListParagraph"/>
                    <w:numPr>
                      <w:ilvl w:val="0"/>
                      <w:numId w:val="42"/>
                    </w:numPr>
                    <w:rPr>
                      <w:sz w:val="16"/>
                      <w:szCs w:val="16"/>
                    </w:rPr>
                  </w:pPr>
                  <w:r w:rsidRPr="00BD5D1E">
                    <w:rPr>
                      <w:sz w:val="16"/>
                      <w:szCs w:val="16"/>
                    </w:rPr>
                    <w:t xml:space="preserve">using benchmark numbers that are easy to compute </w:t>
                  </w:r>
                </w:p>
                <w:p w:rsidR="00604498" w:rsidRPr="00BD5D1E" w:rsidRDefault="00604498" w:rsidP="00DB6E1D">
                  <w:pPr>
                    <w:pStyle w:val="ListParagraph"/>
                    <w:numPr>
                      <w:ilvl w:val="0"/>
                      <w:numId w:val="42"/>
                    </w:numPr>
                    <w:rPr>
                      <w:sz w:val="16"/>
                      <w:szCs w:val="16"/>
                    </w:rPr>
                  </w:pPr>
                  <w:r w:rsidRPr="00BD5D1E">
                    <w:rPr>
                      <w:sz w:val="16"/>
                      <w:szCs w:val="16"/>
                    </w:rPr>
                    <w:t xml:space="preserve">front-end estimation with adjusting (using the highest place value and estimating from the front end </w:t>
                  </w:r>
                </w:p>
                <w:p w:rsidR="00604498" w:rsidRPr="00BD5D1E" w:rsidRDefault="00604498" w:rsidP="00DB6E1D">
                  <w:pPr>
                    <w:pStyle w:val="ListParagraph"/>
                    <w:numPr>
                      <w:ilvl w:val="0"/>
                      <w:numId w:val="42"/>
                    </w:numPr>
                    <w:rPr>
                      <w:sz w:val="16"/>
                      <w:szCs w:val="16"/>
                    </w:rPr>
                  </w:pPr>
                  <w:r w:rsidRPr="00BD5D1E">
                    <w:rPr>
                      <w:sz w:val="16"/>
                      <w:szCs w:val="16"/>
                    </w:rPr>
                    <w:t>making adjustments to the estimate by taking into account the remaining amounts)</w:t>
                  </w:r>
                </w:p>
                <w:p w:rsidR="00604498" w:rsidRPr="00BD5D1E" w:rsidRDefault="00604498" w:rsidP="00DB6E1D">
                  <w:pPr>
                    <w:pStyle w:val="ListParagraph"/>
                    <w:numPr>
                      <w:ilvl w:val="0"/>
                      <w:numId w:val="42"/>
                    </w:numPr>
                    <w:rPr>
                      <w:sz w:val="20"/>
                      <w:szCs w:val="20"/>
                    </w:rPr>
                  </w:pPr>
                  <w:r w:rsidRPr="00BD5D1E">
                    <w:rPr>
                      <w:sz w:val="16"/>
                      <w:szCs w:val="16"/>
                    </w:rPr>
                    <w:t>rounding and adjusting (students round down or round up and then adjust their estimate depending on how much the rounding changed the original values)</w:t>
                  </w:r>
                </w:p>
              </w:tc>
            </w:tr>
            <w:tr w:rsidR="00604498" w:rsidTr="00DB6E1D">
              <w:tc>
                <w:tcPr>
                  <w:tcW w:w="14385" w:type="dxa"/>
                  <w:gridSpan w:val="3"/>
                  <w:shd w:val="clear" w:color="auto" w:fill="A6A6A6" w:themeFill="background1" w:themeFillShade="A6"/>
                </w:tcPr>
                <w:p w:rsidR="00604498" w:rsidRPr="001739B8" w:rsidRDefault="00604498" w:rsidP="00DB6E1D">
                  <w:pPr>
                    <w:jc w:val="center"/>
                    <w:rPr>
                      <w:b/>
                    </w:rPr>
                  </w:pPr>
                  <w:r>
                    <w:rPr>
                      <w:b/>
                    </w:rPr>
                    <w:t>Example:</w:t>
                  </w:r>
                </w:p>
              </w:tc>
            </w:tr>
            <w:tr w:rsidR="00604498" w:rsidTr="00DB6E1D">
              <w:trPr>
                <w:trHeight w:val="179"/>
              </w:trPr>
              <w:tc>
                <w:tcPr>
                  <w:tcW w:w="14385" w:type="dxa"/>
                  <w:gridSpan w:val="3"/>
                  <w:shd w:val="clear" w:color="auto" w:fill="FFFFFF" w:themeFill="background1"/>
                </w:tcPr>
                <w:p w:rsidR="00604498" w:rsidRDefault="00604498" w:rsidP="00DB6E1D">
                  <w:pPr>
                    <w:jc w:val="center"/>
                    <w:rPr>
                      <w:sz w:val="18"/>
                      <w:szCs w:val="18"/>
                    </w:rPr>
                  </w:pPr>
                  <w:r w:rsidRPr="00932186">
                    <w:rPr>
                      <w:sz w:val="18"/>
                      <w:szCs w:val="18"/>
                    </w:rPr>
                    <w:t xml:space="preserve">Mike runs 2 miles a day. His goal is to run 25 miles. After 5 days, how many miles does Mike have left to run in order to meet his goal? Write an equation and find the solution.  </w:t>
                  </w:r>
                </w:p>
                <w:p w:rsidR="00604498" w:rsidRPr="00932186" w:rsidRDefault="00604498" w:rsidP="00DB6E1D">
                  <w:pPr>
                    <w:jc w:val="center"/>
                    <w:rPr>
                      <w:sz w:val="18"/>
                      <w:szCs w:val="18"/>
                    </w:rPr>
                  </w:pPr>
                  <w:r w:rsidRPr="00932186">
                    <w:rPr>
                      <w:b/>
                      <w:sz w:val="18"/>
                      <w:szCs w:val="18"/>
                    </w:rPr>
                    <w:t>Solution: 2 x 5 + m = 25</w:t>
                  </w:r>
                </w:p>
              </w:tc>
            </w:tr>
            <w:tr w:rsidR="00604498" w:rsidRPr="001739B8" w:rsidTr="00DB6E1D">
              <w:tc>
                <w:tcPr>
                  <w:tcW w:w="14385" w:type="dxa"/>
                  <w:gridSpan w:val="3"/>
                  <w:shd w:val="clear" w:color="auto" w:fill="A6A6A6" w:themeFill="background1" w:themeFillShade="A6"/>
                </w:tcPr>
                <w:p w:rsidR="00604498" w:rsidRDefault="00604498" w:rsidP="00DB6E1D">
                  <w:pPr>
                    <w:jc w:val="center"/>
                    <w:rPr>
                      <w:b/>
                    </w:rPr>
                  </w:pPr>
                  <w:r>
                    <w:rPr>
                      <w:b/>
                    </w:rPr>
                    <w:t>Example:</w:t>
                  </w:r>
                </w:p>
                <w:p w:rsidR="00604498" w:rsidRPr="00BD5D1E" w:rsidRDefault="00604498" w:rsidP="00DB6E1D">
                  <w:pPr>
                    <w:jc w:val="center"/>
                    <w:rPr>
                      <w:b/>
                      <w:sz w:val="20"/>
                      <w:szCs w:val="20"/>
                    </w:rPr>
                  </w:pPr>
                  <w:r w:rsidRPr="00BD5D1E">
                    <w:rPr>
                      <w:b/>
                      <w:sz w:val="20"/>
                      <w:szCs w:val="20"/>
                    </w:rPr>
                    <w:t>On a vacation, your family travels 267 miles on the first day, 194 miles on the second day and 34 miles on the third day. How many total miles did they travel?</w:t>
                  </w:r>
                </w:p>
              </w:tc>
            </w:tr>
            <w:tr w:rsidR="00604498" w:rsidRPr="00437C5B" w:rsidTr="00DB6E1D">
              <w:trPr>
                <w:trHeight w:val="278"/>
              </w:trPr>
              <w:tc>
                <w:tcPr>
                  <w:tcW w:w="14385" w:type="dxa"/>
                  <w:gridSpan w:val="3"/>
                  <w:shd w:val="clear" w:color="auto" w:fill="FFFFFF" w:themeFill="background1"/>
                </w:tcPr>
                <w:p w:rsidR="00604498" w:rsidRPr="00437C5B" w:rsidRDefault="00604498" w:rsidP="00DB6E1D">
                  <w:pPr>
                    <w:jc w:val="center"/>
                    <w:rPr>
                      <w:sz w:val="20"/>
                      <w:szCs w:val="20"/>
                    </w:rPr>
                  </w:pPr>
                  <w:r>
                    <w:rPr>
                      <w:sz w:val="20"/>
                      <w:szCs w:val="20"/>
                    </w:rPr>
                    <w:t>Typical Estimation Strategies</w:t>
                  </w:r>
                </w:p>
              </w:tc>
            </w:tr>
            <w:tr w:rsidR="00604498" w:rsidRPr="00437C5B" w:rsidTr="00DB6E1D">
              <w:trPr>
                <w:trHeight w:val="278"/>
              </w:trPr>
              <w:tc>
                <w:tcPr>
                  <w:tcW w:w="4795" w:type="dxa"/>
                  <w:shd w:val="clear" w:color="auto" w:fill="FFFFFF" w:themeFill="background1"/>
                </w:tcPr>
                <w:p w:rsidR="00604498" w:rsidRDefault="00604498" w:rsidP="00DB6E1D">
                  <w:pPr>
                    <w:jc w:val="center"/>
                    <w:rPr>
                      <w:b/>
                      <w:sz w:val="20"/>
                      <w:szCs w:val="20"/>
                    </w:rPr>
                  </w:pPr>
                  <w:r>
                    <w:rPr>
                      <w:b/>
                      <w:sz w:val="20"/>
                      <w:szCs w:val="20"/>
                    </w:rPr>
                    <w:t>Student A</w:t>
                  </w:r>
                </w:p>
                <w:p w:rsidR="00604498" w:rsidRPr="00392709" w:rsidRDefault="00604498" w:rsidP="00DB6E1D">
                  <w:pPr>
                    <w:rPr>
                      <w:sz w:val="16"/>
                      <w:szCs w:val="16"/>
                    </w:rPr>
                  </w:pPr>
                  <w:r w:rsidRPr="00392709">
                    <w:rPr>
                      <w:sz w:val="16"/>
                      <w:szCs w:val="16"/>
                    </w:rPr>
                    <w:t xml:space="preserve">I first thought about 267 and 34. I noticed that their sum is about 300. Then I knew that 194 is close to </w:t>
                  </w:r>
                </w:p>
                <w:p w:rsidR="00604498" w:rsidRPr="00392709" w:rsidRDefault="00604498" w:rsidP="00DB6E1D">
                  <w:pPr>
                    <w:rPr>
                      <w:b/>
                      <w:sz w:val="20"/>
                      <w:szCs w:val="20"/>
                    </w:rPr>
                  </w:pPr>
                  <w:r w:rsidRPr="00392709">
                    <w:rPr>
                      <w:sz w:val="16"/>
                      <w:szCs w:val="16"/>
                    </w:rPr>
                    <w:t>200. When I put 300 and 200 together, I get 500.</w:t>
                  </w:r>
                </w:p>
              </w:tc>
              <w:tc>
                <w:tcPr>
                  <w:tcW w:w="4795" w:type="dxa"/>
                  <w:shd w:val="clear" w:color="auto" w:fill="FFFFFF" w:themeFill="background1"/>
                </w:tcPr>
                <w:p w:rsidR="00604498" w:rsidRDefault="00604498" w:rsidP="00DB6E1D">
                  <w:pPr>
                    <w:jc w:val="center"/>
                    <w:rPr>
                      <w:b/>
                      <w:sz w:val="20"/>
                      <w:szCs w:val="20"/>
                    </w:rPr>
                  </w:pPr>
                  <w:r>
                    <w:rPr>
                      <w:b/>
                      <w:sz w:val="20"/>
                      <w:szCs w:val="20"/>
                    </w:rPr>
                    <w:t>Student B</w:t>
                  </w:r>
                </w:p>
                <w:p w:rsidR="00604498" w:rsidRPr="00392709" w:rsidRDefault="00604498" w:rsidP="00DB6E1D">
                  <w:pPr>
                    <w:rPr>
                      <w:sz w:val="16"/>
                      <w:szCs w:val="16"/>
                    </w:rPr>
                  </w:pPr>
                  <w:r w:rsidRPr="00392709">
                    <w:rPr>
                      <w:sz w:val="16"/>
                      <w:szCs w:val="16"/>
                    </w:rPr>
                    <w:t>I first thought about 194. It is really close to 200. I also have 2 hundreds in 267. That gives me a total of 4 hundreds. Then I have 67 in 267 and the 34. When I put 67 and 34 together that is really close to 100. When I add that hundred to the 4 hundreds that already had, I end up with 500.</w:t>
                  </w:r>
                </w:p>
              </w:tc>
              <w:tc>
                <w:tcPr>
                  <w:tcW w:w="4795" w:type="dxa"/>
                  <w:shd w:val="clear" w:color="auto" w:fill="FFFFFF" w:themeFill="background1"/>
                </w:tcPr>
                <w:p w:rsidR="00604498" w:rsidRDefault="00604498" w:rsidP="00DB6E1D">
                  <w:pPr>
                    <w:jc w:val="center"/>
                    <w:rPr>
                      <w:b/>
                      <w:sz w:val="20"/>
                      <w:szCs w:val="20"/>
                    </w:rPr>
                  </w:pPr>
                  <w:r>
                    <w:rPr>
                      <w:b/>
                      <w:sz w:val="20"/>
                      <w:szCs w:val="20"/>
                    </w:rPr>
                    <w:t>Student C</w:t>
                  </w:r>
                </w:p>
                <w:p w:rsidR="00604498" w:rsidRPr="00392709" w:rsidRDefault="00604498" w:rsidP="00DB6E1D">
                  <w:pPr>
                    <w:rPr>
                      <w:sz w:val="16"/>
                      <w:szCs w:val="16"/>
                    </w:rPr>
                  </w:pPr>
                  <w:r w:rsidRPr="00392709">
                    <w:rPr>
                      <w:sz w:val="16"/>
                      <w:szCs w:val="16"/>
                    </w:rPr>
                    <w:t>I rounded 267 to 300. I rounded 194 to 200. I rounded 34 to 30. When I added 300, 200 and 30, I know my answer will be about 530.</w:t>
                  </w:r>
                </w:p>
              </w:tc>
            </w:tr>
          </w:tbl>
          <w:p w:rsidR="00604498" w:rsidRPr="00821C5D" w:rsidRDefault="00604498" w:rsidP="00DB6E1D">
            <w:pPr>
              <w:rPr>
                <w:sz w:val="10"/>
                <w:szCs w:val="10"/>
              </w:rPr>
            </w:pPr>
          </w:p>
          <w:tbl>
            <w:tblPr>
              <w:tblStyle w:val="TableGrid"/>
              <w:tblW w:w="0" w:type="auto"/>
              <w:tblLook w:val="04A0" w:firstRow="1" w:lastRow="0" w:firstColumn="1" w:lastColumn="0" w:noHBand="0" w:noVBand="1"/>
            </w:tblPr>
            <w:tblGrid>
              <w:gridCol w:w="14390"/>
            </w:tblGrid>
            <w:tr w:rsidR="00604498" w:rsidTr="00344127">
              <w:tc>
                <w:tcPr>
                  <w:tcW w:w="14390" w:type="dxa"/>
                  <w:shd w:val="clear" w:color="auto" w:fill="000000" w:themeFill="text1"/>
                </w:tcPr>
                <w:p w:rsidR="00604498" w:rsidRPr="00726B91" w:rsidRDefault="00604498" w:rsidP="00DB6E1D">
                  <w:pPr>
                    <w:jc w:val="center"/>
                    <w:rPr>
                      <w:b/>
                    </w:rPr>
                  </w:pPr>
                  <w:r>
                    <w:rPr>
                      <w:b/>
                    </w:rPr>
                    <w:t>Lessons and Resources for Operations and Algebraic Thinking 8</w:t>
                  </w:r>
                </w:p>
              </w:tc>
            </w:tr>
            <w:tr w:rsidR="00344127" w:rsidRPr="00F31E6F" w:rsidTr="00A66CB4">
              <w:tc>
                <w:tcPr>
                  <w:tcW w:w="14390" w:type="dxa"/>
                  <w:shd w:val="clear" w:color="auto" w:fill="auto"/>
                </w:tcPr>
                <w:p w:rsidR="00344127" w:rsidRPr="00AF6F87" w:rsidRDefault="00A66CB4" w:rsidP="00A66CB4">
                  <w:pPr>
                    <w:rPr>
                      <w:sz w:val="18"/>
                      <w:szCs w:val="18"/>
                    </w:rPr>
                  </w:pPr>
                  <w:hyperlink r:id="rId37" w:history="1">
                    <w:r w:rsidR="00526763" w:rsidRPr="00423B21">
                      <w:rPr>
                        <w:rStyle w:val="Hyperlink"/>
                        <w:sz w:val="18"/>
                        <w:szCs w:val="18"/>
                      </w:rPr>
                      <w:t>CGI Multi-Step Problem Bank</w:t>
                    </w:r>
                  </w:hyperlink>
                </w:p>
              </w:tc>
            </w:tr>
          </w:tbl>
          <w:p w:rsidR="00604498" w:rsidRPr="00821C5D" w:rsidRDefault="00604498" w:rsidP="00DB6E1D">
            <w:pPr>
              <w:rPr>
                <w:sz w:val="10"/>
                <w:szCs w:val="10"/>
              </w:rPr>
            </w:pPr>
          </w:p>
          <w:tbl>
            <w:tblPr>
              <w:tblStyle w:val="TableGrid"/>
              <w:tblW w:w="0" w:type="auto"/>
              <w:tblLook w:val="04A0" w:firstRow="1" w:lastRow="0" w:firstColumn="1" w:lastColumn="0" w:noHBand="0" w:noVBand="1"/>
            </w:tblPr>
            <w:tblGrid>
              <w:gridCol w:w="3596"/>
              <w:gridCol w:w="3596"/>
              <w:gridCol w:w="3596"/>
              <w:gridCol w:w="3597"/>
            </w:tblGrid>
            <w:tr w:rsidR="00604498" w:rsidRPr="00726B91" w:rsidTr="00DB6E1D">
              <w:tc>
                <w:tcPr>
                  <w:tcW w:w="14385" w:type="dxa"/>
                  <w:gridSpan w:val="4"/>
                  <w:shd w:val="clear" w:color="auto" w:fill="000000" w:themeFill="text1"/>
                </w:tcPr>
                <w:p w:rsidR="00604498" w:rsidRPr="00726B91" w:rsidRDefault="00604498" w:rsidP="00DB6E1D">
                  <w:pPr>
                    <w:jc w:val="center"/>
                    <w:rPr>
                      <w:b/>
                    </w:rPr>
                  </w:pPr>
                  <w:r>
                    <w:rPr>
                      <w:b/>
                    </w:rPr>
                    <w:t>Emphasized Standards for Mathematical Practice</w:t>
                  </w:r>
                </w:p>
              </w:tc>
            </w:tr>
            <w:tr w:rsidR="00604498" w:rsidRPr="00F555BF" w:rsidTr="00DB6E1D">
              <w:trPr>
                <w:trHeight w:val="404"/>
              </w:trPr>
              <w:tc>
                <w:tcPr>
                  <w:tcW w:w="3596" w:type="dxa"/>
                  <w:shd w:val="clear" w:color="auto" w:fill="FFFFFF" w:themeFill="background1"/>
                </w:tcPr>
                <w:p w:rsidR="00604498" w:rsidRPr="00392709" w:rsidRDefault="005A657F" w:rsidP="00DB6E1D">
                  <w:pPr>
                    <w:rPr>
                      <w:sz w:val="18"/>
                      <w:szCs w:val="18"/>
                    </w:rPr>
                  </w:pPr>
                  <w:hyperlink r:id="rId38" w:history="1">
                    <w:r>
                      <w:rPr>
                        <w:rStyle w:val="Hyperlink"/>
                        <w:sz w:val="18"/>
                        <w:szCs w:val="18"/>
                      </w:rPr>
                      <w:t>1. Make sense of problems and persevere in solving them.</w:t>
                    </w:r>
                  </w:hyperlink>
                </w:p>
              </w:tc>
              <w:tc>
                <w:tcPr>
                  <w:tcW w:w="3596" w:type="dxa"/>
                  <w:shd w:val="clear" w:color="auto" w:fill="FFFFFF" w:themeFill="background1"/>
                </w:tcPr>
                <w:p w:rsidR="00604498" w:rsidRPr="00392709" w:rsidRDefault="005A657F" w:rsidP="00DB6E1D">
                  <w:pPr>
                    <w:rPr>
                      <w:sz w:val="18"/>
                      <w:szCs w:val="18"/>
                    </w:rPr>
                  </w:pPr>
                  <w:hyperlink r:id="rId39" w:history="1">
                    <w:r>
                      <w:rPr>
                        <w:rStyle w:val="Hyperlink"/>
                        <w:sz w:val="18"/>
                        <w:szCs w:val="18"/>
                      </w:rPr>
                      <w:t>2. Reason abstractly and quantitatively.</w:t>
                    </w:r>
                  </w:hyperlink>
                </w:p>
              </w:tc>
              <w:tc>
                <w:tcPr>
                  <w:tcW w:w="3596" w:type="dxa"/>
                  <w:shd w:val="clear" w:color="auto" w:fill="FFFFFF" w:themeFill="background1"/>
                </w:tcPr>
                <w:p w:rsidR="00604498" w:rsidRPr="00392709" w:rsidRDefault="005A657F" w:rsidP="00DB6E1D">
                  <w:pPr>
                    <w:rPr>
                      <w:sz w:val="18"/>
                      <w:szCs w:val="18"/>
                    </w:rPr>
                  </w:pPr>
                  <w:hyperlink r:id="rId40" w:history="1">
                    <w:r>
                      <w:rPr>
                        <w:rStyle w:val="Hyperlink"/>
                        <w:sz w:val="18"/>
                        <w:szCs w:val="18"/>
                      </w:rPr>
                      <w:t>4. Model with mathematics.</w:t>
                    </w:r>
                  </w:hyperlink>
                </w:p>
              </w:tc>
              <w:tc>
                <w:tcPr>
                  <w:tcW w:w="3597" w:type="dxa"/>
                  <w:shd w:val="clear" w:color="auto" w:fill="FFFFFF" w:themeFill="background1"/>
                </w:tcPr>
                <w:p w:rsidR="00604498" w:rsidRPr="00392709" w:rsidRDefault="00592D3C" w:rsidP="00DB6E1D">
                  <w:pPr>
                    <w:rPr>
                      <w:sz w:val="18"/>
                      <w:szCs w:val="18"/>
                    </w:rPr>
                  </w:pPr>
                  <w:hyperlink r:id="rId41" w:history="1">
                    <w:r>
                      <w:rPr>
                        <w:rStyle w:val="Hyperlink"/>
                        <w:sz w:val="18"/>
                        <w:szCs w:val="18"/>
                      </w:rPr>
                      <w:t>5. Use appropriate tools strategically.</w:t>
                    </w:r>
                  </w:hyperlink>
                </w:p>
              </w:tc>
            </w:tr>
          </w:tbl>
          <w:p w:rsidR="00604498" w:rsidRDefault="00604498" w:rsidP="00DB6E1D">
            <w:pPr>
              <w:rPr>
                <w:sz w:val="14"/>
              </w:rPr>
            </w:pPr>
          </w:p>
        </w:tc>
      </w:tr>
    </w:tbl>
    <w:p w:rsidR="00604498" w:rsidRDefault="00604498" w:rsidP="00604498">
      <w:pPr>
        <w:spacing w:after="0"/>
        <w:rPr>
          <w:sz w:val="14"/>
        </w:rPr>
      </w:pPr>
    </w:p>
    <w:p w:rsidR="00604498" w:rsidRDefault="00604498">
      <w:pPr>
        <w:rPr>
          <w:sz w:val="14"/>
        </w:rPr>
      </w:pPr>
      <w:r>
        <w:rPr>
          <w:sz w:val="14"/>
        </w:rPr>
        <w:br w:type="page"/>
      </w:r>
    </w:p>
    <w:tbl>
      <w:tblPr>
        <w:tblStyle w:val="TableGrid"/>
        <w:tblW w:w="0" w:type="auto"/>
        <w:tblLook w:val="04A0" w:firstRow="1" w:lastRow="0" w:firstColumn="1" w:lastColumn="0" w:noHBand="0" w:noVBand="1"/>
      </w:tblPr>
      <w:tblGrid>
        <w:gridCol w:w="14616"/>
      </w:tblGrid>
      <w:tr w:rsidR="00604498" w:rsidTr="00DB6E1D">
        <w:tc>
          <w:tcPr>
            <w:tcW w:w="14616" w:type="dxa"/>
          </w:tcPr>
          <w:tbl>
            <w:tblPr>
              <w:tblStyle w:val="TableGrid"/>
              <w:tblW w:w="0" w:type="auto"/>
              <w:tblLook w:val="04A0" w:firstRow="1" w:lastRow="0" w:firstColumn="1" w:lastColumn="0" w:noHBand="0" w:noVBand="1"/>
            </w:tblPr>
            <w:tblGrid>
              <w:gridCol w:w="7192"/>
              <w:gridCol w:w="7193"/>
            </w:tblGrid>
            <w:tr w:rsidR="00604498" w:rsidRPr="006247E3" w:rsidTr="00DB6E1D">
              <w:tc>
                <w:tcPr>
                  <w:tcW w:w="7192" w:type="dxa"/>
                  <w:shd w:val="clear" w:color="auto" w:fill="000000" w:themeFill="text1"/>
                </w:tcPr>
                <w:p w:rsidR="00604498" w:rsidRPr="00653963" w:rsidRDefault="00604498" w:rsidP="00DB6E1D">
                  <w:pPr>
                    <w:jc w:val="center"/>
                    <w:rPr>
                      <w:b/>
                    </w:rPr>
                  </w:pPr>
                  <w:r w:rsidRPr="00653963">
                    <w:rPr>
                      <w:b/>
                    </w:rPr>
                    <w:lastRenderedPageBreak/>
                    <w:t>Standard</w:t>
                  </w:r>
                </w:p>
              </w:tc>
              <w:tc>
                <w:tcPr>
                  <w:tcW w:w="7193" w:type="dxa"/>
                  <w:shd w:val="clear" w:color="auto" w:fill="000000" w:themeFill="text1"/>
                </w:tcPr>
                <w:p w:rsidR="00604498" w:rsidRPr="00653963" w:rsidRDefault="00604498" w:rsidP="00DB6E1D">
                  <w:pPr>
                    <w:pStyle w:val="ListParagraph"/>
                    <w:jc w:val="center"/>
                    <w:rPr>
                      <w:b/>
                    </w:rPr>
                  </w:pPr>
                  <w:r w:rsidRPr="00653963">
                    <w:rPr>
                      <w:b/>
                    </w:rPr>
                    <w:t>Learner Objectives</w:t>
                  </w:r>
                </w:p>
              </w:tc>
            </w:tr>
            <w:tr w:rsidR="00604498" w:rsidTr="00DB6E1D">
              <w:trPr>
                <w:trHeight w:val="872"/>
              </w:trPr>
              <w:tc>
                <w:tcPr>
                  <w:tcW w:w="7192" w:type="dxa"/>
                </w:tcPr>
                <w:p w:rsidR="00604498" w:rsidRDefault="00604498" w:rsidP="00DB6E1D">
                  <w:pPr>
                    <w:autoSpaceDE w:val="0"/>
                    <w:autoSpaceDN w:val="0"/>
                    <w:adjustRightInd w:val="0"/>
                    <w:rPr>
                      <w:rFonts w:cstheme="minorHAnsi"/>
                      <w:sz w:val="20"/>
                      <w:szCs w:val="20"/>
                      <w:u w:val="single"/>
                    </w:rPr>
                  </w:pPr>
                  <w:r w:rsidRPr="008825D4">
                    <w:rPr>
                      <w:sz w:val="28"/>
                      <w:szCs w:val="28"/>
                      <w:u w:val="single"/>
                    </w:rPr>
                    <w:t>Operations in Algebraic Thinking 9:</w:t>
                  </w:r>
                  <w:r>
                    <w:rPr>
                      <w:rFonts w:cstheme="minorHAnsi"/>
                      <w:sz w:val="20"/>
                      <w:szCs w:val="20"/>
                      <w:u w:val="single"/>
                    </w:rPr>
                    <w:t xml:space="preserve"> </w:t>
                  </w:r>
                </w:p>
                <w:p w:rsidR="00604498" w:rsidRPr="008825D4" w:rsidRDefault="00604498" w:rsidP="00DB6E1D">
                  <w:pPr>
                    <w:autoSpaceDE w:val="0"/>
                    <w:autoSpaceDN w:val="0"/>
                    <w:adjustRightInd w:val="0"/>
                    <w:rPr>
                      <w:rFonts w:cstheme="minorHAnsi"/>
                      <w:sz w:val="20"/>
                      <w:szCs w:val="20"/>
                      <w:u w:val="single"/>
                    </w:rPr>
                  </w:pPr>
                  <w:r w:rsidRPr="00CF0CC8">
                    <w:rPr>
                      <w:rFonts w:cstheme="minorHAnsi"/>
                      <w:sz w:val="20"/>
                      <w:szCs w:val="20"/>
                    </w:rPr>
                    <w:t xml:space="preserve">Identify arithmetic patterns (including patterns in the addition table or multiplication table), and explain them using properties of operations. </w:t>
                  </w:r>
                  <w:r w:rsidRPr="00CF0CC8">
                    <w:rPr>
                      <w:rFonts w:cstheme="minorHAnsi"/>
                      <w:i/>
                      <w:iCs/>
                      <w:sz w:val="20"/>
                      <w:szCs w:val="20"/>
                    </w:rPr>
                    <w:t>For example, observe that 4 times a number is always even, and explain why 4 times a number can be decomposed into two equal addends.</w:t>
                  </w:r>
                </w:p>
              </w:tc>
              <w:tc>
                <w:tcPr>
                  <w:tcW w:w="7193" w:type="dxa"/>
                </w:tcPr>
                <w:p w:rsidR="00604498" w:rsidRPr="00CF0CC8" w:rsidRDefault="00604498" w:rsidP="00DB6E1D">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identify patterns. </w:t>
                  </w:r>
                </w:p>
                <w:p w:rsidR="00604498" w:rsidRPr="00CF0CC8" w:rsidRDefault="00604498" w:rsidP="00DB6E1D">
                  <w:pPr>
                    <w:pStyle w:val="ListParagraph"/>
                    <w:numPr>
                      <w:ilvl w:val="0"/>
                      <w:numId w:val="40"/>
                    </w:numPr>
                    <w:autoSpaceDE w:val="0"/>
                    <w:autoSpaceDN w:val="0"/>
                    <w:adjustRightInd w:val="0"/>
                    <w:rPr>
                      <w:rFonts w:cstheme="minorHAnsi"/>
                      <w:color w:val="000000"/>
                      <w:sz w:val="20"/>
                      <w:szCs w:val="20"/>
                    </w:rPr>
                  </w:pPr>
                  <w:r w:rsidRPr="00CF0CC8">
                    <w:rPr>
                      <w:rFonts w:cstheme="minorHAnsi"/>
                      <w:color w:val="000000"/>
                      <w:sz w:val="20"/>
                      <w:szCs w:val="20"/>
                    </w:rPr>
                    <w:t xml:space="preserve">I can explain rules for a pattern using properties of operations. </w:t>
                  </w:r>
                </w:p>
                <w:p w:rsidR="00604498" w:rsidRPr="001739B8" w:rsidRDefault="00604498" w:rsidP="00DB6E1D">
                  <w:pPr>
                    <w:pStyle w:val="ListParagraph"/>
                    <w:numPr>
                      <w:ilvl w:val="0"/>
                      <w:numId w:val="11"/>
                    </w:numPr>
                    <w:tabs>
                      <w:tab w:val="left" w:pos="5479"/>
                    </w:tabs>
                  </w:pPr>
                  <w:r w:rsidRPr="00CF0CC8">
                    <w:rPr>
                      <w:rFonts w:cstheme="minorHAnsi"/>
                      <w:color w:val="000000"/>
                      <w:sz w:val="20"/>
                      <w:szCs w:val="20"/>
                    </w:rPr>
                    <w:t>I can explain relationships between the numbers in a pattern.</w:t>
                  </w:r>
                </w:p>
              </w:tc>
            </w:tr>
          </w:tbl>
          <w:p w:rsidR="00604498" w:rsidRPr="00413A61" w:rsidRDefault="00604498" w:rsidP="00DB6E1D">
            <w:pPr>
              <w:rPr>
                <w:sz w:val="10"/>
                <w:szCs w:val="10"/>
              </w:rPr>
            </w:pPr>
          </w:p>
          <w:tbl>
            <w:tblPr>
              <w:tblStyle w:val="TableGrid"/>
              <w:tblW w:w="0" w:type="auto"/>
              <w:tblLook w:val="04A0" w:firstRow="1" w:lastRow="0" w:firstColumn="1" w:lastColumn="0" w:noHBand="0" w:noVBand="1"/>
            </w:tblPr>
            <w:tblGrid>
              <w:gridCol w:w="14385"/>
            </w:tblGrid>
            <w:tr w:rsidR="00604498" w:rsidTr="00DB6E1D">
              <w:tc>
                <w:tcPr>
                  <w:tcW w:w="14385" w:type="dxa"/>
                  <w:shd w:val="clear" w:color="auto" w:fill="000000" w:themeFill="text1"/>
                </w:tcPr>
                <w:p w:rsidR="00604498" w:rsidRPr="00413A61" w:rsidRDefault="00604498" w:rsidP="00DB6E1D">
                  <w:pPr>
                    <w:jc w:val="center"/>
                    <w:rPr>
                      <w:b/>
                      <w:color w:val="FFFFFF" w:themeColor="background1"/>
                    </w:rPr>
                  </w:pPr>
                  <w:r>
                    <w:rPr>
                      <w:b/>
                      <w:color w:val="FFFFFF" w:themeColor="background1"/>
                    </w:rPr>
                    <w:t>What does this standard mean the students will know and be able to do?</w:t>
                  </w:r>
                </w:p>
              </w:tc>
            </w:tr>
            <w:tr w:rsidR="00604498" w:rsidTr="00DB6E1D">
              <w:tc>
                <w:tcPr>
                  <w:tcW w:w="14385" w:type="dxa"/>
                  <w:shd w:val="clear" w:color="auto" w:fill="F2F2F2" w:themeFill="background1" w:themeFillShade="F2"/>
                </w:tcPr>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This standard calls for students to examine arithmetic patterns involving bot</w:t>
                  </w:r>
                  <w:r>
                    <w:rPr>
                      <w:rFonts w:ascii="Calibri" w:eastAsia="ヒラギノ角ゴ Pro W3" w:hAnsi="Calibri" w:cs="Times New Roman"/>
                      <w:color w:val="000000"/>
                      <w:sz w:val="20"/>
                      <w:szCs w:val="20"/>
                    </w:rPr>
                    <w:t xml:space="preserve">h addition and multiplication. </w:t>
                  </w:r>
                  <w:r w:rsidRPr="00200A14">
                    <w:rPr>
                      <w:rFonts w:ascii="Calibri" w:eastAsia="ヒラギノ角ゴ Pro W3" w:hAnsi="Calibri" w:cs="Times New Roman"/>
                      <w:color w:val="000000"/>
                      <w:sz w:val="20"/>
                      <w:szCs w:val="20"/>
                    </w:rPr>
                    <w:t xml:space="preserve">Arithmetic patterns are patterns that change by the same rate, such </w:t>
                  </w:r>
                  <w:r>
                    <w:rPr>
                      <w:rFonts w:ascii="Calibri" w:eastAsia="ヒラギノ角ゴ Pro W3" w:hAnsi="Calibri" w:cs="Times New Roman"/>
                      <w:color w:val="000000"/>
                      <w:sz w:val="20"/>
                      <w:szCs w:val="20"/>
                    </w:rPr>
                    <w:t xml:space="preserve">as adding the same number. For </w:t>
                  </w:r>
                  <w:r w:rsidRPr="00200A14">
                    <w:rPr>
                      <w:rFonts w:ascii="Calibri" w:eastAsia="ヒラギノ角ゴ Pro W3" w:hAnsi="Calibri" w:cs="Times New Roman"/>
                      <w:color w:val="000000"/>
                      <w:sz w:val="20"/>
                      <w:szCs w:val="20"/>
                    </w:rPr>
                    <w:t xml:space="preserve">example, the series 2, 4, 6, 8, 10 is an arithmetic pattern that increases by 2 between each term. </w:t>
                  </w:r>
                </w:p>
                <w:p w:rsidR="00604498" w:rsidRPr="00200A14" w:rsidRDefault="00604498" w:rsidP="00DB6E1D">
                  <w:pPr>
                    <w:rPr>
                      <w:rFonts w:ascii="Calibri" w:eastAsia="ヒラギノ角ゴ Pro W3" w:hAnsi="Calibri" w:cs="Times New Roman"/>
                      <w:color w:val="000000"/>
                      <w:sz w:val="10"/>
                      <w:szCs w:val="10"/>
                    </w:rPr>
                  </w:pPr>
                </w:p>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 xml:space="preserve">This standard also mentions identifying patterns related to the properties of operations. </w:t>
                  </w:r>
                </w:p>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 xml:space="preserve">Examples: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Even numbers are always divisible by 2. Even numbers can always be decomposed into 2 equal addends (14 = 7 + 7).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Multiples of even numbers (2, 4, 6, and 8) are always even numbers.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On a multiplication chart, the products in each row and column increase by the same amount (skip counting).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On an addition chart, the sums in each row and column increase by the same amount.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Any sum of two even numbers is even.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Any sum of two odd numbers is even.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Any sum of an even number and an odd number is odd.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The multiples of 4, 6, 8, and 10 are all even because they can all be decomposed into two equal groups.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xml:space="preserve">• The multiples of any number fall on a horizontal and a vertical line due to the commutative property. </w:t>
                  </w:r>
                </w:p>
                <w:p w:rsidR="00604498" w:rsidRPr="00200A14" w:rsidRDefault="00604498" w:rsidP="00DB6E1D">
                  <w:pPr>
                    <w:ind w:left="720"/>
                    <w:rPr>
                      <w:rFonts w:ascii="Calibri" w:eastAsia="ヒラギノ角ゴ Pro W3" w:hAnsi="Calibri" w:cs="Times New Roman"/>
                      <w:color w:val="000000"/>
                      <w:sz w:val="18"/>
                      <w:szCs w:val="18"/>
                    </w:rPr>
                  </w:pPr>
                  <w:r w:rsidRPr="00200A14">
                    <w:rPr>
                      <w:rFonts w:ascii="Calibri" w:eastAsia="ヒラギノ角ゴ Pro W3" w:hAnsi="Calibri" w:cs="Times New Roman"/>
                      <w:color w:val="000000"/>
                      <w:sz w:val="18"/>
                      <w:szCs w:val="18"/>
                    </w:rPr>
                    <w:t>• All the multiples of 5 end in a 0 or 5 while all the multiples of 10 end with 0. Every other multiple of 5 is a multiple of 10.</w:t>
                  </w:r>
                </w:p>
                <w:p w:rsidR="00604498" w:rsidRPr="00200A14" w:rsidRDefault="00604498" w:rsidP="00DB6E1D">
                  <w:pPr>
                    <w:rPr>
                      <w:rFonts w:ascii="Calibri" w:eastAsia="ヒラギノ角ゴ Pro W3" w:hAnsi="Calibri" w:cs="Times New Roman"/>
                      <w:color w:val="000000"/>
                      <w:sz w:val="10"/>
                      <w:szCs w:val="10"/>
                    </w:rPr>
                  </w:pPr>
                </w:p>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Using a multiplication table, highlight a row of numbers and ask stude</w:t>
                  </w:r>
                  <w:r>
                    <w:rPr>
                      <w:rFonts w:ascii="Calibri" w:eastAsia="ヒラギノ角ゴ Pro W3" w:hAnsi="Calibri" w:cs="Times New Roman"/>
                      <w:color w:val="000000"/>
                      <w:sz w:val="20"/>
                      <w:szCs w:val="20"/>
                    </w:rPr>
                    <w:t xml:space="preserve">nts what they notice about the </w:t>
                  </w:r>
                  <w:r w:rsidRPr="00200A14">
                    <w:rPr>
                      <w:rFonts w:ascii="Calibri" w:eastAsia="ヒラギノ角ゴ Pro W3" w:hAnsi="Calibri" w:cs="Times New Roman"/>
                      <w:color w:val="000000"/>
                      <w:sz w:val="20"/>
                      <w:szCs w:val="20"/>
                    </w:rPr>
                    <w:t>highlighted numbers.</w:t>
                  </w:r>
                </w:p>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 xml:space="preserve">Explain a pattern using properties of operations. </w:t>
                  </w:r>
                </w:p>
                <w:p w:rsidR="00604498" w:rsidRPr="00200A14" w:rsidRDefault="00604498" w:rsidP="00DB6E1D">
                  <w:pPr>
                    <w:rPr>
                      <w:rFonts w:ascii="Calibri" w:eastAsia="ヒラギノ角ゴ Pro W3" w:hAnsi="Calibri" w:cs="Times New Roman"/>
                      <w:color w:val="000000"/>
                      <w:sz w:val="10"/>
                      <w:szCs w:val="10"/>
                    </w:rPr>
                  </w:pPr>
                </w:p>
                <w:p w:rsidR="00604498" w:rsidRPr="00200A14"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In an addition table ask what patterns they notice.? Explain why the pattern works this way?</w:t>
                  </w:r>
                </w:p>
                <w:p w:rsidR="00604498" w:rsidRPr="00DF3581" w:rsidRDefault="00604498" w:rsidP="00DB6E1D">
                  <w:pPr>
                    <w:rPr>
                      <w:rFonts w:ascii="Calibri" w:eastAsia="ヒラギノ角ゴ Pro W3" w:hAnsi="Calibri" w:cs="Times New Roman"/>
                      <w:color w:val="000000"/>
                      <w:sz w:val="20"/>
                      <w:szCs w:val="20"/>
                    </w:rPr>
                  </w:pPr>
                  <w:r w:rsidRPr="00200A14">
                    <w:rPr>
                      <w:rFonts w:ascii="Calibri" w:eastAsia="ヒラギノ角ゴ Pro W3" w:hAnsi="Calibri" w:cs="Times New Roman"/>
                      <w:color w:val="000000"/>
                      <w:sz w:val="20"/>
                      <w:szCs w:val="20"/>
                    </w:rPr>
                    <w:t>Students need ample opportunities to observe and identify important numerical patterns related t</w:t>
                  </w:r>
                  <w:r>
                    <w:rPr>
                      <w:rFonts w:ascii="Calibri" w:eastAsia="ヒラギノ角ゴ Pro W3" w:hAnsi="Calibri" w:cs="Times New Roman"/>
                      <w:color w:val="000000"/>
                      <w:sz w:val="20"/>
                      <w:szCs w:val="20"/>
                    </w:rPr>
                    <w:t xml:space="preserve">o </w:t>
                  </w:r>
                  <w:r w:rsidRPr="00200A14">
                    <w:rPr>
                      <w:rFonts w:ascii="Calibri" w:eastAsia="ヒラギノ角ゴ Pro W3" w:hAnsi="Calibri" w:cs="Times New Roman"/>
                      <w:color w:val="000000"/>
                      <w:sz w:val="20"/>
                      <w:szCs w:val="20"/>
                    </w:rPr>
                    <w:t>operations. They should build on their previous experiences with prop</w:t>
                  </w:r>
                  <w:r>
                    <w:rPr>
                      <w:rFonts w:ascii="Calibri" w:eastAsia="ヒラギノ角ゴ Pro W3" w:hAnsi="Calibri" w:cs="Times New Roman"/>
                      <w:color w:val="000000"/>
                      <w:sz w:val="20"/>
                      <w:szCs w:val="20"/>
                    </w:rPr>
                    <w:t xml:space="preserve">erties related to addition and </w:t>
                  </w:r>
                  <w:r w:rsidRPr="00200A14">
                    <w:rPr>
                      <w:rFonts w:ascii="Calibri" w:eastAsia="ヒラギノ角ゴ Pro W3" w:hAnsi="Calibri" w:cs="Times New Roman"/>
                      <w:color w:val="000000"/>
                      <w:sz w:val="20"/>
                      <w:szCs w:val="20"/>
                    </w:rPr>
                    <w:t>subtraction. Students investigate addition and multiplication tables in sear</w:t>
                  </w:r>
                  <w:r>
                    <w:rPr>
                      <w:rFonts w:ascii="Calibri" w:eastAsia="ヒラギノ角ゴ Pro W3" w:hAnsi="Calibri" w:cs="Times New Roman"/>
                      <w:color w:val="000000"/>
                      <w:sz w:val="20"/>
                      <w:szCs w:val="20"/>
                    </w:rPr>
                    <w:t xml:space="preserve">ch of patterns and explain why </w:t>
                  </w:r>
                  <w:r w:rsidRPr="00200A14">
                    <w:rPr>
                      <w:rFonts w:ascii="Calibri" w:eastAsia="ヒラギノ角ゴ Pro W3" w:hAnsi="Calibri" w:cs="Times New Roman"/>
                      <w:color w:val="000000"/>
                      <w:sz w:val="20"/>
                      <w:szCs w:val="20"/>
                    </w:rPr>
                    <w:t>these patte</w:t>
                  </w:r>
                  <w:r>
                    <w:rPr>
                      <w:rFonts w:ascii="Calibri" w:eastAsia="ヒラギノ角ゴ Pro W3" w:hAnsi="Calibri" w:cs="Times New Roman"/>
                      <w:color w:val="000000"/>
                      <w:sz w:val="20"/>
                      <w:szCs w:val="20"/>
                    </w:rPr>
                    <w:t xml:space="preserve">rns make sense mathematically. </w:t>
                  </w:r>
                </w:p>
              </w:tc>
            </w:tr>
          </w:tbl>
          <w:p w:rsidR="00604498" w:rsidRPr="000E7820" w:rsidRDefault="00604498" w:rsidP="00DB6E1D">
            <w:pPr>
              <w:rPr>
                <w:sz w:val="10"/>
                <w:szCs w:val="10"/>
              </w:rPr>
            </w:pPr>
          </w:p>
          <w:tbl>
            <w:tblPr>
              <w:tblStyle w:val="TableGrid"/>
              <w:tblW w:w="0" w:type="auto"/>
              <w:tblLook w:val="04A0" w:firstRow="1" w:lastRow="0" w:firstColumn="1" w:lastColumn="0" w:noHBand="0" w:noVBand="1"/>
            </w:tblPr>
            <w:tblGrid>
              <w:gridCol w:w="2877"/>
              <w:gridCol w:w="2877"/>
              <w:gridCol w:w="2877"/>
              <w:gridCol w:w="2877"/>
              <w:gridCol w:w="2877"/>
            </w:tblGrid>
            <w:tr w:rsidR="00604498" w:rsidTr="00DB6E1D">
              <w:tc>
                <w:tcPr>
                  <w:tcW w:w="14385" w:type="dxa"/>
                  <w:gridSpan w:val="5"/>
                  <w:shd w:val="clear" w:color="auto" w:fill="000000" w:themeFill="text1"/>
                </w:tcPr>
                <w:p w:rsidR="00604498" w:rsidRPr="00726B91" w:rsidRDefault="00604498" w:rsidP="00DB6E1D">
                  <w:pPr>
                    <w:jc w:val="center"/>
                    <w:rPr>
                      <w:b/>
                    </w:rPr>
                  </w:pPr>
                  <w:r>
                    <w:rPr>
                      <w:b/>
                    </w:rPr>
                    <w:t>Lessons and Resources for Operations in Algebraic Thinking 9</w:t>
                  </w:r>
                </w:p>
              </w:tc>
            </w:tr>
            <w:tr w:rsidR="00526763" w:rsidRPr="00526763" w:rsidTr="00A66CB4">
              <w:trPr>
                <w:trHeight w:val="296"/>
              </w:trPr>
              <w:tc>
                <w:tcPr>
                  <w:tcW w:w="2877" w:type="dxa"/>
                  <w:shd w:val="clear" w:color="auto" w:fill="auto"/>
                </w:tcPr>
                <w:p w:rsidR="00526763" w:rsidRPr="00526763" w:rsidRDefault="00A66CB4" w:rsidP="00DB6E1D">
                  <w:pPr>
                    <w:rPr>
                      <w:sz w:val="18"/>
                      <w:szCs w:val="18"/>
                    </w:rPr>
                  </w:pPr>
                  <w:hyperlink r:id="rId42" w:history="1">
                    <w:r w:rsidR="00526763" w:rsidRPr="00526763">
                      <w:rPr>
                        <w:rStyle w:val="Hyperlink"/>
                        <w:sz w:val="18"/>
                        <w:szCs w:val="18"/>
                      </w:rPr>
                      <w:t>Chart It Out</w:t>
                    </w:r>
                  </w:hyperlink>
                </w:p>
              </w:tc>
              <w:tc>
                <w:tcPr>
                  <w:tcW w:w="2877" w:type="dxa"/>
                  <w:shd w:val="clear" w:color="auto" w:fill="auto"/>
                </w:tcPr>
                <w:p w:rsidR="00526763" w:rsidRPr="00526763" w:rsidRDefault="00A66CB4" w:rsidP="00DB6E1D">
                  <w:pPr>
                    <w:rPr>
                      <w:sz w:val="18"/>
                      <w:szCs w:val="18"/>
                    </w:rPr>
                  </w:pPr>
                  <w:hyperlink r:id="rId43" w:history="1">
                    <w:r w:rsidR="00526763" w:rsidRPr="00526763">
                      <w:rPr>
                        <w:rStyle w:val="Hyperlink"/>
                        <w:sz w:val="18"/>
                        <w:szCs w:val="18"/>
                      </w:rPr>
                      <w:t>Missing Elements</w:t>
                    </w:r>
                  </w:hyperlink>
                  <w:r w:rsidR="00526763" w:rsidRPr="00526763">
                    <w:rPr>
                      <w:sz w:val="18"/>
                      <w:szCs w:val="18"/>
                    </w:rPr>
                    <w:t xml:space="preserve"> </w:t>
                  </w:r>
                </w:p>
              </w:tc>
              <w:tc>
                <w:tcPr>
                  <w:tcW w:w="2877" w:type="dxa"/>
                  <w:shd w:val="clear" w:color="auto" w:fill="auto"/>
                </w:tcPr>
                <w:p w:rsidR="00526763" w:rsidRPr="00526763" w:rsidRDefault="00A66CB4" w:rsidP="00DB6E1D">
                  <w:pPr>
                    <w:rPr>
                      <w:sz w:val="18"/>
                      <w:szCs w:val="18"/>
                    </w:rPr>
                  </w:pPr>
                  <w:hyperlink r:id="rId44" w:history="1">
                    <w:r w:rsidR="00526763" w:rsidRPr="00526763">
                      <w:rPr>
                        <w:rStyle w:val="Hyperlink"/>
                        <w:sz w:val="18"/>
                        <w:szCs w:val="18"/>
                      </w:rPr>
                      <w:t>Real Life Situations</w:t>
                    </w:r>
                  </w:hyperlink>
                </w:p>
              </w:tc>
              <w:tc>
                <w:tcPr>
                  <w:tcW w:w="2877" w:type="dxa"/>
                  <w:shd w:val="clear" w:color="auto" w:fill="auto"/>
                </w:tcPr>
                <w:p w:rsidR="00526763" w:rsidRPr="00526763" w:rsidRDefault="00A66CB4" w:rsidP="00DB6E1D">
                  <w:pPr>
                    <w:rPr>
                      <w:sz w:val="18"/>
                      <w:szCs w:val="18"/>
                    </w:rPr>
                  </w:pPr>
                  <w:hyperlink r:id="rId45" w:history="1">
                    <w:r w:rsidR="00526763" w:rsidRPr="00526763">
                      <w:rPr>
                        <w:rStyle w:val="Hyperlink"/>
                        <w:sz w:val="18"/>
                        <w:szCs w:val="18"/>
                      </w:rPr>
                      <w:t>Money Under the Table</w:t>
                    </w:r>
                  </w:hyperlink>
                  <w:r w:rsidR="00526763" w:rsidRPr="00526763">
                    <w:rPr>
                      <w:sz w:val="18"/>
                      <w:szCs w:val="18"/>
                    </w:rPr>
                    <w:t xml:space="preserve"> </w:t>
                  </w:r>
                </w:p>
              </w:tc>
              <w:tc>
                <w:tcPr>
                  <w:tcW w:w="2877" w:type="dxa"/>
                  <w:shd w:val="clear" w:color="auto" w:fill="auto"/>
                </w:tcPr>
                <w:p w:rsidR="00526763" w:rsidRPr="00526763" w:rsidRDefault="00A66CB4" w:rsidP="00526763">
                  <w:pPr>
                    <w:rPr>
                      <w:sz w:val="18"/>
                      <w:szCs w:val="18"/>
                    </w:rPr>
                  </w:pPr>
                  <w:hyperlink r:id="rId46" w:history="1">
                    <w:r w:rsidR="00526763" w:rsidRPr="00526763">
                      <w:rPr>
                        <w:rStyle w:val="Hyperlink"/>
                        <w:sz w:val="18"/>
                        <w:szCs w:val="18"/>
                      </w:rPr>
                      <w:t>Spin to Win</w:t>
                    </w:r>
                  </w:hyperlink>
                  <w:r w:rsidR="00526763" w:rsidRPr="00526763">
                    <w:rPr>
                      <w:sz w:val="18"/>
                      <w:szCs w:val="18"/>
                    </w:rPr>
                    <w:t xml:space="preserve"> </w:t>
                  </w:r>
                </w:p>
              </w:tc>
            </w:tr>
          </w:tbl>
          <w:p w:rsidR="00604498" w:rsidRPr="00526763" w:rsidRDefault="00604498" w:rsidP="00DB6E1D">
            <w:pPr>
              <w:rPr>
                <w:sz w:val="18"/>
                <w:szCs w:val="18"/>
              </w:rPr>
            </w:pPr>
          </w:p>
          <w:tbl>
            <w:tblPr>
              <w:tblStyle w:val="TableGrid"/>
              <w:tblW w:w="0" w:type="auto"/>
              <w:tblLook w:val="04A0" w:firstRow="1" w:lastRow="0" w:firstColumn="1" w:lastColumn="0" w:noHBand="0" w:noVBand="1"/>
            </w:tblPr>
            <w:tblGrid>
              <w:gridCol w:w="2877"/>
              <w:gridCol w:w="2877"/>
              <w:gridCol w:w="2877"/>
              <w:gridCol w:w="2877"/>
              <w:gridCol w:w="2877"/>
            </w:tblGrid>
            <w:tr w:rsidR="00604498" w:rsidRPr="00726B91" w:rsidTr="00DB6E1D">
              <w:tc>
                <w:tcPr>
                  <w:tcW w:w="14385" w:type="dxa"/>
                  <w:gridSpan w:val="5"/>
                  <w:shd w:val="clear" w:color="auto" w:fill="000000" w:themeFill="text1"/>
                </w:tcPr>
                <w:p w:rsidR="00604498" w:rsidRPr="00726B91" w:rsidRDefault="00604498" w:rsidP="00DB6E1D">
                  <w:pPr>
                    <w:jc w:val="center"/>
                    <w:rPr>
                      <w:b/>
                    </w:rPr>
                  </w:pPr>
                  <w:r>
                    <w:rPr>
                      <w:b/>
                    </w:rPr>
                    <w:t>Emphasized Standards for Mathematical Practice</w:t>
                  </w:r>
                </w:p>
              </w:tc>
            </w:tr>
            <w:tr w:rsidR="000B0136" w:rsidRPr="00814817" w:rsidTr="000B0136">
              <w:trPr>
                <w:trHeight w:val="440"/>
              </w:trPr>
              <w:tc>
                <w:tcPr>
                  <w:tcW w:w="2877" w:type="dxa"/>
                  <w:shd w:val="clear" w:color="auto" w:fill="FFFFFF" w:themeFill="background1"/>
                </w:tcPr>
                <w:p w:rsidR="000B0136" w:rsidRPr="000B0136" w:rsidRDefault="005A657F" w:rsidP="00DB6E1D">
                  <w:pPr>
                    <w:rPr>
                      <w:sz w:val="18"/>
                      <w:szCs w:val="18"/>
                    </w:rPr>
                  </w:pPr>
                  <w:hyperlink r:id="rId47" w:history="1">
                    <w:r>
                      <w:rPr>
                        <w:rStyle w:val="Hyperlink"/>
                        <w:sz w:val="18"/>
                        <w:szCs w:val="18"/>
                      </w:rPr>
                      <w:t>1. Make sense of problems and persevere in solving them.</w:t>
                    </w:r>
                  </w:hyperlink>
                </w:p>
              </w:tc>
              <w:tc>
                <w:tcPr>
                  <w:tcW w:w="2877" w:type="dxa"/>
                  <w:shd w:val="clear" w:color="auto" w:fill="FFFFFF" w:themeFill="background1"/>
                </w:tcPr>
                <w:p w:rsidR="000B0136" w:rsidRPr="000B0136" w:rsidRDefault="005A657F" w:rsidP="00DB6E1D">
                  <w:pPr>
                    <w:rPr>
                      <w:sz w:val="18"/>
                      <w:szCs w:val="18"/>
                    </w:rPr>
                  </w:pPr>
                  <w:hyperlink r:id="rId48" w:history="1">
                    <w:r>
                      <w:rPr>
                        <w:rStyle w:val="Hyperlink"/>
                        <w:sz w:val="18"/>
                        <w:szCs w:val="18"/>
                      </w:rPr>
                      <w:t>2. Reason abstractly and quantitatively.</w:t>
                    </w:r>
                  </w:hyperlink>
                </w:p>
              </w:tc>
              <w:tc>
                <w:tcPr>
                  <w:tcW w:w="2877" w:type="dxa"/>
                  <w:shd w:val="clear" w:color="auto" w:fill="FFFFFF" w:themeFill="background1"/>
                </w:tcPr>
                <w:p w:rsidR="000B0136" w:rsidRPr="000B0136" w:rsidRDefault="005A657F" w:rsidP="00DB6E1D">
                  <w:pPr>
                    <w:rPr>
                      <w:sz w:val="18"/>
                      <w:szCs w:val="18"/>
                    </w:rPr>
                  </w:pPr>
                  <w:hyperlink r:id="rId49" w:history="1">
                    <w:r w:rsidR="000B0136" w:rsidRPr="005A657F">
                      <w:rPr>
                        <w:rStyle w:val="Hyperlink"/>
                        <w:sz w:val="18"/>
                        <w:szCs w:val="18"/>
                      </w:rPr>
                      <w:t>3. Construct viable arguments and critique the reasoning of others.</w:t>
                    </w:r>
                  </w:hyperlink>
                </w:p>
              </w:tc>
              <w:tc>
                <w:tcPr>
                  <w:tcW w:w="2877" w:type="dxa"/>
                  <w:shd w:val="clear" w:color="auto" w:fill="FFFFFF" w:themeFill="background1"/>
                </w:tcPr>
                <w:p w:rsidR="000B0136" w:rsidRPr="000B0136" w:rsidRDefault="005A657F" w:rsidP="00DB6E1D">
                  <w:pPr>
                    <w:rPr>
                      <w:sz w:val="18"/>
                      <w:szCs w:val="18"/>
                    </w:rPr>
                  </w:pPr>
                  <w:hyperlink r:id="rId50" w:history="1">
                    <w:r>
                      <w:rPr>
                        <w:rStyle w:val="Hyperlink"/>
                        <w:sz w:val="18"/>
                        <w:szCs w:val="18"/>
                      </w:rPr>
                      <w:t>4. Model with mathematics.</w:t>
                    </w:r>
                  </w:hyperlink>
                </w:p>
              </w:tc>
              <w:tc>
                <w:tcPr>
                  <w:tcW w:w="2877" w:type="dxa"/>
                  <w:shd w:val="clear" w:color="auto" w:fill="FFFFFF" w:themeFill="background1"/>
                </w:tcPr>
                <w:p w:rsidR="000B0136" w:rsidRPr="000B0136" w:rsidRDefault="00592D3C" w:rsidP="00DB6E1D">
                  <w:pPr>
                    <w:rPr>
                      <w:sz w:val="18"/>
                      <w:szCs w:val="18"/>
                    </w:rPr>
                  </w:pPr>
                  <w:hyperlink r:id="rId51" w:history="1">
                    <w:r>
                      <w:rPr>
                        <w:rStyle w:val="Hyperlink"/>
                        <w:sz w:val="18"/>
                        <w:szCs w:val="18"/>
                      </w:rPr>
                      <w:t>7. Look for and make use of structure.</w:t>
                    </w:r>
                  </w:hyperlink>
                </w:p>
              </w:tc>
            </w:tr>
          </w:tbl>
          <w:p w:rsidR="00604498" w:rsidRDefault="00604498" w:rsidP="00DB6E1D">
            <w:pPr>
              <w:rPr>
                <w:sz w:val="14"/>
              </w:rPr>
            </w:pPr>
          </w:p>
        </w:tc>
      </w:tr>
    </w:tbl>
    <w:p w:rsidR="00604498" w:rsidRDefault="00604498" w:rsidP="00604498">
      <w:pPr>
        <w:spacing w:after="0"/>
        <w:rPr>
          <w:sz w:val="14"/>
        </w:rPr>
      </w:pPr>
    </w:p>
    <w:p w:rsidR="00E92618" w:rsidRDefault="00E92618" w:rsidP="00604498">
      <w:pPr>
        <w:spacing w:after="0"/>
        <w:rPr>
          <w:sz w:val="14"/>
        </w:rPr>
      </w:pPr>
    </w:p>
    <w:p w:rsidR="00E92618" w:rsidRDefault="00E92618" w:rsidP="00604498">
      <w:pPr>
        <w:spacing w:after="0"/>
        <w:rPr>
          <w:sz w:val="14"/>
        </w:rPr>
      </w:pPr>
    </w:p>
    <w:p w:rsidR="00E92618" w:rsidRDefault="00E92618" w:rsidP="00604498">
      <w:pPr>
        <w:spacing w:after="0"/>
        <w:rPr>
          <w:sz w:val="14"/>
        </w:rPr>
      </w:pPr>
    </w:p>
    <w:p w:rsidR="00E92618" w:rsidRDefault="00E92618" w:rsidP="00604498">
      <w:pPr>
        <w:spacing w:after="0"/>
        <w:rPr>
          <w:sz w:val="14"/>
        </w:rPr>
      </w:pPr>
    </w:p>
    <w:p w:rsidR="00E92618" w:rsidRDefault="00E92618" w:rsidP="00604498">
      <w:pPr>
        <w:spacing w:after="0"/>
        <w:rPr>
          <w:sz w:val="14"/>
        </w:rPr>
      </w:pPr>
      <w:bookmarkStart w:id="0" w:name="_GoBack"/>
      <w:bookmarkEnd w:id="0"/>
    </w:p>
    <w:p w:rsidR="00592D3C" w:rsidRDefault="00592D3C" w:rsidP="00604498">
      <w:pPr>
        <w:spacing w:after="0"/>
        <w:rPr>
          <w:sz w:val="14"/>
        </w:rPr>
      </w:pPr>
    </w:p>
    <w:p w:rsidR="00592D3C" w:rsidRDefault="00592D3C" w:rsidP="00604498">
      <w:pPr>
        <w:spacing w:after="0"/>
        <w:rPr>
          <w:sz w:val="14"/>
        </w:rPr>
      </w:pPr>
    </w:p>
    <w:p w:rsidR="00E92618" w:rsidRDefault="00E92618" w:rsidP="00E92618">
      <w:pPr>
        <w:spacing w:after="0"/>
        <w:jc w:val="center"/>
        <w:rPr>
          <w:rFonts w:asciiTheme="majorHAnsi" w:hAnsiTheme="majorHAnsi"/>
          <w:sz w:val="28"/>
          <w:szCs w:val="28"/>
        </w:rPr>
      </w:pPr>
      <w:r>
        <w:rPr>
          <w:rFonts w:asciiTheme="majorHAnsi" w:hAnsiTheme="majorHAnsi"/>
          <w:b/>
          <w:sz w:val="28"/>
          <w:szCs w:val="28"/>
        </w:rPr>
        <w:lastRenderedPageBreak/>
        <w:t>Optional Whole Group Lesson Progression</w:t>
      </w:r>
    </w:p>
    <w:p w:rsidR="00E92618" w:rsidRDefault="00E92618" w:rsidP="00E92618">
      <w:pPr>
        <w:spacing w:after="0" w:line="240" w:lineRule="auto"/>
        <w:jc w:val="center"/>
        <w:rPr>
          <w:rFonts w:asciiTheme="majorHAnsi" w:hAnsiTheme="majorHAnsi"/>
          <w:sz w:val="28"/>
          <w:szCs w:val="28"/>
        </w:rPr>
      </w:pPr>
      <w:r>
        <w:rPr>
          <w:rFonts w:asciiTheme="majorHAnsi" w:hAnsiTheme="majorHAnsi"/>
          <w:sz w:val="28"/>
          <w:szCs w:val="28"/>
        </w:rPr>
        <w:t>Unit Pacing: 10 Weeks</w:t>
      </w:r>
    </w:p>
    <w:tbl>
      <w:tblPr>
        <w:tblStyle w:val="TableGrid"/>
        <w:tblW w:w="14775" w:type="dxa"/>
        <w:tblLayout w:type="fixed"/>
        <w:tblLook w:val="04A0" w:firstRow="1" w:lastRow="0" w:firstColumn="1" w:lastColumn="0" w:noHBand="0" w:noVBand="1"/>
      </w:tblPr>
      <w:tblGrid>
        <w:gridCol w:w="2357"/>
        <w:gridCol w:w="3601"/>
        <w:gridCol w:w="7560"/>
        <w:gridCol w:w="1257"/>
      </w:tblGrid>
      <w:tr w:rsidR="00E92618" w:rsidTr="00E92618">
        <w:trPr>
          <w:trHeight w:val="146"/>
        </w:trPr>
        <w:tc>
          <w:tcPr>
            <w:tcW w:w="2357"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E92618" w:rsidRDefault="00E92618" w:rsidP="00A66CB4">
            <w:pPr>
              <w:jc w:val="center"/>
              <w:rPr>
                <w:b/>
              </w:rPr>
            </w:pPr>
            <w:r>
              <w:rPr>
                <w:b/>
              </w:rPr>
              <w:t>Resource</w:t>
            </w:r>
          </w:p>
        </w:tc>
        <w:tc>
          <w:tcPr>
            <w:tcW w:w="36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E92618" w:rsidRDefault="00E92618" w:rsidP="00A66CB4">
            <w:pPr>
              <w:jc w:val="center"/>
              <w:rPr>
                <w:b/>
              </w:rPr>
            </w:pPr>
            <w:r>
              <w:rPr>
                <w:b/>
              </w:rPr>
              <w:t>Location</w:t>
            </w:r>
          </w:p>
        </w:tc>
        <w:tc>
          <w:tcPr>
            <w:tcW w:w="75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E92618" w:rsidRDefault="00E92618" w:rsidP="00A66CB4">
            <w:pPr>
              <w:jc w:val="center"/>
              <w:rPr>
                <w:b/>
              </w:rPr>
            </w:pPr>
            <w:r>
              <w:rPr>
                <w:b/>
              </w:rPr>
              <w:t>Primary Focus</w:t>
            </w:r>
          </w:p>
        </w:tc>
        <w:tc>
          <w:tcPr>
            <w:tcW w:w="1257"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E92618" w:rsidRDefault="00E92618" w:rsidP="00A66CB4">
            <w:pPr>
              <w:jc w:val="center"/>
              <w:rPr>
                <w:b/>
              </w:rPr>
            </w:pPr>
            <w:r>
              <w:rPr>
                <w:b/>
              </w:rPr>
              <w:t>Standard</w:t>
            </w:r>
          </w:p>
        </w:tc>
      </w:tr>
      <w:tr w:rsidR="00E92618" w:rsidTr="00E92618">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940770" w:rsidP="00A66CB4">
            <w:pPr>
              <w:rPr>
                <w:sz w:val="18"/>
                <w:szCs w:val="18"/>
              </w:rPr>
            </w:pPr>
            <w:hyperlink r:id="rId52" w:history="1">
              <w:r w:rsidRPr="00423B21">
                <w:rPr>
                  <w:rStyle w:val="Hyperlink"/>
                  <w:sz w:val="18"/>
                  <w:szCs w:val="18"/>
                </w:rPr>
                <w:t>CGI Multi-Step Problem Bank</w:t>
              </w:r>
            </w:hyperlink>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940770" w:rsidP="00A66CB4">
            <w:pPr>
              <w:rPr>
                <w:sz w:val="18"/>
                <w:szCs w:val="18"/>
              </w:rPr>
            </w:pPr>
            <w:proofErr w:type="spellStart"/>
            <w:r>
              <w:rPr>
                <w:sz w:val="18"/>
                <w:szCs w:val="18"/>
              </w:rPr>
              <w:t>Sharepoint</w:t>
            </w:r>
            <w:proofErr w:type="spellEnd"/>
          </w:p>
        </w:tc>
        <w:tc>
          <w:tcPr>
            <w:tcW w:w="7560" w:type="dxa"/>
            <w:tcBorders>
              <w:top w:val="single" w:sz="4" w:space="0" w:color="auto"/>
              <w:left w:val="single" w:sz="4" w:space="0" w:color="auto"/>
              <w:bottom w:val="single" w:sz="4" w:space="0" w:color="auto"/>
              <w:right w:val="single" w:sz="4" w:space="0" w:color="auto"/>
            </w:tcBorders>
            <w:hideMark/>
          </w:tcPr>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multiply to find the product</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show products using equal groups, arrays, and repeated addition</w:t>
            </w:r>
          </w:p>
          <w:p w:rsidR="00E92618" w:rsidRPr="000B0136" w:rsidRDefault="00E92618" w:rsidP="00A66CB4">
            <w:pPr>
              <w:pStyle w:val="ListParagraph"/>
              <w:numPr>
                <w:ilvl w:val="0"/>
                <w:numId w:val="46"/>
              </w:numPr>
              <w:autoSpaceDE w:val="0"/>
              <w:autoSpaceDN w:val="0"/>
              <w:adjustRightInd w:val="0"/>
              <w:rPr>
                <w:rFonts w:cstheme="minorHAnsi"/>
                <w:sz w:val="18"/>
                <w:szCs w:val="18"/>
                <w:u w:val="single"/>
              </w:rPr>
            </w:pPr>
            <w:r w:rsidRPr="000B0136">
              <w:rPr>
                <w:rFonts w:cstheme="minorHAnsi"/>
                <w:sz w:val="18"/>
                <w:szCs w:val="18"/>
              </w:rPr>
              <w:t>I can interpret whole-number quotients of whole numbers</w:t>
            </w:r>
          </w:p>
          <w:p w:rsidR="00E92618" w:rsidRPr="000B0136" w:rsidRDefault="00E92618" w:rsidP="00A66CB4">
            <w:pPr>
              <w:pStyle w:val="ListParagraph"/>
              <w:numPr>
                <w:ilvl w:val="0"/>
                <w:numId w:val="46"/>
              </w:numPr>
              <w:autoSpaceDE w:val="0"/>
              <w:autoSpaceDN w:val="0"/>
              <w:adjustRightInd w:val="0"/>
              <w:rPr>
                <w:rFonts w:cs="Gotham-Book"/>
                <w:sz w:val="18"/>
                <w:szCs w:val="18"/>
              </w:rPr>
            </w:pPr>
            <w:r w:rsidRPr="000B0136">
              <w:rPr>
                <w:rFonts w:cstheme="minorHAnsi"/>
                <w:sz w:val="18"/>
                <w:szCs w:val="18"/>
              </w:rPr>
              <w:t>I can explain what the numbers in a division problem represents</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use a variety of strategies to solve multiplication</w:t>
            </w:r>
            <w:r w:rsidR="006A060F" w:rsidRPr="000B0136">
              <w:rPr>
                <w:rFonts w:cstheme="minorHAnsi"/>
                <w:color w:val="000000"/>
                <w:sz w:val="18"/>
                <w:szCs w:val="18"/>
              </w:rPr>
              <w:t xml:space="preserve"> + division </w:t>
            </w:r>
            <w:r w:rsidRPr="000B0136">
              <w:rPr>
                <w:rFonts w:cstheme="minorHAnsi"/>
                <w:color w:val="000000"/>
                <w:sz w:val="18"/>
                <w:szCs w:val="18"/>
              </w:rPr>
              <w:t xml:space="preserve"> word problems</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decide when to multiply or divide to solve word problems</w:t>
            </w:r>
          </w:p>
          <w:p w:rsidR="00E92618" w:rsidRPr="000B0136" w:rsidRDefault="00E92618" w:rsidP="006A060F">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use the properties of multiplication and division to solve problems</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justify my answer using estimation strategies and mental computation</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Default="00E92618" w:rsidP="00A66CB4">
            <w:pPr>
              <w:tabs>
                <w:tab w:val="left" w:pos="855"/>
              </w:tabs>
              <w:rPr>
                <w:sz w:val="18"/>
                <w:szCs w:val="18"/>
              </w:rPr>
            </w:pPr>
            <w:r>
              <w:rPr>
                <w:sz w:val="18"/>
                <w:szCs w:val="18"/>
              </w:rPr>
              <w:t>3.OA.1</w:t>
            </w:r>
            <w:r>
              <w:rPr>
                <w:sz w:val="18"/>
                <w:szCs w:val="18"/>
              </w:rPr>
              <w:tab/>
            </w:r>
          </w:p>
          <w:p w:rsidR="00E92618" w:rsidRDefault="00E92618" w:rsidP="00A66CB4">
            <w:pPr>
              <w:tabs>
                <w:tab w:val="left" w:pos="855"/>
              </w:tabs>
              <w:rPr>
                <w:sz w:val="18"/>
                <w:szCs w:val="18"/>
              </w:rPr>
            </w:pPr>
            <w:r>
              <w:rPr>
                <w:sz w:val="18"/>
                <w:szCs w:val="18"/>
              </w:rPr>
              <w:t>3.OA.2</w:t>
            </w:r>
          </w:p>
          <w:p w:rsidR="00E92618" w:rsidRDefault="00E92618" w:rsidP="00A66CB4">
            <w:pPr>
              <w:tabs>
                <w:tab w:val="left" w:pos="855"/>
              </w:tabs>
              <w:rPr>
                <w:sz w:val="18"/>
                <w:szCs w:val="18"/>
              </w:rPr>
            </w:pPr>
            <w:r>
              <w:rPr>
                <w:sz w:val="18"/>
                <w:szCs w:val="18"/>
              </w:rPr>
              <w:t>3.OA.3</w:t>
            </w:r>
          </w:p>
          <w:p w:rsidR="00E92618" w:rsidRDefault="00E92618" w:rsidP="00A66CB4">
            <w:pPr>
              <w:tabs>
                <w:tab w:val="left" w:pos="855"/>
              </w:tabs>
              <w:rPr>
                <w:sz w:val="18"/>
                <w:szCs w:val="18"/>
              </w:rPr>
            </w:pPr>
            <w:r>
              <w:rPr>
                <w:sz w:val="18"/>
                <w:szCs w:val="18"/>
              </w:rPr>
              <w:t>3.OA.5</w:t>
            </w:r>
          </w:p>
          <w:p w:rsidR="00E92618" w:rsidRDefault="00E92618" w:rsidP="00A66CB4">
            <w:pPr>
              <w:tabs>
                <w:tab w:val="left" w:pos="855"/>
              </w:tabs>
              <w:rPr>
                <w:sz w:val="18"/>
                <w:szCs w:val="18"/>
              </w:rPr>
            </w:pPr>
            <w:r>
              <w:rPr>
                <w:sz w:val="18"/>
                <w:szCs w:val="18"/>
              </w:rPr>
              <w:t>3.OA.8</w:t>
            </w:r>
          </w:p>
        </w:tc>
      </w:tr>
      <w:tr w:rsidR="00E92618" w:rsidTr="00E92618">
        <w:trPr>
          <w:trHeight w:val="242"/>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940770" w:rsidP="00A66CB4">
            <w:pPr>
              <w:rPr>
                <w:sz w:val="18"/>
                <w:szCs w:val="18"/>
              </w:rPr>
            </w:pPr>
            <w:hyperlink r:id="rId53" w:history="1">
              <w:r w:rsidRPr="00423B21">
                <w:rPr>
                  <w:rStyle w:val="Hyperlink"/>
                  <w:sz w:val="18"/>
                  <w:szCs w:val="18"/>
                </w:rPr>
                <w:t>Things that Come in Groups</w:t>
              </w:r>
            </w:hyperlink>
          </w:p>
        </w:tc>
        <w:tc>
          <w:tcPr>
            <w:tcW w:w="3601" w:type="dxa"/>
            <w:tcBorders>
              <w:top w:val="single" w:sz="4" w:space="0" w:color="auto"/>
              <w:left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SharePoint</w:t>
            </w:r>
          </w:p>
        </w:tc>
        <w:tc>
          <w:tcPr>
            <w:tcW w:w="7560" w:type="dxa"/>
            <w:vMerge w:val="restart"/>
            <w:tcBorders>
              <w:top w:val="single" w:sz="4" w:space="0" w:color="auto"/>
              <w:left w:val="single" w:sz="4" w:space="0" w:color="auto"/>
              <w:right w:val="single" w:sz="4" w:space="0" w:color="auto"/>
            </w:tcBorders>
          </w:tcPr>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 xml:space="preserve">I can show products using equal groups, arrays, and repeated addition </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use a variety of strategies to solve multiplication word problems</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identify patterns</w:t>
            </w:r>
          </w:p>
          <w:p w:rsidR="00E92618" w:rsidRPr="000B0136" w:rsidRDefault="00E92618" w:rsidP="00A66CB4">
            <w:pPr>
              <w:pStyle w:val="ListParagraph"/>
              <w:numPr>
                <w:ilvl w:val="0"/>
                <w:numId w:val="46"/>
              </w:numPr>
              <w:autoSpaceDE w:val="0"/>
              <w:autoSpaceDN w:val="0"/>
              <w:adjustRightInd w:val="0"/>
              <w:rPr>
                <w:rFonts w:cs="Gotham-Book"/>
                <w:sz w:val="18"/>
                <w:szCs w:val="18"/>
              </w:rPr>
            </w:pPr>
            <w:r w:rsidRPr="000B0136">
              <w:rPr>
                <w:rFonts w:cstheme="minorHAnsi"/>
                <w:sz w:val="18"/>
                <w:szCs w:val="18"/>
              </w:rPr>
              <w:t>I can explain what the numbers in a division problem represents</w:t>
            </w:r>
          </w:p>
          <w:p w:rsidR="00E92618" w:rsidRPr="000B0136" w:rsidRDefault="00E92618" w:rsidP="00A66CB4">
            <w:pPr>
              <w:autoSpaceDE w:val="0"/>
              <w:autoSpaceDN w:val="0"/>
              <w:adjustRightInd w:val="0"/>
              <w:rPr>
                <w:rFonts w:cstheme="minorHAnsi"/>
                <w:color w:val="000000"/>
                <w:sz w:val="18"/>
                <w:szCs w:val="18"/>
              </w:rPr>
            </w:pPr>
          </w:p>
        </w:tc>
        <w:tc>
          <w:tcPr>
            <w:tcW w:w="1257"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E92618" w:rsidRDefault="00E92618" w:rsidP="00A66CB4">
            <w:pPr>
              <w:rPr>
                <w:sz w:val="18"/>
                <w:szCs w:val="18"/>
              </w:rPr>
            </w:pPr>
            <w:r>
              <w:rPr>
                <w:sz w:val="18"/>
                <w:szCs w:val="18"/>
              </w:rPr>
              <w:t>3.OA.1</w:t>
            </w:r>
            <w:r>
              <w:rPr>
                <w:sz w:val="18"/>
                <w:szCs w:val="18"/>
              </w:rPr>
              <w:br/>
              <w:t>3.OA .2</w:t>
            </w:r>
          </w:p>
          <w:p w:rsidR="00E92618" w:rsidRDefault="00E92618" w:rsidP="00A66CB4">
            <w:pPr>
              <w:rPr>
                <w:sz w:val="18"/>
                <w:szCs w:val="18"/>
              </w:rPr>
            </w:pPr>
            <w:r>
              <w:rPr>
                <w:sz w:val="18"/>
                <w:szCs w:val="18"/>
              </w:rPr>
              <w:t>3.OA.3</w:t>
            </w:r>
          </w:p>
          <w:p w:rsidR="00E92618" w:rsidRDefault="00E92618" w:rsidP="00A66CB4">
            <w:pPr>
              <w:tabs>
                <w:tab w:val="left" w:pos="855"/>
              </w:tabs>
              <w:rPr>
                <w:sz w:val="18"/>
                <w:szCs w:val="18"/>
              </w:rPr>
            </w:pPr>
            <w:r>
              <w:rPr>
                <w:sz w:val="18"/>
                <w:szCs w:val="18"/>
              </w:rPr>
              <w:t>3.OA.9</w:t>
            </w:r>
          </w:p>
        </w:tc>
      </w:tr>
      <w:tr w:rsidR="00940770" w:rsidTr="00940770">
        <w:trPr>
          <w:trHeight w:val="278"/>
        </w:trPr>
        <w:tc>
          <w:tcPr>
            <w:tcW w:w="2357" w:type="dxa"/>
            <w:tcBorders>
              <w:top w:val="single" w:sz="4" w:space="0" w:color="auto"/>
              <w:left w:val="single" w:sz="4" w:space="0" w:color="auto"/>
              <w:right w:val="single" w:sz="4" w:space="0" w:color="auto"/>
            </w:tcBorders>
            <w:shd w:val="clear" w:color="auto" w:fill="D9D9D9" w:themeFill="background1" w:themeFillShade="D9"/>
          </w:tcPr>
          <w:p w:rsidR="00940770" w:rsidRPr="00A66CB4" w:rsidRDefault="00940770" w:rsidP="00940770">
            <w:pPr>
              <w:spacing w:after="200" w:line="276" w:lineRule="auto"/>
              <w:rPr>
                <w:sz w:val="18"/>
                <w:szCs w:val="18"/>
              </w:rPr>
            </w:pPr>
            <w:hyperlink r:id="rId54" w:history="1">
              <w:r w:rsidRPr="00423B21">
                <w:rPr>
                  <w:rStyle w:val="Hyperlink"/>
                  <w:sz w:val="18"/>
                  <w:szCs w:val="18"/>
                </w:rPr>
                <w:t>Arrays and Slide Ar</w:t>
              </w:r>
              <w:r w:rsidRPr="00423B21">
                <w:rPr>
                  <w:rStyle w:val="Hyperlink"/>
                  <w:sz w:val="18"/>
                  <w:szCs w:val="18"/>
                </w:rPr>
                <w:t>rays</w:t>
              </w:r>
            </w:hyperlink>
          </w:p>
        </w:tc>
        <w:tc>
          <w:tcPr>
            <w:tcW w:w="3601" w:type="dxa"/>
            <w:tcBorders>
              <w:left w:val="single" w:sz="4" w:space="0" w:color="auto"/>
              <w:right w:val="single" w:sz="4" w:space="0" w:color="auto"/>
            </w:tcBorders>
            <w:shd w:val="clear" w:color="auto" w:fill="D9D9D9" w:themeFill="background1" w:themeFillShade="D9"/>
          </w:tcPr>
          <w:p w:rsidR="00940770" w:rsidRPr="00A66CB4" w:rsidRDefault="00940770" w:rsidP="00A66CB4">
            <w:pPr>
              <w:rPr>
                <w:sz w:val="18"/>
                <w:szCs w:val="18"/>
              </w:rPr>
            </w:pPr>
            <w:r w:rsidRPr="00A66CB4">
              <w:rPr>
                <w:sz w:val="18"/>
                <w:szCs w:val="18"/>
              </w:rPr>
              <w:t>SharePoint</w:t>
            </w:r>
          </w:p>
        </w:tc>
        <w:tc>
          <w:tcPr>
            <w:tcW w:w="7560" w:type="dxa"/>
            <w:vMerge/>
            <w:tcBorders>
              <w:left w:val="single" w:sz="4" w:space="0" w:color="auto"/>
              <w:right w:val="single" w:sz="4" w:space="0" w:color="auto"/>
            </w:tcBorders>
          </w:tcPr>
          <w:p w:rsidR="00940770" w:rsidRPr="000B0136" w:rsidRDefault="00940770"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tcPr>
          <w:p w:rsidR="00940770" w:rsidRDefault="00940770" w:rsidP="00A66CB4">
            <w:pPr>
              <w:rPr>
                <w:sz w:val="18"/>
                <w:szCs w:val="18"/>
              </w:rPr>
            </w:pPr>
          </w:p>
        </w:tc>
      </w:tr>
      <w:tr w:rsidR="00E92618" w:rsidTr="00E92618">
        <w:trPr>
          <w:trHeight w:val="269"/>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940770" w:rsidP="00A66CB4">
            <w:pPr>
              <w:rPr>
                <w:sz w:val="18"/>
                <w:szCs w:val="18"/>
              </w:rPr>
            </w:pPr>
            <w:hyperlink r:id="rId55" w:history="1">
              <w:r w:rsidRPr="00423B21">
                <w:rPr>
                  <w:rStyle w:val="Hyperlink"/>
                  <w:sz w:val="18"/>
                  <w:szCs w:val="18"/>
                </w:rPr>
                <w:t>Candy Boxes</w:t>
              </w:r>
            </w:hyperlink>
          </w:p>
        </w:tc>
        <w:tc>
          <w:tcPr>
            <w:tcW w:w="3601" w:type="dxa"/>
            <w:tcBorders>
              <w:left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SharePoint</w:t>
            </w:r>
          </w:p>
        </w:tc>
        <w:tc>
          <w:tcPr>
            <w:tcW w:w="7560" w:type="dxa"/>
            <w:vMerge/>
            <w:tcBorders>
              <w:left w:val="single" w:sz="4" w:space="0" w:color="auto"/>
              <w:right w:val="single" w:sz="4" w:space="0" w:color="auto"/>
            </w:tcBorders>
          </w:tcPr>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tcPr>
          <w:p w:rsidR="00E92618" w:rsidRDefault="00E92618" w:rsidP="00A66CB4">
            <w:pPr>
              <w:rPr>
                <w:sz w:val="18"/>
                <w:szCs w:val="18"/>
              </w:rPr>
            </w:pPr>
          </w:p>
        </w:tc>
      </w:tr>
      <w:tr w:rsidR="00E92618" w:rsidTr="00E92618">
        <w:trPr>
          <w:trHeight w:val="260"/>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940770" w:rsidP="00A66CB4">
            <w:pPr>
              <w:rPr>
                <w:sz w:val="18"/>
                <w:szCs w:val="18"/>
              </w:rPr>
            </w:pPr>
            <w:hyperlink r:id="rId56" w:history="1">
              <w:r w:rsidRPr="00423B21">
                <w:rPr>
                  <w:rStyle w:val="Hyperlink"/>
                  <w:sz w:val="18"/>
                  <w:szCs w:val="18"/>
                </w:rPr>
                <w:t>Circles and Stars</w:t>
              </w:r>
            </w:hyperlink>
          </w:p>
        </w:tc>
        <w:tc>
          <w:tcPr>
            <w:tcW w:w="3601" w:type="dxa"/>
            <w:tcBorders>
              <w:left w:val="single" w:sz="4" w:space="0" w:color="auto"/>
              <w:bottom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SharePoint</w:t>
            </w:r>
          </w:p>
        </w:tc>
        <w:tc>
          <w:tcPr>
            <w:tcW w:w="7560" w:type="dxa"/>
            <w:vMerge/>
            <w:tcBorders>
              <w:left w:val="single" w:sz="4" w:space="0" w:color="auto"/>
              <w:bottom w:val="single" w:sz="4" w:space="0" w:color="auto"/>
              <w:right w:val="single" w:sz="4" w:space="0" w:color="auto"/>
            </w:tcBorders>
          </w:tcPr>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bottom w:val="single" w:sz="4" w:space="0" w:color="auto"/>
              <w:right w:val="single" w:sz="4" w:space="0" w:color="auto"/>
            </w:tcBorders>
            <w:shd w:val="clear" w:color="auto" w:fill="D9D9D9" w:themeFill="background1" w:themeFillShade="D9"/>
          </w:tcPr>
          <w:p w:rsidR="00E92618" w:rsidRDefault="00E92618" w:rsidP="00A66CB4">
            <w:pPr>
              <w:rPr>
                <w:sz w:val="18"/>
                <w:szCs w:val="18"/>
              </w:rPr>
            </w:pPr>
          </w:p>
        </w:tc>
      </w:tr>
      <w:tr w:rsidR="00E92618" w:rsidTr="00E92618">
        <w:trPr>
          <w:trHeight w:val="701"/>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Expressions</w:t>
            </w:r>
          </w:p>
          <w:p w:rsidR="00E92618" w:rsidRPr="00A66CB4" w:rsidRDefault="00E92618" w:rsidP="00A66CB4">
            <w:pPr>
              <w:rPr>
                <w:sz w:val="18"/>
                <w:szCs w:val="18"/>
              </w:rPr>
            </w:pPr>
          </w:p>
        </w:tc>
        <w:tc>
          <w:tcPr>
            <w:tcW w:w="3601" w:type="dxa"/>
            <w:tcBorders>
              <w:top w:val="single" w:sz="4" w:space="0" w:color="auto"/>
              <w:left w:val="single" w:sz="4" w:space="0" w:color="auto"/>
              <w:right w:val="single" w:sz="4" w:space="0" w:color="auto"/>
            </w:tcBorders>
            <w:shd w:val="clear" w:color="auto" w:fill="D9D9D9" w:themeFill="background1" w:themeFillShade="D9"/>
          </w:tcPr>
          <w:p w:rsidR="00E92618" w:rsidRPr="00A66CB4" w:rsidRDefault="00E92618" w:rsidP="00E92618">
            <w:pPr>
              <w:rPr>
                <w:sz w:val="18"/>
                <w:szCs w:val="18"/>
              </w:rPr>
            </w:pPr>
            <w:r w:rsidRPr="00A66CB4">
              <w:rPr>
                <w:sz w:val="18"/>
                <w:szCs w:val="18"/>
              </w:rPr>
              <w:t>Unit 7 Lesson 1, Alternate Approach (Page 460 Teacher Edition)  Number Lines</w:t>
            </w:r>
          </w:p>
        </w:tc>
        <w:tc>
          <w:tcPr>
            <w:tcW w:w="7560" w:type="dxa"/>
            <w:vMerge w:val="restart"/>
            <w:tcBorders>
              <w:top w:val="single" w:sz="4" w:space="0" w:color="auto"/>
              <w:left w:val="single" w:sz="4" w:space="0" w:color="auto"/>
              <w:right w:val="single" w:sz="4" w:space="0" w:color="auto"/>
            </w:tcBorders>
            <w:hideMark/>
          </w:tcPr>
          <w:p w:rsidR="00E92618" w:rsidRPr="000B0136" w:rsidRDefault="00E92618" w:rsidP="00A66CB4">
            <w:pPr>
              <w:pStyle w:val="ListParagraph"/>
              <w:numPr>
                <w:ilvl w:val="0"/>
                <w:numId w:val="46"/>
              </w:numPr>
              <w:autoSpaceDE w:val="0"/>
              <w:autoSpaceDN w:val="0"/>
              <w:adjustRightInd w:val="0"/>
              <w:rPr>
                <w:rFonts w:cs="Gotham-Book"/>
                <w:sz w:val="18"/>
                <w:szCs w:val="18"/>
              </w:rPr>
            </w:pPr>
            <w:r w:rsidRPr="000B0136">
              <w:rPr>
                <w:rFonts w:cstheme="minorHAnsi"/>
                <w:color w:val="000000"/>
                <w:sz w:val="18"/>
                <w:szCs w:val="18"/>
              </w:rPr>
              <w:t>I can show products using equal groups, arrays, and repeated addition</w:t>
            </w:r>
          </w:p>
        </w:tc>
        <w:tc>
          <w:tcPr>
            <w:tcW w:w="1257"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E92618" w:rsidRDefault="00E92618" w:rsidP="00A66CB4">
            <w:pPr>
              <w:rPr>
                <w:sz w:val="18"/>
                <w:szCs w:val="18"/>
              </w:rPr>
            </w:pPr>
            <w:r>
              <w:rPr>
                <w:sz w:val="18"/>
                <w:szCs w:val="18"/>
              </w:rPr>
              <w:t>3.OA.1</w:t>
            </w:r>
          </w:p>
        </w:tc>
      </w:tr>
      <w:tr w:rsidR="00E92618" w:rsidTr="00E92618">
        <w:trPr>
          <w:trHeight w:val="440"/>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Expressions</w:t>
            </w:r>
          </w:p>
        </w:tc>
        <w:tc>
          <w:tcPr>
            <w:tcW w:w="3601" w:type="dxa"/>
            <w:tcBorders>
              <w:left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Unit 7 – Lesson 2, Activities 1- 3 (Page 468 Teacher  Guide)</w:t>
            </w:r>
          </w:p>
        </w:tc>
        <w:tc>
          <w:tcPr>
            <w:tcW w:w="7560" w:type="dxa"/>
            <w:vMerge/>
            <w:tcBorders>
              <w:left w:val="single" w:sz="4" w:space="0" w:color="auto"/>
              <w:right w:val="single" w:sz="4" w:space="0" w:color="auto"/>
            </w:tcBorders>
          </w:tcPr>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tcPr>
          <w:p w:rsidR="00E92618" w:rsidRDefault="00E92618" w:rsidP="00A66CB4">
            <w:pPr>
              <w:rPr>
                <w:sz w:val="18"/>
                <w:szCs w:val="18"/>
              </w:rPr>
            </w:pPr>
          </w:p>
        </w:tc>
      </w:tr>
      <w:tr w:rsidR="00E92618" w:rsidTr="00E92618">
        <w:trPr>
          <w:trHeight w:val="440"/>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Expressions</w:t>
            </w:r>
          </w:p>
        </w:tc>
        <w:tc>
          <w:tcPr>
            <w:tcW w:w="3601" w:type="dxa"/>
            <w:tcBorders>
              <w:left w:val="single" w:sz="4" w:space="0" w:color="auto"/>
              <w:bottom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Unit 7 – Lesson 3, Activities 2 – 4 (Page 478)</w:t>
            </w:r>
          </w:p>
        </w:tc>
        <w:tc>
          <w:tcPr>
            <w:tcW w:w="7560" w:type="dxa"/>
            <w:vMerge/>
            <w:tcBorders>
              <w:left w:val="single" w:sz="4" w:space="0" w:color="auto"/>
              <w:bottom w:val="single" w:sz="4" w:space="0" w:color="auto"/>
              <w:right w:val="single" w:sz="4" w:space="0" w:color="auto"/>
            </w:tcBorders>
          </w:tcPr>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bottom w:val="single" w:sz="4" w:space="0" w:color="auto"/>
              <w:right w:val="single" w:sz="4" w:space="0" w:color="auto"/>
            </w:tcBorders>
            <w:shd w:val="clear" w:color="auto" w:fill="D9D9D9" w:themeFill="background1" w:themeFillShade="D9"/>
          </w:tcPr>
          <w:p w:rsidR="00E92618" w:rsidRDefault="00E92618" w:rsidP="00A66CB4">
            <w:pPr>
              <w:rPr>
                <w:sz w:val="18"/>
                <w:szCs w:val="18"/>
              </w:rPr>
            </w:pPr>
          </w:p>
        </w:tc>
      </w:tr>
      <w:tr w:rsidR="00E92618" w:rsidTr="00E92618">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E92618" w:rsidP="00A66CB4">
            <w:pPr>
              <w:rPr>
                <w:sz w:val="18"/>
                <w:szCs w:val="18"/>
              </w:rPr>
            </w:pPr>
            <w:r w:rsidRPr="00A66CB4">
              <w:rPr>
                <w:sz w:val="18"/>
                <w:szCs w:val="18"/>
              </w:rPr>
              <w:t xml:space="preserve">Developing Number Concepts Book 3 </w:t>
            </w: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940770" w:rsidP="00A66CB4">
            <w:pPr>
              <w:rPr>
                <w:sz w:val="18"/>
                <w:szCs w:val="18"/>
              </w:rPr>
            </w:pPr>
            <w:hyperlink r:id="rId57" w:history="1">
              <w:r w:rsidRPr="00423B21">
                <w:rPr>
                  <w:rStyle w:val="Hyperlink"/>
                  <w:sz w:val="18"/>
                  <w:szCs w:val="18"/>
                </w:rPr>
                <w:t>Beginning Multiplication, Chapter 2 – Kathy Richardson</w:t>
              </w:r>
            </w:hyperlink>
          </w:p>
        </w:tc>
        <w:tc>
          <w:tcPr>
            <w:tcW w:w="7560" w:type="dxa"/>
            <w:vMerge w:val="restart"/>
            <w:tcBorders>
              <w:top w:val="single" w:sz="4" w:space="0" w:color="auto"/>
              <w:left w:val="single" w:sz="4" w:space="0" w:color="auto"/>
              <w:right w:val="single" w:sz="4" w:space="0" w:color="auto"/>
            </w:tcBorders>
            <w:hideMark/>
          </w:tcPr>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show products using equal groups, arrays, and repeated addition</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 xml:space="preserve">I can use a variety of strategies to solve multiplication word problems </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identify patterns</w:t>
            </w:r>
          </w:p>
        </w:tc>
        <w:tc>
          <w:tcPr>
            <w:tcW w:w="1257"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E92618" w:rsidRDefault="00E92618" w:rsidP="00A66CB4">
            <w:pPr>
              <w:rPr>
                <w:sz w:val="18"/>
                <w:szCs w:val="18"/>
              </w:rPr>
            </w:pPr>
            <w:r>
              <w:rPr>
                <w:sz w:val="18"/>
                <w:szCs w:val="18"/>
              </w:rPr>
              <w:t>3.OA.1</w:t>
            </w:r>
          </w:p>
          <w:p w:rsidR="00E92618" w:rsidRDefault="00E92618" w:rsidP="00A66CB4">
            <w:pPr>
              <w:rPr>
                <w:sz w:val="18"/>
                <w:szCs w:val="18"/>
              </w:rPr>
            </w:pPr>
            <w:r>
              <w:rPr>
                <w:sz w:val="18"/>
                <w:szCs w:val="18"/>
              </w:rPr>
              <w:t>3.OA.2</w:t>
            </w:r>
          </w:p>
          <w:p w:rsidR="00E92618" w:rsidRDefault="00E92618" w:rsidP="00A66CB4">
            <w:pPr>
              <w:rPr>
                <w:sz w:val="18"/>
                <w:szCs w:val="18"/>
              </w:rPr>
            </w:pPr>
            <w:r>
              <w:rPr>
                <w:sz w:val="18"/>
                <w:szCs w:val="18"/>
              </w:rPr>
              <w:t>3.OA.9</w:t>
            </w:r>
          </w:p>
        </w:tc>
      </w:tr>
      <w:tr w:rsidR="00E92618" w:rsidTr="00E92618">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E92618" w:rsidP="00A66CB4">
            <w:pPr>
              <w:rPr>
                <w:sz w:val="18"/>
                <w:szCs w:val="18"/>
              </w:rPr>
            </w:pPr>
            <w:r w:rsidRPr="00A66CB4">
              <w:rPr>
                <w:sz w:val="18"/>
                <w:szCs w:val="18"/>
              </w:rPr>
              <w:t xml:space="preserve">Mastering the Basic Math Facts in Multiplication and Division </w:t>
            </w: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940770" w:rsidP="00A66CB4">
            <w:pPr>
              <w:rPr>
                <w:sz w:val="18"/>
                <w:szCs w:val="18"/>
              </w:rPr>
            </w:pPr>
            <w:hyperlink r:id="rId58" w:history="1">
              <w:r w:rsidRPr="00423B21">
                <w:rPr>
                  <w:rStyle w:val="Hyperlink"/>
                  <w:sz w:val="18"/>
                  <w:szCs w:val="18"/>
                </w:rPr>
                <w:t>Introducing Concepts of Multiplication and Division</w:t>
              </w:r>
            </w:hyperlink>
          </w:p>
        </w:tc>
        <w:tc>
          <w:tcPr>
            <w:tcW w:w="7560" w:type="dxa"/>
            <w:vMerge/>
            <w:tcBorders>
              <w:left w:val="single" w:sz="4" w:space="0" w:color="auto"/>
              <w:right w:val="single" w:sz="4" w:space="0" w:color="auto"/>
            </w:tcBorders>
            <w:hideMark/>
          </w:tcPr>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hideMark/>
          </w:tcPr>
          <w:p w:rsidR="00E92618" w:rsidRDefault="00E92618" w:rsidP="00A66CB4">
            <w:pPr>
              <w:rPr>
                <w:sz w:val="18"/>
                <w:szCs w:val="18"/>
              </w:rPr>
            </w:pPr>
          </w:p>
        </w:tc>
      </w:tr>
      <w:tr w:rsidR="00E92618" w:rsidTr="00E92618">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Patterns and Multiples</w:t>
            </w:r>
          </w:p>
          <w:p w:rsidR="00E92618" w:rsidRPr="00A66CB4" w:rsidRDefault="00E92618" w:rsidP="00A66CB4">
            <w:pPr>
              <w:rPr>
                <w:sz w:val="18"/>
                <w:szCs w:val="18"/>
              </w:rPr>
            </w:pP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proofErr w:type="spellStart"/>
            <w:r w:rsidRPr="00A66CB4">
              <w:rPr>
                <w:sz w:val="18"/>
                <w:szCs w:val="18"/>
              </w:rPr>
              <w:t>Sharepoint</w:t>
            </w:r>
            <w:proofErr w:type="spellEnd"/>
          </w:p>
        </w:tc>
        <w:tc>
          <w:tcPr>
            <w:tcW w:w="7560" w:type="dxa"/>
            <w:vMerge/>
            <w:tcBorders>
              <w:left w:val="single" w:sz="4" w:space="0" w:color="auto"/>
              <w:bottom w:val="single" w:sz="4" w:space="0" w:color="auto"/>
              <w:right w:val="single" w:sz="4" w:space="0" w:color="auto"/>
            </w:tcBorders>
            <w:hideMark/>
          </w:tcPr>
          <w:p w:rsidR="00E92618" w:rsidRPr="000B0136" w:rsidRDefault="00E92618" w:rsidP="00A66CB4">
            <w:pPr>
              <w:pStyle w:val="ListParagraph"/>
              <w:numPr>
                <w:ilvl w:val="0"/>
                <w:numId w:val="46"/>
              </w:numPr>
              <w:autoSpaceDE w:val="0"/>
              <w:autoSpaceDN w:val="0"/>
              <w:adjustRightInd w:val="0"/>
              <w:rPr>
                <w:rFonts w:cs="Gotham-Book"/>
                <w:sz w:val="18"/>
                <w:szCs w:val="18"/>
              </w:rPr>
            </w:pPr>
          </w:p>
        </w:tc>
        <w:tc>
          <w:tcPr>
            <w:tcW w:w="1257" w:type="dxa"/>
            <w:vMerge/>
            <w:tcBorders>
              <w:left w:val="single" w:sz="4" w:space="0" w:color="auto"/>
              <w:bottom w:val="single" w:sz="4" w:space="0" w:color="auto"/>
              <w:right w:val="single" w:sz="4" w:space="0" w:color="auto"/>
            </w:tcBorders>
            <w:shd w:val="clear" w:color="auto" w:fill="D9D9D9" w:themeFill="background1" w:themeFillShade="D9"/>
            <w:hideMark/>
          </w:tcPr>
          <w:p w:rsidR="00E92618" w:rsidRDefault="00E92618" w:rsidP="00A66CB4">
            <w:pPr>
              <w:rPr>
                <w:sz w:val="18"/>
                <w:szCs w:val="18"/>
              </w:rPr>
            </w:pPr>
          </w:p>
        </w:tc>
      </w:tr>
      <w:tr w:rsidR="00E92618" w:rsidTr="00E92618">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E92618" w:rsidP="00A66CB4">
            <w:pPr>
              <w:rPr>
                <w:sz w:val="18"/>
                <w:szCs w:val="18"/>
              </w:rPr>
            </w:pPr>
            <w:r w:rsidRPr="00A66CB4">
              <w:rPr>
                <w:sz w:val="18"/>
                <w:szCs w:val="18"/>
              </w:rPr>
              <w:t>Expressions</w:t>
            </w: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E92618" w:rsidP="00A66CB4">
            <w:pPr>
              <w:rPr>
                <w:sz w:val="18"/>
                <w:szCs w:val="18"/>
              </w:rPr>
            </w:pPr>
            <w:r w:rsidRPr="00A66CB4">
              <w:rPr>
                <w:sz w:val="18"/>
                <w:szCs w:val="18"/>
              </w:rPr>
              <w:t>Unit  7 – Lesson 5, Activities 2-3 (Page 507)</w:t>
            </w:r>
          </w:p>
        </w:tc>
        <w:tc>
          <w:tcPr>
            <w:tcW w:w="7560" w:type="dxa"/>
            <w:tcBorders>
              <w:top w:val="single" w:sz="4" w:space="0" w:color="auto"/>
              <w:left w:val="single" w:sz="4" w:space="0" w:color="auto"/>
              <w:bottom w:val="single" w:sz="4" w:space="0" w:color="auto"/>
              <w:right w:val="single" w:sz="4" w:space="0" w:color="auto"/>
            </w:tcBorders>
            <w:hideMark/>
          </w:tcPr>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show products using equal groups, arrays, and repeated addition</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use a variety of strategies to solve multiplication word problems</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identify patterns</w:t>
            </w:r>
          </w:p>
          <w:p w:rsidR="00E92618" w:rsidRPr="000B0136" w:rsidRDefault="00E92618"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explain rules for a pattern using properties of operations</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Default="00E92618" w:rsidP="00A66CB4">
            <w:pPr>
              <w:rPr>
                <w:sz w:val="18"/>
                <w:szCs w:val="18"/>
              </w:rPr>
            </w:pPr>
            <w:r>
              <w:rPr>
                <w:sz w:val="18"/>
                <w:szCs w:val="18"/>
              </w:rPr>
              <w:t>3.OA.1</w:t>
            </w:r>
            <w:r>
              <w:rPr>
                <w:sz w:val="18"/>
                <w:szCs w:val="18"/>
              </w:rPr>
              <w:br/>
              <w:t>3.OA.3</w:t>
            </w:r>
          </w:p>
          <w:p w:rsidR="00E92618" w:rsidRDefault="00E92618" w:rsidP="00A66CB4">
            <w:pPr>
              <w:rPr>
                <w:sz w:val="18"/>
                <w:szCs w:val="18"/>
              </w:rPr>
            </w:pPr>
            <w:r>
              <w:rPr>
                <w:sz w:val="18"/>
                <w:szCs w:val="18"/>
              </w:rPr>
              <w:t>3.OA.9</w:t>
            </w:r>
          </w:p>
        </w:tc>
      </w:tr>
      <w:tr w:rsidR="00E92618" w:rsidTr="00E92618">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Expressions</w:t>
            </w:r>
          </w:p>
          <w:p w:rsidR="00E92618" w:rsidRPr="00A66CB4" w:rsidRDefault="00E92618" w:rsidP="00A66CB4">
            <w:pPr>
              <w:rPr>
                <w:sz w:val="18"/>
                <w:szCs w:val="18"/>
              </w:rPr>
            </w:pP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E92618" w:rsidP="00A66CB4">
            <w:pPr>
              <w:rPr>
                <w:sz w:val="18"/>
                <w:szCs w:val="18"/>
              </w:rPr>
            </w:pPr>
            <w:r w:rsidRPr="00A66CB4">
              <w:rPr>
                <w:sz w:val="18"/>
                <w:szCs w:val="18"/>
              </w:rPr>
              <w:t>Unit 7 - Lesson 6, Activity 5 (Page 510)</w:t>
            </w:r>
          </w:p>
        </w:tc>
        <w:tc>
          <w:tcPr>
            <w:tcW w:w="7560" w:type="dxa"/>
            <w:tcBorders>
              <w:top w:val="single" w:sz="4" w:space="0" w:color="auto"/>
              <w:left w:val="single" w:sz="4" w:space="0" w:color="auto"/>
              <w:bottom w:val="single" w:sz="4" w:space="0" w:color="auto"/>
              <w:right w:val="single" w:sz="4" w:space="0" w:color="auto"/>
            </w:tcBorders>
            <w:hideMark/>
          </w:tcPr>
          <w:p w:rsidR="00E92618" w:rsidRPr="000B0136" w:rsidRDefault="00E92618" w:rsidP="00A66CB4">
            <w:pPr>
              <w:pStyle w:val="ListParagraph"/>
              <w:numPr>
                <w:ilvl w:val="0"/>
                <w:numId w:val="46"/>
              </w:numPr>
              <w:autoSpaceDE w:val="0"/>
              <w:autoSpaceDN w:val="0"/>
              <w:adjustRightInd w:val="0"/>
              <w:rPr>
                <w:rFonts w:cs="Gotham-Book"/>
                <w:sz w:val="18"/>
                <w:szCs w:val="18"/>
              </w:rPr>
            </w:pPr>
            <w:r w:rsidRPr="000B0136">
              <w:rPr>
                <w:rFonts w:cs="Gotham-Book"/>
                <w:sz w:val="18"/>
                <w:szCs w:val="18"/>
              </w:rPr>
              <w:t>I can interpret whole-number quotients of whole numbers</w:t>
            </w:r>
          </w:p>
          <w:p w:rsidR="00E92618" w:rsidRPr="000B0136" w:rsidRDefault="00E92618" w:rsidP="00A66CB4">
            <w:pPr>
              <w:pStyle w:val="ListParagraph"/>
              <w:numPr>
                <w:ilvl w:val="0"/>
                <w:numId w:val="46"/>
              </w:numPr>
              <w:autoSpaceDE w:val="0"/>
              <w:autoSpaceDN w:val="0"/>
              <w:adjustRightInd w:val="0"/>
              <w:rPr>
                <w:rFonts w:cs="Gotham-Book"/>
                <w:sz w:val="18"/>
                <w:szCs w:val="18"/>
              </w:rPr>
            </w:pPr>
            <w:r w:rsidRPr="000B0136">
              <w:rPr>
                <w:rFonts w:cs="Gotham-Book"/>
                <w:sz w:val="18"/>
                <w:szCs w:val="18"/>
              </w:rPr>
              <w:t>I can identify patterns</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Default="00E92618" w:rsidP="00A66CB4">
            <w:pPr>
              <w:rPr>
                <w:sz w:val="18"/>
                <w:szCs w:val="18"/>
              </w:rPr>
            </w:pPr>
            <w:r>
              <w:rPr>
                <w:sz w:val="18"/>
                <w:szCs w:val="18"/>
              </w:rPr>
              <w:t>3.OA.2</w:t>
            </w:r>
          </w:p>
          <w:p w:rsidR="00E92618" w:rsidRDefault="00E92618" w:rsidP="00A66CB4">
            <w:pPr>
              <w:rPr>
                <w:sz w:val="18"/>
                <w:szCs w:val="18"/>
              </w:rPr>
            </w:pPr>
            <w:r>
              <w:rPr>
                <w:sz w:val="18"/>
                <w:szCs w:val="18"/>
              </w:rPr>
              <w:t>3.OA.9</w:t>
            </w:r>
          </w:p>
        </w:tc>
      </w:tr>
      <w:tr w:rsidR="00E92618" w:rsidTr="00E92618">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 xml:space="preserve">Expressions </w:t>
            </w:r>
          </w:p>
          <w:p w:rsidR="00E92618" w:rsidRPr="00A66CB4" w:rsidRDefault="00E92618" w:rsidP="00A66CB4">
            <w:pPr>
              <w:rPr>
                <w:sz w:val="18"/>
                <w:szCs w:val="18"/>
              </w:rPr>
            </w:pP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E92618" w:rsidP="00A66CB4">
            <w:pPr>
              <w:rPr>
                <w:sz w:val="18"/>
                <w:szCs w:val="18"/>
              </w:rPr>
            </w:pPr>
            <w:r w:rsidRPr="00A66CB4">
              <w:rPr>
                <w:sz w:val="18"/>
                <w:szCs w:val="18"/>
              </w:rPr>
              <w:t>Unit  7 – Lesson 8,  Activity 4 (Page 528)</w:t>
            </w:r>
          </w:p>
        </w:tc>
        <w:tc>
          <w:tcPr>
            <w:tcW w:w="7560" w:type="dxa"/>
            <w:tcBorders>
              <w:top w:val="single" w:sz="4" w:space="0" w:color="auto"/>
              <w:left w:val="single" w:sz="4" w:space="0" w:color="auto"/>
              <w:bottom w:val="single" w:sz="4" w:space="0" w:color="auto"/>
              <w:right w:val="single" w:sz="4" w:space="0" w:color="auto"/>
            </w:tcBorders>
            <w:hideMark/>
          </w:tcPr>
          <w:p w:rsidR="00E92618" w:rsidRDefault="00E92618" w:rsidP="00A66CB4">
            <w:pPr>
              <w:pStyle w:val="ListParagraph"/>
              <w:numPr>
                <w:ilvl w:val="0"/>
                <w:numId w:val="46"/>
              </w:numPr>
              <w:autoSpaceDE w:val="0"/>
              <w:autoSpaceDN w:val="0"/>
              <w:adjustRightInd w:val="0"/>
              <w:rPr>
                <w:rFonts w:cs="Gotham-Book"/>
                <w:sz w:val="18"/>
                <w:szCs w:val="18"/>
              </w:rPr>
            </w:pPr>
            <w:r>
              <w:rPr>
                <w:rFonts w:cs="Gotham-Book"/>
                <w:sz w:val="18"/>
                <w:szCs w:val="18"/>
              </w:rPr>
              <w:t>I can decide when to multiple or divide to solve word problems</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Default="00E92618" w:rsidP="00A66CB4">
            <w:pPr>
              <w:rPr>
                <w:sz w:val="18"/>
                <w:szCs w:val="18"/>
              </w:rPr>
            </w:pPr>
            <w:r>
              <w:rPr>
                <w:sz w:val="18"/>
                <w:szCs w:val="18"/>
              </w:rPr>
              <w:t>3.OA.3</w:t>
            </w:r>
          </w:p>
        </w:tc>
      </w:tr>
      <w:tr w:rsidR="00E92618" w:rsidTr="006A060F">
        <w:trPr>
          <w:trHeight w:val="287"/>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92618" w:rsidRPr="00A66CB4" w:rsidRDefault="00E92618" w:rsidP="00A66CB4">
            <w:pPr>
              <w:rPr>
                <w:sz w:val="18"/>
                <w:szCs w:val="18"/>
              </w:rPr>
            </w:pPr>
            <w:r w:rsidRPr="00A66CB4">
              <w:rPr>
                <w:sz w:val="18"/>
                <w:szCs w:val="18"/>
              </w:rPr>
              <w:t>Expressions</w:t>
            </w:r>
          </w:p>
          <w:p w:rsidR="00E92618" w:rsidRPr="00A66CB4" w:rsidRDefault="00E92618" w:rsidP="00A66CB4">
            <w:pPr>
              <w:rPr>
                <w:sz w:val="18"/>
                <w:szCs w:val="18"/>
              </w:rPr>
            </w:pP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Pr="00A66CB4" w:rsidRDefault="00E92618" w:rsidP="00A66CB4">
            <w:pPr>
              <w:rPr>
                <w:sz w:val="18"/>
                <w:szCs w:val="18"/>
              </w:rPr>
            </w:pPr>
            <w:r w:rsidRPr="00A66CB4">
              <w:rPr>
                <w:sz w:val="18"/>
                <w:szCs w:val="18"/>
              </w:rPr>
              <w:t>Unit 7 – Lesson 12, Activity 2 (Page 560)</w:t>
            </w:r>
          </w:p>
        </w:tc>
        <w:tc>
          <w:tcPr>
            <w:tcW w:w="7560" w:type="dxa"/>
            <w:tcBorders>
              <w:top w:val="single" w:sz="4" w:space="0" w:color="auto"/>
              <w:left w:val="single" w:sz="4" w:space="0" w:color="auto"/>
              <w:bottom w:val="single" w:sz="4" w:space="0" w:color="auto"/>
              <w:right w:val="single" w:sz="4" w:space="0" w:color="auto"/>
            </w:tcBorders>
            <w:hideMark/>
          </w:tcPr>
          <w:p w:rsidR="00E92618" w:rsidRDefault="00E92618" w:rsidP="00A66CB4">
            <w:pPr>
              <w:pStyle w:val="ListParagraph"/>
              <w:numPr>
                <w:ilvl w:val="0"/>
                <w:numId w:val="46"/>
              </w:numPr>
              <w:autoSpaceDE w:val="0"/>
              <w:autoSpaceDN w:val="0"/>
              <w:adjustRightInd w:val="0"/>
              <w:rPr>
                <w:rFonts w:cs="Gotham-Book"/>
                <w:sz w:val="18"/>
                <w:szCs w:val="18"/>
              </w:rPr>
            </w:pPr>
            <w:r>
              <w:rPr>
                <w:rFonts w:cs="Gotham-Book"/>
                <w:sz w:val="18"/>
                <w:szCs w:val="18"/>
              </w:rPr>
              <w:t>I can multiply to find the product</w:t>
            </w:r>
          </w:p>
          <w:p w:rsidR="00E92618" w:rsidRDefault="00E92618" w:rsidP="00A66CB4">
            <w:pPr>
              <w:pStyle w:val="ListParagraph"/>
              <w:numPr>
                <w:ilvl w:val="0"/>
                <w:numId w:val="46"/>
              </w:numPr>
              <w:autoSpaceDE w:val="0"/>
              <w:autoSpaceDN w:val="0"/>
              <w:adjustRightInd w:val="0"/>
              <w:rPr>
                <w:rFonts w:cs="Gotham-Book"/>
                <w:sz w:val="18"/>
                <w:szCs w:val="18"/>
              </w:rPr>
            </w:pPr>
            <w:r>
              <w:rPr>
                <w:rFonts w:cs="Gotham-Book"/>
                <w:sz w:val="18"/>
                <w:szCs w:val="18"/>
              </w:rPr>
              <w:t>I can identify patterns</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92618" w:rsidRDefault="00E92618" w:rsidP="00A66CB4">
            <w:pPr>
              <w:rPr>
                <w:sz w:val="18"/>
                <w:szCs w:val="18"/>
              </w:rPr>
            </w:pPr>
            <w:r>
              <w:rPr>
                <w:sz w:val="18"/>
                <w:szCs w:val="18"/>
              </w:rPr>
              <w:t>3.OA.1</w:t>
            </w:r>
          </w:p>
          <w:p w:rsidR="00E92618" w:rsidRDefault="00E92618" w:rsidP="00A66CB4">
            <w:pPr>
              <w:rPr>
                <w:sz w:val="18"/>
                <w:szCs w:val="18"/>
              </w:rPr>
            </w:pPr>
            <w:r>
              <w:rPr>
                <w:sz w:val="18"/>
                <w:szCs w:val="18"/>
              </w:rPr>
              <w:t>3.OA.9</w:t>
            </w:r>
          </w:p>
        </w:tc>
      </w:tr>
    </w:tbl>
    <w:p w:rsidR="00E92618" w:rsidRDefault="00E92618" w:rsidP="00E92618">
      <w:pPr>
        <w:spacing w:after="0"/>
        <w:rPr>
          <w:sz w:val="14"/>
        </w:rPr>
      </w:pPr>
    </w:p>
    <w:p w:rsidR="006A060F" w:rsidRDefault="006A060F" w:rsidP="00E92618">
      <w:pPr>
        <w:spacing w:after="0"/>
        <w:rPr>
          <w:sz w:val="14"/>
        </w:rPr>
      </w:pPr>
    </w:p>
    <w:p w:rsidR="000B0136" w:rsidRDefault="000B0136" w:rsidP="00E92618">
      <w:pPr>
        <w:spacing w:after="0"/>
        <w:rPr>
          <w:sz w:val="14"/>
        </w:rPr>
      </w:pPr>
    </w:p>
    <w:p w:rsidR="006A060F" w:rsidRDefault="006A060F" w:rsidP="00E92618">
      <w:pPr>
        <w:spacing w:after="0"/>
        <w:rPr>
          <w:sz w:val="14"/>
        </w:rPr>
      </w:pPr>
    </w:p>
    <w:p w:rsidR="006A060F" w:rsidRDefault="006A060F" w:rsidP="006A060F">
      <w:pPr>
        <w:spacing w:after="0"/>
        <w:jc w:val="center"/>
        <w:rPr>
          <w:rFonts w:asciiTheme="majorHAnsi" w:hAnsiTheme="majorHAnsi"/>
          <w:sz w:val="28"/>
          <w:szCs w:val="28"/>
        </w:rPr>
      </w:pPr>
      <w:r>
        <w:rPr>
          <w:rFonts w:asciiTheme="majorHAnsi" w:hAnsiTheme="majorHAnsi"/>
          <w:b/>
          <w:sz w:val="28"/>
          <w:szCs w:val="28"/>
        </w:rPr>
        <w:lastRenderedPageBreak/>
        <w:t>Optional Whole Group Lesson Progression (Continued)</w:t>
      </w:r>
    </w:p>
    <w:p w:rsidR="006A060F" w:rsidRDefault="006A060F" w:rsidP="006A060F">
      <w:pPr>
        <w:spacing w:after="0" w:line="240" w:lineRule="auto"/>
        <w:jc w:val="center"/>
        <w:rPr>
          <w:rFonts w:asciiTheme="majorHAnsi" w:hAnsiTheme="majorHAnsi"/>
          <w:sz w:val="28"/>
          <w:szCs w:val="28"/>
        </w:rPr>
      </w:pPr>
      <w:r>
        <w:rPr>
          <w:rFonts w:asciiTheme="majorHAnsi" w:hAnsiTheme="majorHAnsi"/>
          <w:sz w:val="28"/>
          <w:szCs w:val="28"/>
        </w:rPr>
        <w:t>Unit Pacing: 10 Weeks</w:t>
      </w:r>
    </w:p>
    <w:tbl>
      <w:tblPr>
        <w:tblStyle w:val="TableGrid"/>
        <w:tblW w:w="14775" w:type="dxa"/>
        <w:tblLayout w:type="fixed"/>
        <w:tblLook w:val="04A0" w:firstRow="1" w:lastRow="0" w:firstColumn="1" w:lastColumn="0" w:noHBand="0" w:noVBand="1"/>
      </w:tblPr>
      <w:tblGrid>
        <w:gridCol w:w="2357"/>
        <w:gridCol w:w="3601"/>
        <w:gridCol w:w="7560"/>
        <w:gridCol w:w="1257"/>
      </w:tblGrid>
      <w:tr w:rsidR="006A060F" w:rsidTr="00A66CB4">
        <w:trPr>
          <w:trHeight w:val="146"/>
        </w:trPr>
        <w:tc>
          <w:tcPr>
            <w:tcW w:w="2357" w:type="dxa"/>
            <w:tcBorders>
              <w:top w:val="single" w:sz="4" w:space="0" w:color="auto"/>
              <w:left w:val="single" w:sz="4" w:space="0" w:color="auto"/>
              <w:bottom w:val="single" w:sz="4" w:space="0" w:color="auto"/>
              <w:right w:val="single" w:sz="4" w:space="0" w:color="FFFFFF" w:themeColor="background1"/>
            </w:tcBorders>
            <w:shd w:val="clear" w:color="auto" w:fill="000000" w:themeFill="text1"/>
            <w:hideMark/>
          </w:tcPr>
          <w:p w:rsidR="006A060F" w:rsidRDefault="006A060F" w:rsidP="00A66CB4">
            <w:pPr>
              <w:jc w:val="center"/>
              <w:rPr>
                <w:b/>
              </w:rPr>
            </w:pPr>
            <w:r>
              <w:rPr>
                <w:b/>
              </w:rPr>
              <w:t>Resource</w:t>
            </w:r>
          </w:p>
        </w:tc>
        <w:tc>
          <w:tcPr>
            <w:tcW w:w="3601"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6A060F" w:rsidRDefault="006A060F" w:rsidP="00A66CB4">
            <w:pPr>
              <w:jc w:val="center"/>
              <w:rPr>
                <w:b/>
              </w:rPr>
            </w:pPr>
            <w:r>
              <w:rPr>
                <w:b/>
              </w:rPr>
              <w:t>Location</w:t>
            </w:r>
          </w:p>
        </w:tc>
        <w:tc>
          <w:tcPr>
            <w:tcW w:w="7560" w:type="dxa"/>
            <w:tcBorders>
              <w:top w:val="single" w:sz="4" w:space="0" w:color="auto"/>
              <w:left w:val="single" w:sz="4" w:space="0" w:color="FFFFFF" w:themeColor="background1"/>
              <w:bottom w:val="single" w:sz="4" w:space="0" w:color="auto"/>
              <w:right w:val="single" w:sz="4" w:space="0" w:color="FFFFFF" w:themeColor="background1"/>
            </w:tcBorders>
            <w:shd w:val="clear" w:color="auto" w:fill="000000" w:themeFill="text1"/>
            <w:hideMark/>
          </w:tcPr>
          <w:p w:rsidR="006A060F" w:rsidRDefault="006A060F" w:rsidP="00A66CB4">
            <w:pPr>
              <w:jc w:val="center"/>
              <w:rPr>
                <w:b/>
              </w:rPr>
            </w:pPr>
            <w:r>
              <w:rPr>
                <w:b/>
              </w:rPr>
              <w:t>Primary Focus</w:t>
            </w:r>
          </w:p>
        </w:tc>
        <w:tc>
          <w:tcPr>
            <w:tcW w:w="1257" w:type="dxa"/>
            <w:tcBorders>
              <w:top w:val="single" w:sz="4" w:space="0" w:color="auto"/>
              <w:left w:val="single" w:sz="4" w:space="0" w:color="FFFFFF" w:themeColor="background1"/>
              <w:bottom w:val="single" w:sz="4" w:space="0" w:color="auto"/>
              <w:right w:val="single" w:sz="4" w:space="0" w:color="auto"/>
            </w:tcBorders>
            <w:shd w:val="clear" w:color="auto" w:fill="000000" w:themeFill="text1"/>
            <w:hideMark/>
          </w:tcPr>
          <w:p w:rsidR="006A060F" w:rsidRDefault="006A060F" w:rsidP="00A66CB4">
            <w:pPr>
              <w:jc w:val="center"/>
              <w:rPr>
                <w:b/>
              </w:rPr>
            </w:pPr>
            <w:r>
              <w:rPr>
                <w:b/>
              </w:rPr>
              <w:t>Standard</w:t>
            </w:r>
          </w:p>
        </w:tc>
      </w:tr>
      <w:tr w:rsidR="00A66CB4" w:rsidTr="00A66CB4">
        <w:trPr>
          <w:trHeight w:val="242"/>
        </w:trPr>
        <w:tc>
          <w:tcPr>
            <w:tcW w:w="2357"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r>
              <w:rPr>
                <w:sz w:val="18"/>
                <w:szCs w:val="18"/>
              </w:rPr>
              <w:t xml:space="preserve">Mastering the Basic Math Facts in  Multiplication and Division </w:t>
            </w: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Default="00940770" w:rsidP="00A66CB4">
            <w:pPr>
              <w:rPr>
                <w:sz w:val="18"/>
                <w:szCs w:val="18"/>
              </w:rPr>
            </w:pPr>
            <w:hyperlink r:id="rId59" w:history="1">
              <w:r w:rsidR="00A66CB4" w:rsidRPr="00940770">
                <w:rPr>
                  <w:rStyle w:val="Hyperlink"/>
                  <w:sz w:val="18"/>
                  <w:szCs w:val="18"/>
                </w:rPr>
                <w:t>Chapter 2</w:t>
              </w:r>
            </w:hyperlink>
          </w:p>
        </w:tc>
        <w:tc>
          <w:tcPr>
            <w:tcW w:w="7560" w:type="dxa"/>
            <w:vMerge w:val="restart"/>
            <w:tcBorders>
              <w:top w:val="single" w:sz="4" w:space="0" w:color="auto"/>
              <w:left w:val="single" w:sz="4" w:space="0" w:color="auto"/>
              <w:right w:val="single" w:sz="4" w:space="0" w:color="auto"/>
            </w:tcBorders>
            <w:hideMark/>
          </w:tcPr>
          <w:p w:rsidR="00A66CB4" w:rsidRPr="000B0136" w:rsidRDefault="00A66CB4" w:rsidP="00A66CB4">
            <w:pPr>
              <w:pStyle w:val="ListParagraph"/>
              <w:numPr>
                <w:ilvl w:val="0"/>
                <w:numId w:val="46"/>
              </w:numPr>
              <w:autoSpaceDE w:val="0"/>
              <w:autoSpaceDN w:val="0"/>
              <w:adjustRightInd w:val="0"/>
              <w:rPr>
                <w:rFonts w:cs="Gotham-Book"/>
                <w:sz w:val="18"/>
                <w:szCs w:val="18"/>
              </w:rPr>
            </w:pPr>
            <w:r w:rsidRPr="000B0136">
              <w:rPr>
                <w:rFonts w:cs="Gotham-Book"/>
                <w:sz w:val="18"/>
                <w:szCs w:val="18"/>
              </w:rPr>
              <w:t>I can multiply to find the product</w:t>
            </w:r>
          </w:p>
          <w:p w:rsidR="00A66CB4" w:rsidRPr="000B0136" w:rsidRDefault="00A66CB4" w:rsidP="00A66CB4">
            <w:pPr>
              <w:pStyle w:val="ListParagraph"/>
              <w:numPr>
                <w:ilvl w:val="0"/>
                <w:numId w:val="46"/>
              </w:numPr>
              <w:autoSpaceDE w:val="0"/>
              <w:autoSpaceDN w:val="0"/>
              <w:adjustRightInd w:val="0"/>
              <w:rPr>
                <w:rFonts w:cs="Gotham-Book"/>
                <w:sz w:val="18"/>
                <w:szCs w:val="18"/>
              </w:rPr>
            </w:pPr>
            <w:r w:rsidRPr="000B0136">
              <w:rPr>
                <w:rFonts w:cs="Gotham-Book"/>
                <w:sz w:val="18"/>
                <w:szCs w:val="18"/>
              </w:rPr>
              <w:t>I can identify patterns</w:t>
            </w:r>
          </w:p>
          <w:p w:rsidR="00A66CB4" w:rsidRPr="000B0136" w:rsidRDefault="00A66CB4" w:rsidP="00A66CB4">
            <w:pPr>
              <w:pStyle w:val="ListParagraph"/>
              <w:numPr>
                <w:ilvl w:val="0"/>
                <w:numId w:val="46"/>
              </w:numPr>
              <w:autoSpaceDE w:val="0"/>
              <w:autoSpaceDN w:val="0"/>
              <w:adjustRightInd w:val="0"/>
              <w:rPr>
                <w:rFonts w:cs="Gotham-Book"/>
                <w:sz w:val="18"/>
                <w:szCs w:val="18"/>
              </w:rPr>
            </w:pPr>
            <w:r w:rsidRPr="000B0136">
              <w:rPr>
                <w:rFonts w:cs="Gotham-Book"/>
                <w:sz w:val="18"/>
                <w:szCs w:val="18"/>
              </w:rPr>
              <w:t>I can use the properties of multiplication and division to solve problems</w:t>
            </w:r>
          </w:p>
        </w:tc>
        <w:tc>
          <w:tcPr>
            <w:tcW w:w="1257"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r>
              <w:rPr>
                <w:sz w:val="18"/>
                <w:szCs w:val="18"/>
              </w:rPr>
              <w:t>3.OA.1</w:t>
            </w:r>
          </w:p>
          <w:p w:rsidR="00A66CB4" w:rsidRDefault="00A66CB4" w:rsidP="00A66CB4">
            <w:pPr>
              <w:rPr>
                <w:sz w:val="18"/>
                <w:szCs w:val="18"/>
              </w:rPr>
            </w:pPr>
            <w:r>
              <w:rPr>
                <w:sz w:val="18"/>
                <w:szCs w:val="18"/>
              </w:rPr>
              <w:t>3.OA.9</w:t>
            </w:r>
          </w:p>
          <w:p w:rsidR="00A66CB4" w:rsidRDefault="00A66CB4" w:rsidP="00A66CB4">
            <w:pPr>
              <w:rPr>
                <w:sz w:val="18"/>
                <w:szCs w:val="18"/>
              </w:rPr>
            </w:pPr>
            <w:r>
              <w:rPr>
                <w:sz w:val="18"/>
                <w:szCs w:val="18"/>
              </w:rPr>
              <w:t>3.OA.5</w:t>
            </w:r>
          </w:p>
        </w:tc>
      </w:tr>
      <w:tr w:rsidR="00A66CB4" w:rsidTr="00A66CB4">
        <w:trPr>
          <w:trHeight w:val="251"/>
        </w:trPr>
        <w:tc>
          <w:tcPr>
            <w:tcW w:w="2357" w:type="dxa"/>
            <w:vMerge/>
            <w:tcBorders>
              <w:left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Default="00940770" w:rsidP="00A66CB4">
            <w:pPr>
              <w:rPr>
                <w:sz w:val="18"/>
                <w:szCs w:val="18"/>
              </w:rPr>
            </w:pPr>
            <w:hyperlink r:id="rId60" w:history="1">
              <w:r w:rsidR="00A66CB4" w:rsidRPr="00940770">
                <w:rPr>
                  <w:rStyle w:val="Hyperlink"/>
                  <w:sz w:val="18"/>
                  <w:szCs w:val="18"/>
                </w:rPr>
                <w:t>Chapter 3</w:t>
              </w:r>
            </w:hyperlink>
          </w:p>
        </w:tc>
        <w:tc>
          <w:tcPr>
            <w:tcW w:w="7560" w:type="dxa"/>
            <w:vMerge/>
            <w:tcBorders>
              <w:left w:val="single" w:sz="4" w:space="0" w:color="auto"/>
              <w:right w:val="single" w:sz="4" w:space="0" w:color="auto"/>
            </w:tcBorders>
          </w:tcPr>
          <w:p w:rsidR="00A66CB4" w:rsidRPr="000B0136" w:rsidRDefault="00A66CB4" w:rsidP="00A66CB4">
            <w:pPr>
              <w:pStyle w:val="ListParagraph"/>
              <w:numPr>
                <w:ilvl w:val="0"/>
                <w:numId w:val="46"/>
              </w:numPr>
              <w:autoSpaceDE w:val="0"/>
              <w:autoSpaceDN w:val="0"/>
              <w:adjustRightInd w:val="0"/>
              <w:rPr>
                <w:rFonts w:cs="Gotham-Book"/>
                <w:sz w:val="18"/>
                <w:szCs w:val="18"/>
              </w:rPr>
            </w:pPr>
          </w:p>
        </w:tc>
        <w:tc>
          <w:tcPr>
            <w:tcW w:w="1257" w:type="dxa"/>
            <w:vMerge/>
            <w:tcBorders>
              <w:left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r>
      <w:tr w:rsidR="00A66CB4" w:rsidTr="00A66CB4">
        <w:trPr>
          <w:trHeight w:val="260"/>
        </w:trPr>
        <w:tc>
          <w:tcPr>
            <w:tcW w:w="2357" w:type="dxa"/>
            <w:vMerge/>
            <w:tcBorders>
              <w:left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Default="00940770" w:rsidP="00A66CB4">
            <w:pPr>
              <w:rPr>
                <w:sz w:val="18"/>
                <w:szCs w:val="18"/>
              </w:rPr>
            </w:pPr>
            <w:hyperlink r:id="rId61" w:history="1">
              <w:r w:rsidR="00A66CB4" w:rsidRPr="00940770">
                <w:rPr>
                  <w:rStyle w:val="Hyperlink"/>
                  <w:sz w:val="18"/>
                  <w:szCs w:val="18"/>
                </w:rPr>
                <w:t>Chapter 4</w:t>
              </w:r>
            </w:hyperlink>
          </w:p>
        </w:tc>
        <w:tc>
          <w:tcPr>
            <w:tcW w:w="7560" w:type="dxa"/>
            <w:vMerge/>
            <w:tcBorders>
              <w:left w:val="single" w:sz="4" w:space="0" w:color="auto"/>
              <w:right w:val="single" w:sz="4" w:space="0" w:color="auto"/>
            </w:tcBorders>
          </w:tcPr>
          <w:p w:rsidR="00A66CB4" w:rsidRPr="000B0136" w:rsidRDefault="00A66CB4" w:rsidP="00A66CB4">
            <w:pPr>
              <w:pStyle w:val="ListParagraph"/>
              <w:numPr>
                <w:ilvl w:val="0"/>
                <w:numId w:val="46"/>
              </w:numPr>
              <w:autoSpaceDE w:val="0"/>
              <w:autoSpaceDN w:val="0"/>
              <w:adjustRightInd w:val="0"/>
              <w:rPr>
                <w:rFonts w:cs="Gotham-Book"/>
                <w:sz w:val="18"/>
                <w:szCs w:val="18"/>
              </w:rPr>
            </w:pPr>
          </w:p>
        </w:tc>
        <w:tc>
          <w:tcPr>
            <w:tcW w:w="1257" w:type="dxa"/>
            <w:vMerge/>
            <w:tcBorders>
              <w:left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r>
      <w:tr w:rsidR="00A66CB4" w:rsidTr="00A66CB4">
        <w:trPr>
          <w:trHeight w:val="269"/>
        </w:trPr>
        <w:tc>
          <w:tcPr>
            <w:tcW w:w="2357" w:type="dxa"/>
            <w:vMerge/>
            <w:tcBorders>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Default="00940770" w:rsidP="00A66CB4">
            <w:pPr>
              <w:rPr>
                <w:sz w:val="18"/>
                <w:szCs w:val="18"/>
              </w:rPr>
            </w:pPr>
            <w:hyperlink r:id="rId62" w:history="1">
              <w:r w:rsidR="00A66CB4" w:rsidRPr="00940770">
                <w:rPr>
                  <w:rStyle w:val="Hyperlink"/>
                  <w:sz w:val="18"/>
                  <w:szCs w:val="18"/>
                </w:rPr>
                <w:t>Chapter 5</w:t>
              </w:r>
            </w:hyperlink>
          </w:p>
        </w:tc>
        <w:tc>
          <w:tcPr>
            <w:tcW w:w="7560" w:type="dxa"/>
            <w:vMerge/>
            <w:tcBorders>
              <w:left w:val="single" w:sz="4" w:space="0" w:color="auto"/>
              <w:right w:val="single" w:sz="4" w:space="0" w:color="auto"/>
            </w:tcBorders>
            <w:hideMark/>
          </w:tcPr>
          <w:p w:rsidR="00A66CB4" w:rsidRPr="000B0136" w:rsidRDefault="00A66CB4" w:rsidP="00A66CB4">
            <w:pPr>
              <w:pStyle w:val="ListParagraph"/>
              <w:numPr>
                <w:ilvl w:val="0"/>
                <w:numId w:val="46"/>
              </w:numPr>
              <w:autoSpaceDE w:val="0"/>
              <w:autoSpaceDN w:val="0"/>
              <w:adjustRightInd w:val="0"/>
              <w:rPr>
                <w:rFonts w:cs="Gotham-Book"/>
                <w:sz w:val="18"/>
                <w:szCs w:val="18"/>
              </w:rPr>
            </w:pPr>
          </w:p>
        </w:tc>
        <w:tc>
          <w:tcPr>
            <w:tcW w:w="1257" w:type="dxa"/>
            <w:vMerge/>
            <w:tcBorders>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p>
        </w:tc>
      </w:tr>
      <w:tr w:rsidR="00A66CB4" w:rsidTr="00A66CB4">
        <w:trPr>
          <w:trHeight w:val="260"/>
        </w:trPr>
        <w:tc>
          <w:tcPr>
            <w:tcW w:w="2357" w:type="dxa"/>
            <w:vMerge/>
            <w:tcBorders>
              <w:left w:val="single" w:sz="4" w:space="0" w:color="auto"/>
              <w:bottom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Default="00940770" w:rsidP="00A66CB4">
            <w:pPr>
              <w:rPr>
                <w:sz w:val="18"/>
                <w:szCs w:val="18"/>
              </w:rPr>
            </w:pPr>
            <w:hyperlink r:id="rId63" w:history="1">
              <w:r w:rsidR="00A66CB4" w:rsidRPr="00940770">
                <w:rPr>
                  <w:rStyle w:val="Hyperlink"/>
                  <w:sz w:val="18"/>
                  <w:szCs w:val="18"/>
                </w:rPr>
                <w:t>Chapter 6</w:t>
              </w:r>
            </w:hyperlink>
          </w:p>
        </w:tc>
        <w:tc>
          <w:tcPr>
            <w:tcW w:w="7560" w:type="dxa"/>
            <w:vMerge/>
            <w:tcBorders>
              <w:left w:val="single" w:sz="4" w:space="0" w:color="auto"/>
              <w:bottom w:val="single" w:sz="4" w:space="0" w:color="auto"/>
              <w:right w:val="single" w:sz="4" w:space="0" w:color="auto"/>
            </w:tcBorders>
          </w:tcPr>
          <w:p w:rsidR="00A66CB4" w:rsidRPr="000B0136" w:rsidRDefault="00A66CB4" w:rsidP="00A66CB4">
            <w:pPr>
              <w:pStyle w:val="ListParagraph"/>
              <w:numPr>
                <w:ilvl w:val="0"/>
                <w:numId w:val="46"/>
              </w:numPr>
              <w:autoSpaceDE w:val="0"/>
              <w:autoSpaceDN w:val="0"/>
              <w:adjustRightInd w:val="0"/>
              <w:rPr>
                <w:rFonts w:cs="Gotham-Book"/>
                <w:sz w:val="18"/>
                <w:szCs w:val="18"/>
              </w:rPr>
            </w:pPr>
          </w:p>
        </w:tc>
        <w:tc>
          <w:tcPr>
            <w:tcW w:w="1257" w:type="dxa"/>
            <w:vMerge/>
            <w:tcBorders>
              <w:left w:val="single" w:sz="4" w:space="0" w:color="auto"/>
              <w:bottom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r>
      <w:tr w:rsidR="00A66CB4" w:rsidTr="00A66CB4">
        <w:trPr>
          <w:trHeight w:val="179"/>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Pr="00A66CB4" w:rsidRDefault="000B0136" w:rsidP="00A66CB4">
            <w:pPr>
              <w:rPr>
                <w:sz w:val="18"/>
                <w:szCs w:val="18"/>
              </w:rPr>
            </w:pPr>
            <w:hyperlink r:id="rId64" w:history="1">
              <w:r w:rsidRPr="00526763">
                <w:rPr>
                  <w:rStyle w:val="Hyperlink"/>
                  <w:sz w:val="18"/>
                  <w:szCs w:val="18"/>
                </w:rPr>
                <w:t>Chart It Out</w:t>
              </w:r>
            </w:hyperlink>
          </w:p>
        </w:tc>
        <w:tc>
          <w:tcPr>
            <w:tcW w:w="3601" w:type="dxa"/>
            <w:tcBorders>
              <w:top w:val="single" w:sz="4" w:space="0" w:color="auto"/>
              <w:left w:val="single" w:sz="4" w:space="0" w:color="auto"/>
              <w:right w:val="single" w:sz="4" w:space="0" w:color="auto"/>
            </w:tcBorders>
            <w:shd w:val="clear" w:color="auto" w:fill="D9D9D9" w:themeFill="background1" w:themeFillShade="D9"/>
          </w:tcPr>
          <w:p w:rsidR="00A66CB4" w:rsidRPr="00A66CB4" w:rsidRDefault="00A66CB4" w:rsidP="00A66CB4">
            <w:pPr>
              <w:rPr>
                <w:sz w:val="18"/>
                <w:szCs w:val="18"/>
              </w:rPr>
            </w:pPr>
            <w:r w:rsidRPr="00A66CB4">
              <w:rPr>
                <w:sz w:val="18"/>
                <w:szCs w:val="18"/>
              </w:rPr>
              <w:t>Quantiles.com</w:t>
            </w:r>
          </w:p>
        </w:tc>
        <w:tc>
          <w:tcPr>
            <w:tcW w:w="7560" w:type="dxa"/>
            <w:vMerge w:val="restart"/>
            <w:tcBorders>
              <w:top w:val="single" w:sz="4" w:space="0" w:color="auto"/>
              <w:left w:val="single" w:sz="4" w:space="0" w:color="auto"/>
              <w:right w:val="single" w:sz="4" w:space="0" w:color="auto"/>
            </w:tcBorders>
            <w:hideMark/>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identify patterns</w:t>
            </w:r>
          </w:p>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explain rules for a pattern using properties of operations</w:t>
            </w:r>
          </w:p>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explain relationships between the numbers in a pattern</w:t>
            </w:r>
          </w:p>
        </w:tc>
        <w:tc>
          <w:tcPr>
            <w:tcW w:w="1257"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r>
              <w:rPr>
                <w:sz w:val="18"/>
                <w:szCs w:val="18"/>
              </w:rPr>
              <w:t>3.OA.9</w:t>
            </w:r>
          </w:p>
        </w:tc>
      </w:tr>
      <w:tr w:rsidR="00A66CB4" w:rsidTr="00A66CB4">
        <w:trPr>
          <w:trHeight w:val="269"/>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Pr="00A66CB4" w:rsidRDefault="000B0136" w:rsidP="00A66CB4">
            <w:pPr>
              <w:rPr>
                <w:sz w:val="18"/>
                <w:szCs w:val="18"/>
              </w:rPr>
            </w:pPr>
            <w:hyperlink r:id="rId65" w:history="1">
              <w:r w:rsidRPr="00526763">
                <w:rPr>
                  <w:rStyle w:val="Hyperlink"/>
                  <w:sz w:val="18"/>
                  <w:szCs w:val="18"/>
                </w:rPr>
                <w:t>Missing Elements</w:t>
              </w:r>
            </w:hyperlink>
          </w:p>
        </w:tc>
        <w:tc>
          <w:tcPr>
            <w:tcW w:w="3601" w:type="dxa"/>
            <w:tcBorders>
              <w:left w:val="single" w:sz="4" w:space="0" w:color="auto"/>
              <w:right w:val="single" w:sz="4" w:space="0" w:color="auto"/>
            </w:tcBorders>
            <w:shd w:val="clear" w:color="auto" w:fill="D9D9D9" w:themeFill="background1" w:themeFillShade="D9"/>
          </w:tcPr>
          <w:p w:rsidR="00A66CB4" w:rsidRPr="00A66CB4" w:rsidRDefault="00A66CB4" w:rsidP="00A66CB4">
            <w:pPr>
              <w:rPr>
                <w:sz w:val="18"/>
                <w:szCs w:val="18"/>
              </w:rPr>
            </w:pPr>
            <w:r w:rsidRPr="00A66CB4">
              <w:rPr>
                <w:sz w:val="18"/>
                <w:szCs w:val="18"/>
              </w:rPr>
              <w:t>Quantiles.com</w:t>
            </w:r>
          </w:p>
        </w:tc>
        <w:tc>
          <w:tcPr>
            <w:tcW w:w="7560" w:type="dxa"/>
            <w:vMerge/>
            <w:tcBorders>
              <w:left w:val="single" w:sz="4" w:space="0" w:color="auto"/>
              <w:right w:val="single" w:sz="4" w:space="0" w:color="auto"/>
            </w:tcBorders>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r>
      <w:tr w:rsidR="00A66CB4" w:rsidTr="00A66CB4">
        <w:trPr>
          <w:trHeight w:val="260"/>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Pr="00A66CB4" w:rsidRDefault="000B0136" w:rsidP="00A66CB4">
            <w:pPr>
              <w:rPr>
                <w:sz w:val="18"/>
                <w:szCs w:val="18"/>
              </w:rPr>
            </w:pPr>
            <w:hyperlink r:id="rId66" w:history="1">
              <w:r w:rsidRPr="00526763">
                <w:rPr>
                  <w:rStyle w:val="Hyperlink"/>
                  <w:sz w:val="18"/>
                  <w:szCs w:val="18"/>
                </w:rPr>
                <w:t>Real Life Situations</w:t>
              </w:r>
            </w:hyperlink>
          </w:p>
        </w:tc>
        <w:tc>
          <w:tcPr>
            <w:tcW w:w="3601" w:type="dxa"/>
            <w:tcBorders>
              <w:left w:val="single" w:sz="4" w:space="0" w:color="auto"/>
              <w:right w:val="single" w:sz="4" w:space="0" w:color="auto"/>
            </w:tcBorders>
            <w:shd w:val="clear" w:color="auto" w:fill="D9D9D9" w:themeFill="background1" w:themeFillShade="D9"/>
          </w:tcPr>
          <w:p w:rsidR="00A66CB4" w:rsidRPr="00A66CB4" w:rsidRDefault="00A66CB4" w:rsidP="00A66CB4">
            <w:pPr>
              <w:rPr>
                <w:sz w:val="18"/>
                <w:szCs w:val="18"/>
              </w:rPr>
            </w:pPr>
            <w:r w:rsidRPr="00A66CB4">
              <w:rPr>
                <w:sz w:val="18"/>
                <w:szCs w:val="18"/>
              </w:rPr>
              <w:t>Quantiles.com</w:t>
            </w:r>
          </w:p>
        </w:tc>
        <w:tc>
          <w:tcPr>
            <w:tcW w:w="7560" w:type="dxa"/>
            <w:vMerge/>
            <w:tcBorders>
              <w:left w:val="single" w:sz="4" w:space="0" w:color="auto"/>
              <w:right w:val="single" w:sz="4" w:space="0" w:color="auto"/>
            </w:tcBorders>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r>
      <w:tr w:rsidR="00A66CB4" w:rsidTr="00A66CB4">
        <w:trPr>
          <w:trHeight w:val="251"/>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Pr="00A66CB4" w:rsidRDefault="000B0136" w:rsidP="00A66CB4">
            <w:pPr>
              <w:rPr>
                <w:sz w:val="18"/>
                <w:szCs w:val="18"/>
              </w:rPr>
            </w:pPr>
            <w:hyperlink r:id="rId67" w:history="1">
              <w:r w:rsidRPr="00526763">
                <w:rPr>
                  <w:rStyle w:val="Hyperlink"/>
                  <w:sz w:val="18"/>
                  <w:szCs w:val="18"/>
                </w:rPr>
                <w:t>Money Under the Table</w:t>
              </w:r>
            </w:hyperlink>
          </w:p>
        </w:tc>
        <w:tc>
          <w:tcPr>
            <w:tcW w:w="3601" w:type="dxa"/>
            <w:tcBorders>
              <w:left w:val="single" w:sz="4" w:space="0" w:color="auto"/>
              <w:right w:val="single" w:sz="4" w:space="0" w:color="auto"/>
            </w:tcBorders>
            <w:shd w:val="clear" w:color="auto" w:fill="D9D9D9" w:themeFill="background1" w:themeFillShade="D9"/>
          </w:tcPr>
          <w:p w:rsidR="00A66CB4" w:rsidRPr="00A66CB4" w:rsidRDefault="00A66CB4" w:rsidP="00A66CB4">
            <w:pPr>
              <w:rPr>
                <w:sz w:val="18"/>
                <w:szCs w:val="18"/>
              </w:rPr>
            </w:pPr>
            <w:r w:rsidRPr="00A66CB4">
              <w:rPr>
                <w:sz w:val="18"/>
                <w:szCs w:val="18"/>
              </w:rPr>
              <w:t>Quantiles.com</w:t>
            </w:r>
          </w:p>
        </w:tc>
        <w:tc>
          <w:tcPr>
            <w:tcW w:w="7560" w:type="dxa"/>
            <w:vMerge/>
            <w:tcBorders>
              <w:left w:val="single" w:sz="4" w:space="0" w:color="auto"/>
              <w:right w:val="single" w:sz="4" w:space="0" w:color="auto"/>
            </w:tcBorders>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r>
      <w:tr w:rsidR="00A66CB4" w:rsidTr="00A66CB4">
        <w:trPr>
          <w:trHeight w:val="170"/>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Pr="00A66CB4" w:rsidRDefault="000B0136" w:rsidP="00A66CB4">
            <w:pPr>
              <w:rPr>
                <w:sz w:val="18"/>
                <w:szCs w:val="18"/>
              </w:rPr>
            </w:pPr>
            <w:hyperlink r:id="rId68" w:history="1">
              <w:r w:rsidRPr="00526763">
                <w:rPr>
                  <w:rStyle w:val="Hyperlink"/>
                  <w:sz w:val="18"/>
                  <w:szCs w:val="18"/>
                </w:rPr>
                <w:t>Spin to Win</w:t>
              </w:r>
            </w:hyperlink>
          </w:p>
        </w:tc>
        <w:tc>
          <w:tcPr>
            <w:tcW w:w="3601" w:type="dxa"/>
            <w:tcBorders>
              <w:left w:val="single" w:sz="4" w:space="0" w:color="auto"/>
              <w:bottom w:val="single" w:sz="4" w:space="0" w:color="auto"/>
              <w:right w:val="single" w:sz="4" w:space="0" w:color="auto"/>
            </w:tcBorders>
            <w:shd w:val="clear" w:color="auto" w:fill="D9D9D9" w:themeFill="background1" w:themeFillShade="D9"/>
          </w:tcPr>
          <w:p w:rsidR="00A66CB4" w:rsidRPr="00A66CB4" w:rsidRDefault="00A66CB4" w:rsidP="00A66CB4">
            <w:pPr>
              <w:rPr>
                <w:sz w:val="18"/>
                <w:szCs w:val="18"/>
              </w:rPr>
            </w:pPr>
            <w:r w:rsidRPr="00A66CB4">
              <w:rPr>
                <w:sz w:val="18"/>
                <w:szCs w:val="18"/>
              </w:rPr>
              <w:t>Quantiles.com</w:t>
            </w:r>
          </w:p>
        </w:tc>
        <w:tc>
          <w:tcPr>
            <w:tcW w:w="7560" w:type="dxa"/>
            <w:vMerge/>
            <w:tcBorders>
              <w:left w:val="single" w:sz="4" w:space="0" w:color="auto"/>
              <w:bottom w:val="single" w:sz="4" w:space="0" w:color="auto"/>
              <w:right w:val="single" w:sz="4" w:space="0" w:color="auto"/>
            </w:tcBorders>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bottom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r>
      <w:tr w:rsidR="00A66CB4" w:rsidTr="00A66CB4">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r>
              <w:rPr>
                <w:sz w:val="18"/>
                <w:szCs w:val="18"/>
              </w:rPr>
              <w:t xml:space="preserve">Expressions </w:t>
            </w:r>
          </w:p>
          <w:p w:rsidR="00A66CB4" w:rsidRDefault="00A66CB4" w:rsidP="00A66CB4">
            <w:pPr>
              <w:rPr>
                <w:sz w:val="18"/>
                <w:szCs w:val="18"/>
              </w:rPr>
            </w:pPr>
            <w:r>
              <w:rPr>
                <w:sz w:val="18"/>
                <w:szCs w:val="18"/>
              </w:rPr>
              <w:t>(Associative Property)</w:t>
            </w: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r>
              <w:rPr>
                <w:sz w:val="18"/>
                <w:szCs w:val="18"/>
              </w:rPr>
              <w:t>Unit 7 Lesson 14 Activity 4 (SAB 262)</w:t>
            </w:r>
          </w:p>
        </w:tc>
        <w:tc>
          <w:tcPr>
            <w:tcW w:w="7560" w:type="dxa"/>
            <w:vMerge w:val="restart"/>
            <w:tcBorders>
              <w:top w:val="single" w:sz="4" w:space="0" w:color="auto"/>
              <w:left w:val="single" w:sz="4" w:space="0" w:color="auto"/>
              <w:right w:val="single" w:sz="4" w:space="0" w:color="auto"/>
            </w:tcBorders>
            <w:hideMark/>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I can use the properties of multiplication and division to solve problems</w:t>
            </w:r>
          </w:p>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r w:rsidRPr="000B0136">
              <w:rPr>
                <w:rFonts w:cstheme="minorHAnsi"/>
                <w:color w:val="000000"/>
                <w:sz w:val="18"/>
                <w:szCs w:val="18"/>
              </w:rPr>
              <w:t xml:space="preserve">I can explain the associative property of multiplication </w:t>
            </w:r>
          </w:p>
          <w:p w:rsidR="00A66CB4" w:rsidRPr="000B0136" w:rsidRDefault="00A66CB4" w:rsidP="00A66CB4">
            <w:pPr>
              <w:autoSpaceDE w:val="0"/>
              <w:autoSpaceDN w:val="0"/>
              <w:adjustRightInd w:val="0"/>
              <w:rPr>
                <w:rFonts w:cstheme="minorHAnsi"/>
                <w:color w:val="000000"/>
                <w:sz w:val="18"/>
                <w:szCs w:val="18"/>
              </w:rPr>
            </w:pPr>
          </w:p>
        </w:tc>
        <w:tc>
          <w:tcPr>
            <w:tcW w:w="1257"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r>
              <w:rPr>
                <w:sz w:val="18"/>
                <w:szCs w:val="18"/>
              </w:rPr>
              <w:t>3.OA.5</w:t>
            </w:r>
          </w:p>
          <w:p w:rsidR="00A66CB4" w:rsidRDefault="00A66CB4" w:rsidP="00A66CB4">
            <w:pPr>
              <w:rPr>
                <w:sz w:val="18"/>
                <w:szCs w:val="18"/>
              </w:rPr>
            </w:pPr>
          </w:p>
        </w:tc>
      </w:tr>
      <w:tr w:rsidR="00A66CB4" w:rsidTr="00A66CB4">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r>
              <w:rPr>
                <w:sz w:val="18"/>
                <w:szCs w:val="18"/>
              </w:rPr>
              <w:t>Expression</w:t>
            </w:r>
          </w:p>
          <w:p w:rsidR="00A66CB4" w:rsidRDefault="00A66CB4" w:rsidP="00A66CB4">
            <w:pPr>
              <w:rPr>
                <w:sz w:val="18"/>
                <w:szCs w:val="18"/>
              </w:rPr>
            </w:pPr>
            <w:r>
              <w:rPr>
                <w:sz w:val="18"/>
                <w:szCs w:val="18"/>
              </w:rPr>
              <w:t>(Commutative Property)</w:t>
            </w: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66CB4" w:rsidRDefault="00A66CB4" w:rsidP="00A66CB4">
            <w:pPr>
              <w:rPr>
                <w:sz w:val="18"/>
                <w:szCs w:val="18"/>
              </w:rPr>
            </w:pPr>
            <w:r>
              <w:rPr>
                <w:sz w:val="18"/>
                <w:szCs w:val="18"/>
              </w:rPr>
              <w:t>Unit 7 Lesson 3 Activity 4 (SAB 212)</w:t>
            </w:r>
          </w:p>
          <w:p w:rsidR="00A66CB4" w:rsidRDefault="00A66CB4" w:rsidP="00A66CB4">
            <w:pPr>
              <w:rPr>
                <w:sz w:val="18"/>
                <w:szCs w:val="18"/>
              </w:rPr>
            </w:pPr>
            <w:r>
              <w:rPr>
                <w:sz w:val="18"/>
                <w:szCs w:val="18"/>
              </w:rPr>
              <w:t>Activity Card 7-3 Intervention</w:t>
            </w:r>
          </w:p>
          <w:p w:rsidR="00A66CB4" w:rsidRDefault="00A66CB4" w:rsidP="00A66CB4">
            <w:pPr>
              <w:rPr>
                <w:sz w:val="18"/>
                <w:szCs w:val="18"/>
              </w:rPr>
            </w:pPr>
            <w:r>
              <w:rPr>
                <w:sz w:val="18"/>
                <w:szCs w:val="18"/>
              </w:rPr>
              <w:t>Activity Card 7-3 On Level</w:t>
            </w:r>
          </w:p>
        </w:tc>
        <w:tc>
          <w:tcPr>
            <w:tcW w:w="7560" w:type="dxa"/>
            <w:vMerge/>
            <w:tcBorders>
              <w:left w:val="single" w:sz="4" w:space="0" w:color="auto"/>
              <w:right w:val="single" w:sz="4" w:space="0" w:color="auto"/>
            </w:tcBorders>
            <w:hideMark/>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p>
        </w:tc>
      </w:tr>
      <w:tr w:rsidR="00A66CB4" w:rsidTr="00A66CB4">
        <w:trPr>
          <w:trHeight w:val="395"/>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40770" w:rsidRDefault="00940770" w:rsidP="00A66CB4">
            <w:pPr>
              <w:rPr>
                <w:sz w:val="18"/>
                <w:szCs w:val="18"/>
              </w:rPr>
            </w:pPr>
            <w:hyperlink r:id="rId69" w:history="1">
              <w:r w:rsidRPr="00423B21">
                <w:rPr>
                  <w:rStyle w:val="Hyperlink"/>
                  <w:sz w:val="18"/>
                  <w:szCs w:val="18"/>
                </w:rPr>
                <w:t xml:space="preserve">Video Lesson  </w:t>
              </w:r>
            </w:hyperlink>
            <w:r>
              <w:rPr>
                <w:sz w:val="18"/>
                <w:szCs w:val="18"/>
              </w:rPr>
              <w:t xml:space="preserve"> </w:t>
            </w:r>
          </w:p>
          <w:p w:rsidR="00A66CB4" w:rsidRDefault="00A66CB4" w:rsidP="00A66CB4">
            <w:pPr>
              <w:rPr>
                <w:sz w:val="18"/>
                <w:szCs w:val="18"/>
              </w:rPr>
            </w:pPr>
            <w:r>
              <w:rPr>
                <w:sz w:val="18"/>
                <w:szCs w:val="18"/>
              </w:rPr>
              <w:t>(Distributive Property)</w:t>
            </w: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6CB4" w:rsidRPr="00A66CB4" w:rsidRDefault="00A66CB4" w:rsidP="00A66CB4">
            <w:pPr>
              <w:rPr>
                <w:sz w:val="18"/>
                <w:szCs w:val="18"/>
              </w:rPr>
            </w:pPr>
            <w:r w:rsidRPr="00A66CB4">
              <w:rPr>
                <w:sz w:val="18"/>
                <w:szCs w:val="18"/>
              </w:rPr>
              <w:t>Learn Zillion</w:t>
            </w:r>
          </w:p>
        </w:tc>
        <w:tc>
          <w:tcPr>
            <w:tcW w:w="7560" w:type="dxa"/>
            <w:vMerge/>
            <w:tcBorders>
              <w:left w:val="single" w:sz="4" w:space="0" w:color="auto"/>
              <w:right w:val="single" w:sz="4" w:space="0" w:color="auto"/>
            </w:tcBorders>
            <w:hideMark/>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p>
        </w:tc>
      </w:tr>
      <w:tr w:rsidR="00A66CB4" w:rsidTr="00A66CB4">
        <w:trPr>
          <w:trHeight w:val="665"/>
        </w:trPr>
        <w:tc>
          <w:tcPr>
            <w:tcW w:w="2357" w:type="dxa"/>
            <w:vMerge w:val="restart"/>
            <w:tcBorders>
              <w:top w:val="single" w:sz="4" w:space="0" w:color="auto"/>
              <w:left w:val="single" w:sz="4" w:space="0" w:color="auto"/>
              <w:right w:val="single" w:sz="4" w:space="0" w:color="auto"/>
            </w:tcBorders>
            <w:shd w:val="clear" w:color="auto" w:fill="D9D9D9" w:themeFill="background1" w:themeFillShade="D9"/>
          </w:tcPr>
          <w:p w:rsidR="00A66CB4" w:rsidRDefault="00A66CB4" w:rsidP="00A66CB4">
            <w:pPr>
              <w:rPr>
                <w:sz w:val="18"/>
                <w:szCs w:val="18"/>
              </w:rPr>
            </w:pPr>
            <w:r>
              <w:rPr>
                <w:sz w:val="18"/>
                <w:szCs w:val="18"/>
              </w:rPr>
              <w:t>Expressions:</w:t>
            </w:r>
          </w:p>
          <w:p w:rsidR="00A66CB4" w:rsidRDefault="00A66CB4" w:rsidP="00A66CB4">
            <w:pPr>
              <w:rPr>
                <w:sz w:val="18"/>
                <w:szCs w:val="18"/>
              </w:rPr>
            </w:pPr>
            <w:r>
              <w:rPr>
                <w:sz w:val="18"/>
                <w:szCs w:val="18"/>
              </w:rPr>
              <w:t>(Distributive Property)</w:t>
            </w:r>
          </w:p>
          <w:p w:rsidR="00A66CB4" w:rsidRDefault="00A66CB4" w:rsidP="00A66CB4">
            <w:pPr>
              <w:rPr>
                <w:sz w:val="18"/>
                <w:szCs w:val="18"/>
              </w:rPr>
            </w:pPr>
          </w:p>
        </w:tc>
        <w:tc>
          <w:tcPr>
            <w:tcW w:w="3601" w:type="dxa"/>
            <w:tcBorders>
              <w:top w:val="single" w:sz="4" w:space="0" w:color="auto"/>
              <w:left w:val="single" w:sz="4" w:space="0" w:color="auto"/>
              <w:right w:val="single" w:sz="4" w:space="0" w:color="auto"/>
            </w:tcBorders>
            <w:shd w:val="clear" w:color="auto" w:fill="D9D9D9" w:themeFill="background1" w:themeFillShade="D9"/>
          </w:tcPr>
          <w:p w:rsidR="00A66CB4" w:rsidRDefault="00A66CB4" w:rsidP="00A66CB4">
            <w:pPr>
              <w:rPr>
                <w:sz w:val="18"/>
                <w:szCs w:val="18"/>
              </w:rPr>
            </w:pPr>
            <w:r>
              <w:rPr>
                <w:sz w:val="18"/>
                <w:szCs w:val="18"/>
              </w:rPr>
              <w:t>Unit 9 Activity 3 Page 678 Teacher Edition Intervention (apply concept to all multiplication situations)</w:t>
            </w:r>
          </w:p>
        </w:tc>
        <w:tc>
          <w:tcPr>
            <w:tcW w:w="7560" w:type="dxa"/>
            <w:vMerge/>
            <w:tcBorders>
              <w:left w:val="single" w:sz="4" w:space="0" w:color="auto"/>
              <w:right w:val="single" w:sz="4" w:space="0" w:color="auto"/>
            </w:tcBorders>
            <w:hideMark/>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p>
        </w:tc>
      </w:tr>
      <w:tr w:rsidR="00A66CB4" w:rsidTr="00A66CB4">
        <w:trPr>
          <w:trHeight w:val="467"/>
        </w:trPr>
        <w:tc>
          <w:tcPr>
            <w:tcW w:w="2357" w:type="dxa"/>
            <w:vMerge/>
            <w:tcBorders>
              <w:left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c>
          <w:tcPr>
            <w:tcW w:w="3601" w:type="dxa"/>
            <w:tcBorders>
              <w:top w:val="single" w:sz="4" w:space="0" w:color="auto"/>
              <w:left w:val="single" w:sz="4" w:space="0" w:color="auto"/>
              <w:right w:val="single" w:sz="4" w:space="0" w:color="auto"/>
            </w:tcBorders>
            <w:shd w:val="clear" w:color="auto" w:fill="D9D9D9" w:themeFill="background1" w:themeFillShade="D9"/>
          </w:tcPr>
          <w:p w:rsidR="00A66CB4" w:rsidRDefault="00A66CB4" w:rsidP="00A66CB4">
            <w:pPr>
              <w:rPr>
                <w:sz w:val="18"/>
                <w:szCs w:val="18"/>
              </w:rPr>
            </w:pPr>
            <w:r>
              <w:rPr>
                <w:sz w:val="18"/>
                <w:szCs w:val="18"/>
              </w:rPr>
              <w:t xml:space="preserve">Unit 3  Activity Card 9-3 Intervention (apply concept to all multiplication situations) </w:t>
            </w:r>
          </w:p>
        </w:tc>
        <w:tc>
          <w:tcPr>
            <w:tcW w:w="7560" w:type="dxa"/>
            <w:vMerge/>
            <w:tcBorders>
              <w:left w:val="single" w:sz="4" w:space="0" w:color="auto"/>
              <w:right w:val="single" w:sz="4" w:space="0" w:color="auto"/>
            </w:tcBorders>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r>
      <w:tr w:rsidR="00A66CB4" w:rsidTr="00A66CB4">
        <w:trPr>
          <w:trHeight w:val="251"/>
        </w:trPr>
        <w:tc>
          <w:tcPr>
            <w:tcW w:w="2357" w:type="dxa"/>
            <w:vMerge/>
            <w:tcBorders>
              <w:left w:val="single" w:sz="4" w:space="0" w:color="auto"/>
              <w:bottom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c>
          <w:tcPr>
            <w:tcW w:w="3601" w:type="dxa"/>
            <w:tcBorders>
              <w:top w:val="single" w:sz="4" w:space="0" w:color="auto"/>
              <w:left w:val="single" w:sz="4" w:space="0" w:color="auto"/>
              <w:right w:val="single" w:sz="4" w:space="0" w:color="auto"/>
            </w:tcBorders>
            <w:shd w:val="clear" w:color="auto" w:fill="D9D9D9" w:themeFill="background1" w:themeFillShade="D9"/>
          </w:tcPr>
          <w:p w:rsidR="00A66CB4" w:rsidRDefault="00A66CB4" w:rsidP="00A66CB4">
            <w:pPr>
              <w:rPr>
                <w:sz w:val="18"/>
                <w:szCs w:val="18"/>
              </w:rPr>
            </w:pPr>
            <w:r>
              <w:rPr>
                <w:sz w:val="18"/>
                <w:szCs w:val="18"/>
              </w:rPr>
              <w:t>Chapter 3 Activity 3.8 Page 86</w:t>
            </w:r>
          </w:p>
        </w:tc>
        <w:tc>
          <w:tcPr>
            <w:tcW w:w="7560" w:type="dxa"/>
            <w:vMerge/>
            <w:tcBorders>
              <w:left w:val="single" w:sz="4" w:space="0" w:color="auto"/>
              <w:right w:val="single" w:sz="4" w:space="0" w:color="auto"/>
            </w:tcBorders>
          </w:tcPr>
          <w:p w:rsidR="00A66CB4" w:rsidRPr="000B0136" w:rsidRDefault="00A66CB4" w:rsidP="00A66CB4">
            <w:pPr>
              <w:pStyle w:val="ListParagraph"/>
              <w:numPr>
                <w:ilvl w:val="0"/>
                <w:numId w:val="46"/>
              </w:numPr>
              <w:autoSpaceDE w:val="0"/>
              <w:autoSpaceDN w:val="0"/>
              <w:adjustRightInd w:val="0"/>
              <w:rPr>
                <w:rFonts w:cstheme="minorHAnsi"/>
                <w:color w:val="000000"/>
                <w:sz w:val="18"/>
                <w:szCs w:val="18"/>
              </w:rPr>
            </w:pPr>
          </w:p>
        </w:tc>
        <w:tc>
          <w:tcPr>
            <w:tcW w:w="1257" w:type="dxa"/>
            <w:vMerge/>
            <w:tcBorders>
              <w:left w:val="single" w:sz="4" w:space="0" w:color="auto"/>
              <w:right w:val="single" w:sz="4" w:space="0" w:color="auto"/>
            </w:tcBorders>
            <w:shd w:val="clear" w:color="auto" w:fill="D9D9D9" w:themeFill="background1" w:themeFillShade="D9"/>
          </w:tcPr>
          <w:p w:rsidR="00A66CB4" w:rsidRDefault="00A66CB4" w:rsidP="00A66CB4">
            <w:pPr>
              <w:rPr>
                <w:sz w:val="18"/>
                <w:szCs w:val="18"/>
              </w:rPr>
            </w:pPr>
          </w:p>
        </w:tc>
      </w:tr>
      <w:tr w:rsidR="006A060F" w:rsidTr="00A66CB4">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060F" w:rsidRDefault="006A060F" w:rsidP="00A66CB4">
            <w:pPr>
              <w:rPr>
                <w:sz w:val="18"/>
                <w:szCs w:val="18"/>
              </w:rPr>
            </w:pPr>
            <w:r>
              <w:rPr>
                <w:sz w:val="18"/>
                <w:szCs w:val="18"/>
              </w:rPr>
              <w:t xml:space="preserve">Developing Number Concepts Book 3 </w:t>
            </w: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060F" w:rsidRDefault="00940770" w:rsidP="00A66CB4">
            <w:pPr>
              <w:rPr>
                <w:sz w:val="18"/>
                <w:szCs w:val="18"/>
              </w:rPr>
            </w:pPr>
            <w:hyperlink r:id="rId70" w:history="1">
              <w:r w:rsidRPr="00423B21">
                <w:rPr>
                  <w:rStyle w:val="Hyperlink"/>
                  <w:sz w:val="18"/>
                  <w:szCs w:val="18"/>
                </w:rPr>
                <w:t>Beginning Division, Chapter 3 – Kathy Richardson</w:t>
              </w:r>
            </w:hyperlink>
          </w:p>
        </w:tc>
        <w:tc>
          <w:tcPr>
            <w:tcW w:w="7560" w:type="dxa"/>
            <w:tcBorders>
              <w:top w:val="single" w:sz="4" w:space="0" w:color="auto"/>
              <w:left w:val="single" w:sz="4" w:space="0" w:color="auto"/>
              <w:bottom w:val="single" w:sz="4" w:space="0" w:color="auto"/>
              <w:right w:val="single" w:sz="4" w:space="0" w:color="auto"/>
            </w:tcBorders>
            <w:hideMark/>
          </w:tcPr>
          <w:p w:rsidR="006A060F" w:rsidRPr="000B0136" w:rsidRDefault="006A060F" w:rsidP="00A66CB4">
            <w:pPr>
              <w:pStyle w:val="ListParagraph"/>
              <w:numPr>
                <w:ilvl w:val="0"/>
                <w:numId w:val="46"/>
              </w:numPr>
              <w:autoSpaceDE w:val="0"/>
              <w:autoSpaceDN w:val="0"/>
              <w:adjustRightInd w:val="0"/>
              <w:rPr>
                <w:rFonts w:cstheme="minorHAnsi"/>
                <w:sz w:val="18"/>
                <w:szCs w:val="18"/>
                <w:u w:val="single"/>
              </w:rPr>
            </w:pPr>
            <w:r w:rsidRPr="000B0136">
              <w:rPr>
                <w:rFonts w:cstheme="minorHAnsi"/>
                <w:sz w:val="18"/>
                <w:szCs w:val="18"/>
              </w:rPr>
              <w:t>I can interpret whole-number quotients of whole numbers</w:t>
            </w:r>
          </w:p>
          <w:p w:rsidR="006A060F" w:rsidRPr="000B0136" w:rsidRDefault="006A060F" w:rsidP="00A66CB4">
            <w:pPr>
              <w:pStyle w:val="ListParagraph"/>
              <w:numPr>
                <w:ilvl w:val="0"/>
                <w:numId w:val="46"/>
              </w:numPr>
              <w:autoSpaceDE w:val="0"/>
              <w:autoSpaceDN w:val="0"/>
              <w:adjustRightInd w:val="0"/>
              <w:rPr>
                <w:rFonts w:cs="Gotham-Book"/>
                <w:sz w:val="18"/>
                <w:szCs w:val="18"/>
              </w:rPr>
            </w:pPr>
            <w:r w:rsidRPr="000B0136">
              <w:rPr>
                <w:rFonts w:cstheme="minorHAnsi"/>
                <w:sz w:val="18"/>
                <w:szCs w:val="18"/>
              </w:rPr>
              <w:t>I can explain what the numbers in a division problem represents</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060F" w:rsidRDefault="006A060F" w:rsidP="00A66CB4">
            <w:pPr>
              <w:rPr>
                <w:sz w:val="18"/>
                <w:szCs w:val="18"/>
              </w:rPr>
            </w:pPr>
            <w:r>
              <w:rPr>
                <w:sz w:val="18"/>
                <w:szCs w:val="18"/>
              </w:rPr>
              <w:t>3.OA.2</w:t>
            </w:r>
          </w:p>
        </w:tc>
      </w:tr>
      <w:tr w:rsidR="006A060F" w:rsidTr="00A66CB4">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40770" w:rsidRPr="00423B21" w:rsidRDefault="00940770" w:rsidP="00940770">
            <w:pPr>
              <w:rPr>
                <w:sz w:val="18"/>
                <w:szCs w:val="18"/>
              </w:rPr>
            </w:pPr>
            <w:hyperlink r:id="rId71" w:history="1">
              <w:r w:rsidRPr="00423B21">
                <w:rPr>
                  <w:rStyle w:val="Hyperlink"/>
                  <w:sz w:val="18"/>
                  <w:szCs w:val="18"/>
                </w:rPr>
                <w:t>Khan Video</w:t>
              </w:r>
            </w:hyperlink>
            <w:r w:rsidRPr="00423B21">
              <w:rPr>
                <w:sz w:val="18"/>
                <w:szCs w:val="18"/>
              </w:rPr>
              <w:t xml:space="preserve"> </w:t>
            </w:r>
          </w:p>
          <w:p w:rsidR="006A060F" w:rsidRDefault="006A060F" w:rsidP="00A66CB4">
            <w:pPr>
              <w:rPr>
                <w:sz w:val="18"/>
                <w:szCs w:val="18"/>
              </w:rPr>
            </w:pPr>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060F" w:rsidRPr="00A66CB4" w:rsidRDefault="00A66CB4" w:rsidP="00A66CB4">
            <w:pPr>
              <w:rPr>
                <w:sz w:val="18"/>
                <w:szCs w:val="18"/>
              </w:rPr>
            </w:pPr>
            <w:r w:rsidRPr="00A66CB4">
              <w:rPr>
                <w:sz w:val="18"/>
                <w:szCs w:val="18"/>
              </w:rPr>
              <w:t>YouTube</w:t>
            </w:r>
          </w:p>
        </w:tc>
        <w:tc>
          <w:tcPr>
            <w:tcW w:w="7560" w:type="dxa"/>
            <w:tcBorders>
              <w:top w:val="single" w:sz="4" w:space="0" w:color="auto"/>
              <w:left w:val="single" w:sz="4" w:space="0" w:color="auto"/>
              <w:bottom w:val="single" w:sz="4" w:space="0" w:color="auto"/>
              <w:right w:val="single" w:sz="4" w:space="0" w:color="auto"/>
            </w:tcBorders>
            <w:hideMark/>
          </w:tcPr>
          <w:p w:rsidR="006A060F" w:rsidRPr="000B0136" w:rsidRDefault="006A060F" w:rsidP="00A66CB4">
            <w:pPr>
              <w:pStyle w:val="ListParagraph"/>
              <w:numPr>
                <w:ilvl w:val="0"/>
                <w:numId w:val="46"/>
              </w:numPr>
              <w:autoSpaceDE w:val="0"/>
              <w:autoSpaceDN w:val="0"/>
              <w:adjustRightInd w:val="0"/>
              <w:rPr>
                <w:rFonts w:cs="Gotham-Book"/>
                <w:sz w:val="18"/>
                <w:szCs w:val="18"/>
              </w:rPr>
            </w:pPr>
            <w:r w:rsidRPr="000B0136">
              <w:rPr>
                <w:rFonts w:cs="Gotham-Book"/>
                <w:sz w:val="18"/>
                <w:szCs w:val="18"/>
              </w:rPr>
              <w:t>I can interpret whole-number quotients of whole numbers</w:t>
            </w:r>
          </w:p>
          <w:p w:rsidR="006A060F" w:rsidRPr="000B0136" w:rsidRDefault="006A060F" w:rsidP="00A66CB4">
            <w:pPr>
              <w:pStyle w:val="ListParagraph"/>
              <w:numPr>
                <w:ilvl w:val="0"/>
                <w:numId w:val="46"/>
              </w:numPr>
              <w:autoSpaceDE w:val="0"/>
              <w:autoSpaceDN w:val="0"/>
              <w:adjustRightInd w:val="0"/>
              <w:rPr>
                <w:rFonts w:cs="Gotham-Book"/>
                <w:sz w:val="18"/>
                <w:szCs w:val="18"/>
              </w:rPr>
            </w:pPr>
            <w:r w:rsidRPr="000B0136">
              <w:rPr>
                <w:rFonts w:cs="Gotham-Book"/>
                <w:sz w:val="18"/>
                <w:szCs w:val="18"/>
              </w:rPr>
              <w:t>I can explain what the numbers in a division problem represents</w:t>
            </w:r>
          </w:p>
        </w:tc>
        <w:tc>
          <w:tcPr>
            <w:tcW w:w="12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060F" w:rsidRDefault="006A060F" w:rsidP="00A66CB4">
            <w:pPr>
              <w:rPr>
                <w:sz w:val="18"/>
                <w:szCs w:val="18"/>
              </w:rPr>
            </w:pPr>
            <w:r>
              <w:rPr>
                <w:sz w:val="18"/>
                <w:szCs w:val="18"/>
              </w:rPr>
              <w:t>3.OA.2</w:t>
            </w:r>
          </w:p>
        </w:tc>
      </w:tr>
      <w:tr w:rsidR="00A66CB4" w:rsidTr="00A66CB4">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6CB4" w:rsidRDefault="00940770" w:rsidP="00A66CB4">
            <w:pPr>
              <w:rPr>
                <w:sz w:val="18"/>
                <w:szCs w:val="18"/>
              </w:rPr>
            </w:pPr>
            <w:hyperlink r:id="rId72" w:history="1">
              <w:r w:rsidRPr="00423B21">
                <w:rPr>
                  <w:rStyle w:val="Hyperlink"/>
                  <w:sz w:val="18"/>
                  <w:szCs w:val="18"/>
                </w:rPr>
                <w:t>The Pet Store</w:t>
              </w:r>
            </w:hyperlink>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6CB4" w:rsidRPr="00A66CB4" w:rsidRDefault="00A66CB4" w:rsidP="00A66CB4">
            <w:pPr>
              <w:rPr>
                <w:sz w:val="18"/>
                <w:szCs w:val="18"/>
              </w:rPr>
            </w:pPr>
            <w:r w:rsidRPr="00A66CB4">
              <w:rPr>
                <w:sz w:val="18"/>
                <w:szCs w:val="18"/>
              </w:rPr>
              <w:t>Quantiles.com</w:t>
            </w:r>
          </w:p>
        </w:tc>
        <w:tc>
          <w:tcPr>
            <w:tcW w:w="7560" w:type="dxa"/>
            <w:vMerge w:val="restart"/>
            <w:tcBorders>
              <w:top w:val="single" w:sz="4" w:space="0" w:color="auto"/>
              <w:left w:val="single" w:sz="4" w:space="0" w:color="auto"/>
              <w:right w:val="single" w:sz="4" w:space="0" w:color="auto"/>
            </w:tcBorders>
          </w:tcPr>
          <w:p w:rsidR="00A66CB4" w:rsidRPr="000B0136" w:rsidRDefault="00A66CB4" w:rsidP="00A66CB4">
            <w:pPr>
              <w:pStyle w:val="ListParagraph"/>
              <w:numPr>
                <w:ilvl w:val="0"/>
                <w:numId w:val="46"/>
              </w:numPr>
              <w:autoSpaceDE w:val="0"/>
              <w:autoSpaceDN w:val="0"/>
              <w:adjustRightInd w:val="0"/>
              <w:rPr>
                <w:rFonts w:cs="Gotham-Book"/>
                <w:sz w:val="18"/>
                <w:szCs w:val="18"/>
              </w:rPr>
            </w:pPr>
            <w:r w:rsidRPr="000B0136">
              <w:rPr>
                <w:rFonts w:cstheme="minorHAnsi"/>
                <w:sz w:val="18"/>
                <w:szCs w:val="18"/>
              </w:rPr>
              <w:t>I can explain what the numbers in a division problem represents</w:t>
            </w:r>
          </w:p>
          <w:p w:rsidR="00A66CB4" w:rsidRPr="000B0136" w:rsidRDefault="00A66CB4" w:rsidP="00A66CB4">
            <w:pPr>
              <w:pStyle w:val="ListParagraph"/>
              <w:numPr>
                <w:ilvl w:val="0"/>
                <w:numId w:val="46"/>
              </w:numPr>
              <w:autoSpaceDE w:val="0"/>
              <w:autoSpaceDN w:val="0"/>
              <w:adjustRightInd w:val="0"/>
              <w:rPr>
                <w:rFonts w:cs="Gotham-Book"/>
                <w:sz w:val="18"/>
                <w:szCs w:val="18"/>
              </w:rPr>
            </w:pPr>
            <w:r w:rsidRPr="000B0136">
              <w:rPr>
                <w:rFonts w:cstheme="minorHAnsi"/>
                <w:color w:val="000000"/>
                <w:sz w:val="18"/>
                <w:szCs w:val="18"/>
              </w:rPr>
              <w:t>I can use a variety of strategies to solve division word problems</w:t>
            </w:r>
          </w:p>
        </w:tc>
        <w:tc>
          <w:tcPr>
            <w:tcW w:w="1257" w:type="dxa"/>
            <w:vMerge w:val="restart"/>
            <w:tcBorders>
              <w:top w:val="single" w:sz="4" w:space="0" w:color="auto"/>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r>
              <w:rPr>
                <w:sz w:val="18"/>
                <w:szCs w:val="18"/>
              </w:rPr>
              <w:t>3.OA.2</w:t>
            </w:r>
          </w:p>
          <w:p w:rsidR="00A66CB4" w:rsidRDefault="00A66CB4" w:rsidP="00A66CB4">
            <w:pPr>
              <w:rPr>
                <w:sz w:val="18"/>
                <w:szCs w:val="18"/>
              </w:rPr>
            </w:pPr>
            <w:r>
              <w:rPr>
                <w:sz w:val="18"/>
                <w:szCs w:val="18"/>
              </w:rPr>
              <w:t>3.OA.3</w:t>
            </w:r>
          </w:p>
          <w:p w:rsidR="00A66CB4" w:rsidRDefault="00A66CB4" w:rsidP="00A66CB4">
            <w:pPr>
              <w:rPr>
                <w:sz w:val="18"/>
                <w:szCs w:val="18"/>
              </w:rPr>
            </w:pPr>
          </w:p>
        </w:tc>
      </w:tr>
      <w:tr w:rsidR="00A66CB4" w:rsidTr="00A66CB4">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6CB4" w:rsidRDefault="00940770" w:rsidP="00A66CB4">
            <w:pPr>
              <w:rPr>
                <w:sz w:val="18"/>
                <w:szCs w:val="18"/>
              </w:rPr>
            </w:pPr>
            <w:hyperlink r:id="rId73" w:history="1">
              <w:r w:rsidRPr="00423B21">
                <w:rPr>
                  <w:rStyle w:val="Hyperlink"/>
                  <w:sz w:val="18"/>
                  <w:szCs w:val="18"/>
                </w:rPr>
                <w:t>Multiplying and Dividing on the Number Line</w:t>
              </w:r>
            </w:hyperlink>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r w:rsidRPr="00A66CB4">
              <w:rPr>
                <w:sz w:val="18"/>
                <w:szCs w:val="18"/>
              </w:rPr>
              <w:t>Quantiles.com</w:t>
            </w:r>
          </w:p>
        </w:tc>
        <w:tc>
          <w:tcPr>
            <w:tcW w:w="7560" w:type="dxa"/>
            <w:vMerge/>
            <w:tcBorders>
              <w:left w:val="single" w:sz="4" w:space="0" w:color="auto"/>
              <w:right w:val="single" w:sz="4" w:space="0" w:color="auto"/>
            </w:tcBorders>
            <w:hideMark/>
          </w:tcPr>
          <w:p w:rsidR="00A66CB4" w:rsidRDefault="00A66CB4" w:rsidP="00A66CB4">
            <w:pPr>
              <w:pStyle w:val="ListParagraph"/>
              <w:numPr>
                <w:ilvl w:val="0"/>
                <w:numId w:val="46"/>
              </w:numPr>
              <w:autoSpaceDE w:val="0"/>
              <w:autoSpaceDN w:val="0"/>
              <w:adjustRightInd w:val="0"/>
              <w:rPr>
                <w:rFonts w:cs="Gotham-Book"/>
                <w:sz w:val="20"/>
                <w:szCs w:val="20"/>
              </w:rPr>
            </w:pPr>
          </w:p>
        </w:tc>
        <w:tc>
          <w:tcPr>
            <w:tcW w:w="1257" w:type="dxa"/>
            <w:vMerge/>
            <w:tcBorders>
              <w:left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p>
        </w:tc>
      </w:tr>
      <w:tr w:rsidR="00A66CB4" w:rsidTr="00A66CB4">
        <w:trPr>
          <w:trHeight w:val="146"/>
        </w:trPr>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6CB4" w:rsidRDefault="00940770" w:rsidP="00A66CB4">
            <w:pPr>
              <w:rPr>
                <w:sz w:val="18"/>
                <w:szCs w:val="18"/>
              </w:rPr>
            </w:pPr>
            <w:hyperlink r:id="rId74" w:history="1">
              <w:r w:rsidRPr="00423B21">
                <w:rPr>
                  <w:rStyle w:val="Hyperlink"/>
                  <w:sz w:val="18"/>
                  <w:szCs w:val="18"/>
                </w:rPr>
                <w:t>Khan Video 2</w:t>
              </w:r>
            </w:hyperlink>
          </w:p>
        </w:tc>
        <w:tc>
          <w:tcPr>
            <w:tcW w:w="360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66CB4" w:rsidRPr="000B0136" w:rsidRDefault="00A66CB4" w:rsidP="00A66CB4">
            <w:pPr>
              <w:rPr>
                <w:sz w:val="18"/>
                <w:szCs w:val="18"/>
              </w:rPr>
            </w:pPr>
            <w:r w:rsidRPr="000B0136">
              <w:rPr>
                <w:sz w:val="18"/>
                <w:szCs w:val="18"/>
              </w:rPr>
              <w:t>YouTube</w:t>
            </w:r>
          </w:p>
        </w:tc>
        <w:tc>
          <w:tcPr>
            <w:tcW w:w="7560" w:type="dxa"/>
            <w:vMerge/>
            <w:tcBorders>
              <w:left w:val="single" w:sz="4" w:space="0" w:color="auto"/>
              <w:bottom w:val="single" w:sz="4" w:space="0" w:color="auto"/>
              <w:right w:val="single" w:sz="4" w:space="0" w:color="auto"/>
            </w:tcBorders>
            <w:hideMark/>
          </w:tcPr>
          <w:p w:rsidR="00A66CB4" w:rsidRDefault="00A66CB4" w:rsidP="00A66CB4">
            <w:pPr>
              <w:pStyle w:val="ListParagraph"/>
              <w:numPr>
                <w:ilvl w:val="0"/>
                <w:numId w:val="46"/>
              </w:numPr>
              <w:autoSpaceDE w:val="0"/>
              <w:autoSpaceDN w:val="0"/>
              <w:adjustRightInd w:val="0"/>
              <w:rPr>
                <w:rFonts w:cs="Gotham-Book"/>
                <w:sz w:val="18"/>
                <w:szCs w:val="18"/>
              </w:rPr>
            </w:pPr>
          </w:p>
        </w:tc>
        <w:tc>
          <w:tcPr>
            <w:tcW w:w="1257" w:type="dxa"/>
            <w:vMerge/>
            <w:tcBorders>
              <w:left w:val="single" w:sz="4" w:space="0" w:color="auto"/>
              <w:bottom w:val="single" w:sz="4" w:space="0" w:color="auto"/>
              <w:right w:val="single" w:sz="4" w:space="0" w:color="auto"/>
            </w:tcBorders>
            <w:shd w:val="clear" w:color="auto" w:fill="D9D9D9" w:themeFill="background1" w:themeFillShade="D9"/>
            <w:hideMark/>
          </w:tcPr>
          <w:p w:rsidR="00A66CB4" w:rsidRDefault="00A66CB4" w:rsidP="00A66CB4">
            <w:pPr>
              <w:rPr>
                <w:sz w:val="18"/>
                <w:szCs w:val="18"/>
              </w:rPr>
            </w:pPr>
          </w:p>
        </w:tc>
      </w:tr>
    </w:tbl>
    <w:p w:rsidR="006A060F" w:rsidRDefault="000B0136" w:rsidP="006A060F">
      <w:pPr>
        <w:spacing w:after="0" w:line="240" w:lineRule="auto"/>
        <w:rPr>
          <w:b/>
          <w:sz w:val="18"/>
          <w:szCs w:val="18"/>
        </w:rPr>
      </w:pPr>
      <w:r>
        <w:rPr>
          <w:b/>
          <w:sz w:val="18"/>
          <w:szCs w:val="18"/>
        </w:rPr>
        <w:t xml:space="preserve">*Unit pacing </w:t>
      </w:r>
      <w:r w:rsidR="006A060F">
        <w:rPr>
          <w:b/>
          <w:sz w:val="18"/>
          <w:szCs w:val="18"/>
        </w:rPr>
        <w:t xml:space="preserve">is an approximate. Some lessons may take more than one day. Use teacher discretion based on student need when planning unit length. </w:t>
      </w:r>
    </w:p>
    <w:p w:rsidR="00E92618" w:rsidRPr="000B0136" w:rsidRDefault="00E92618" w:rsidP="000B0136">
      <w:pPr>
        <w:rPr>
          <w:rFonts w:asciiTheme="majorHAnsi" w:hAnsiTheme="majorHAnsi"/>
          <w:b/>
          <w:sz w:val="28"/>
          <w:szCs w:val="28"/>
        </w:rPr>
      </w:pPr>
    </w:p>
    <w:sectPr w:rsidR="00E92618" w:rsidRPr="000B0136" w:rsidSect="00C544AA">
      <w:headerReference w:type="default" r:id="rId75"/>
      <w:footerReference w:type="default" r:id="rId76"/>
      <w:pgSz w:w="15840" w:h="12240" w:orient="landscape"/>
      <w:pgMar w:top="630" w:right="720" w:bottom="288" w:left="720" w:header="288" w:footer="29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CFF" w:rsidRDefault="00E33CFF" w:rsidP="002E46F1">
      <w:pPr>
        <w:spacing w:after="0" w:line="240" w:lineRule="auto"/>
      </w:pPr>
      <w:r>
        <w:separator/>
      </w:r>
    </w:p>
  </w:endnote>
  <w:endnote w:type="continuationSeparator" w:id="0">
    <w:p w:rsidR="00E33CFF" w:rsidRDefault="00E33CFF" w:rsidP="002E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variable"/>
    <w:sig w:usb0="00000000" w:usb1="00000000" w:usb2="01000407" w:usb3="00000000" w:csb0="00020000" w:csb1="00000000"/>
  </w:font>
  <w:font w:name="Helvetica-Oblique">
    <w:altName w:val="MS Mincho"/>
    <w:panose1 w:val="00000000000000000000"/>
    <w:charset w:val="80"/>
    <w:family w:val="auto"/>
    <w:notTrueType/>
    <w:pitch w:val="default"/>
    <w:sig w:usb0="00000001" w:usb1="08070000" w:usb2="00000010" w:usb3="00000000" w:csb0="00020000"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B4" w:rsidRDefault="00A66CB4" w:rsidP="002E46F1">
    <w:pPr>
      <w:pStyle w:val="NoSpacing"/>
      <w:rPr>
        <w:rFonts w:asciiTheme="majorHAnsi" w:hAnsiTheme="majorHAnsi"/>
        <w:b/>
        <w:bCs/>
        <w:noProof/>
      </w:rPr>
    </w:pPr>
    <w:r>
      <w:rPr>
        <w:rFonts w:asciiTheme="majorHAnsi" w:hAnsiTheme="majorHAnsi"/>
      </w:rPr>
      <w:t>Des Moines Public Schools</w:t>
    </w:r>
    <w:r>
      <w:rPr>
        <w:rFonts w:asciiTheme="majorHAnsi" w:hAnsiTheme="majorHAnsi"/>
      </w:rPr>
      <w:ptab w:relativeTo="margin" w:alignment="center" w:leader="none"/>
    </w:r>
    <w:r>
      <w:rPr>
        <w:rFonts w:asciiTheme="majorHAnsi" w:hAnsiTheme="majorHAnsi"/>
      </w:rPr>
      <w:t xml:space="preserve"> 2013-2014 Math Curriculum Guides</w:t>
    </w:r>
    <w:r>
      <w:rPr>
        <w:rFonts w:asciiTheme="majorHAnsi" w:hAnsiTheme="majorHAnsi"/>
      </w:rPr>
      <w:ptab w:relativeTo="margin" w:alignment="right" w:leader="none"/>
    </w:r>
    <w:r>
      <w:rPr>
        <w:rFonts w:asciiTheme="majorHAnsi" w:hAnsiTheme="majorHAnsi"/>
      </w:rPr>
      <w:t xml:space="preserve"> Page | </w:t>
    </w:r>
    <w:r>
      <w:rPr>
        <w:rFonts w:asciiTheme="majorHAnsi" w:hAnsiTheme="majorHAnsi"/>
      </w:rPr>
      <w:fldChar w:fldCharType="begin"/>
    </w:r>
    <w:r>
      <w:rPr>
        <w:rFonts w:asciiTheme="majorHAnsi" w:hAnsiTheme="majorHAnsi"/>
      </w:rPr>
      <w:instrText xml:space="preserve"> PAGE   \* MERGEFORMAT </w:instrText>
    </w:r>
    <w:r>
      <w:rPr>
        <w:rFonts w:asciiTheme="majorHAnsi" w:hAnsiTheme="majorHAnsi"/>
      </w:rPr>
      <w:fldChar w:fldCharType="separate"/>
    </w:r>
    <w:r w:rsidR="005A657F" w:rsidRPr="005A657F">
      <w:rPr>
        <w:rFonts w:asciiTheme="majorHAnsi" w:hAnsiTheme="majorHAnsi"/>
        <w:b/>
        <w:bCs/>
        <w:noProof/>
      </w:rPr>
      <w:t>1</w:t>
    </w:r>
    <w:r>
      <w:rPr>
        <w:rFonts w:asciiTheme="majorHAnsi" w:hAnsiTheme="majorHAnsi"/>
        <w:b/>
        <w:bCs/>
        <w:noProof/>
      </w:rPr>
      <w:fldChar w:fldCharType="end"/>
    </w:r>
  </w:p>
  <w:p w:rsidR="00A66CB4" w:rsidRPr="002E46F1" w:rsidRDefault="00A66CB4" w:rsidP="002E46F1">
    <w:pPr>
      <w:pStyle w:val="NoSpacing"/>
      <w:jc w:val="center"/>
      <w:rPr>
        <w:rFonts w:asciiTheme="majorHAnsi" w:hAnsiTheme="majorHAnsi"/>
      </w:rPr>
    </w:pPr>
    <w:r>
      <w:rPr>
        <w:rFonts w:asciiTheme="majorHAnsi" w:hAnsiTheme="majorHAnsi"/>
        <w:b/>
        <w:bCs/>
        <w:noProof/>
      </w:rPr>
      <w:t>Grade 3 – Unit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CFF" w:rsidRDefault="00E33CFF" w:rsidP="002E46F1">
      <w:pPr>
        <w:spacing w:after="0" w:line="240" w:lineRule="auto"/>
      </w:pPr>
      <w:r>
        <w:separator/>
      </w:r>
    </w:p>
  </w:footnote>
  <w:footnote w:type="continuationSeparator" w:id="0">
    <w:p w:rsidR="00E33CFF" w:rsidRDefault="00E33CFF" w:rsidP="002E4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CB4" w:rsidRPr="00C544AA" w:rsidRDefault="00A66CB4" w:rsidP="00C544AA">
    <w:pPr>
      <w:pStyle w:val="Header"/>
      <w:jc w:val="center"/>
      <w:rPr>
        <w:rFonts w:asciiTheme="majorHAnsi" w:hAnsiTheme="majorHAnsi"/>
        <w:sz w:val="36"/>
        <w:szCs w:val="36"/>
      </w:rPr>
    </w:pPr>
    <w:r w:rsidRPr="00C544AA">
      <w:rPr>
        <w:rFonts w:asciiTheme="majorHAnsi" w:hAnsiTheme="majorHAnsi"/>
        <w:sz w:val="36"/>
        <w:szCs w:val="36"/>
      </w:rPr>
      <w:t>Unit Two: Multipl</w:t>
    </w:r>
    <w:r>
      <w:rPr>
        <w:rFonts w:asciiTheme="majorHAnsi" w:hAnsiTheme="majorHAnsi"/>
        <w:sz w:val="36"/>
        <w:szCs w:val="36"/>
      </w:rPr>
      <w:t>ication and Division (Concepts and Properties</w:t>
    </w:r>
    <w:r w:rsidRPr="00C544AA">
      <w:rPr>
        <w:rFonts w:asciiTheme="majorHAnsi" w:hAnsiTheme="majorHAnsi"/>
        <w:sz w:val="36"/>
        <w:szCs w:val="36"/>
      </w:rPr>
      <w:t>)</w:t>
    </w:r>
  </w:p>
  <w:p w:rsidR="00A66CB4" w:rsidRPr="00C544AA" w:rsidRDefault="00A66CB4">
    <w:pPr>
      <w:pStyle w:val="Header"/>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D239A"/>
    <w:multiLevelType w:val="hybridMultilevel"/>
    <w:tmpl w:val="EBA25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64C76"/>
    <w:multiLevelType w:val="hybridMultilevel"/>
    <w:tmpl w:val="42147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2269C"/>
    <w:multiLevelType w:val="hybridMultilevel"/>
    <w:tmpl w:val="4A24B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C2029"/>
    <w:multiLevelType w:val="hybridMultilevel"/>
    <w:tmpl w:val="0142B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F55D51"/>
    <w:multiLevelType w:val="hybridMultilevel"/>
    <w:tmpl w:val="55CE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D7D60"/>
    <w:multiLevelType w:val="hybridMultilevel"/>
    <w:tmpl w:val="1BB43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643DE"/>
    <w:multiLevelType w:val="hybridMultilevel"/>
    <w:tmpl w:val="AFAAA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A62038"/>
    <w:multiLevelType w:val="hybridMultilevel"/>
    <w:tmpl w:val="7AB4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EE3C42"/>
    <w:multiLevelType w:val="hybridMultilevel"/>
    <w:tmpl w:val="BD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C67859"/>
    <w:multiLevelType w:val="hybridMultilevel"/>
    <w:tmpl w:val="86A00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B5B54"/>
    <w:multiLevelType w:val="hybridMultilevel"/>
    <w:tmpl w:val="9DFA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AE63E4"/>
    <w:multiLevelType w:val="hybridMultilevel"/>
    <w:tmpl w:val="DC5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F4C8F"/>
    <w:multiLevelType w:val="hybridMultilevel"/>
    <w:tmpl w:val="910E4846"/>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06322D2"/>
    <w:multiLevelType w:val="multilevel"/>
    <w:tmpl w:val="A1FA71A4"/>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4">
    <w:nsid w:val="21031CAC"/>
    <w:multiLevelType w:val="hybridMultilevel"/>
    <w:tmpl w:val="5386D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1B90113"/>
    <w:multiLevelType w:val="hybridMultilevel"/>
    <w:tmpl w:val="CD5859F6"/>
    <w:lvl w:ilvl="0" w:tplc="1108BE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A76877"/>
    <w:multiLevelType w:val="hybridMultilevel"/>
    <w:tmpl w:val="C6449D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5EF71ED"/>
    <w:multiLevelType w:val="hybridMultilevel"/>
    <w:tmpl w:val="65A0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F76FD6"/>
    <w:multiLevelType w:val="hybridMultilevel"/>
    <w:tmpl w:val="77A21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690135"/>
    <w:multiLevelType w:val="hybridMultilevel"/>
    <w:tmpl w:val="4A5E4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CB4F2E"/>
    <w:multiLevelType w:val="hybridMultilevel"/>
    <w:tmpl w:val="4FD620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nsid w:val="2F5A4712"/>
    <w:multiLevelType w:val="hybridMultilevel"/>
    <w:tmpl w:val="7EDC6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50129E7"/>
    <w:multiLevelType w:val="hybridMultilevel"/>
    <w:tmpl w:val="2C6CAEF4"/>
    <w:lvl w:ilvl="0" w:tplc="5E46023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56D4AFC"/>
    <w:multiLevelType w:val="hybridMultilevel"/>
    <w:tmpl w:val="C17C5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B02E33"/>
    <w:multiLevelType w:val="hybridMultilevel"/>
    <w:tmpl w:val="18B2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794439"/>
    <w:multiLevelType w:val="hybridMultilevel"/>
    <w:tmpl w:val="FE965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5F22A9"/>
    <w:multiLevelType w:val="hybridMultilevel"/>
    <w:tmpl w:val="DE005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A7005"/>
    <w:multiLevelType w:val="hybridMultilevel"/>
    <w:tmpl w:val="67DE21D8"/>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F63C2D"/>
    <w:multiLevelType w:val="multilevel"/>
    <w:tmpl w:val="0262ADD6"/>
    <w:lvl w:ilvl="0">
      <w:start w:val="3"/>
      <w:numFmt w:val="decimal"/>
      <w:lvlText w:val="%1."/>
      <w:lvlJc w:val="left"/>
      <w:pPr>
        <w:ind w:left="720" w:hanging="360"/>
      </w:pPr>
      <w:rPr>
        <w:rFonts w:hint="default"/>
      </w:rPr>
    </w:lvl>
    <w:lvl w:ilvl="1">
      <w:start w:val="1"/>
      <w:numFmt w:val="lowerLetter"/>
      <w:lvlText w:val="%2."/>
      <w:lvlJc w:val="left"/>
      <w:pPr>
        <w:ind w:left="1800" w:hanging="360"/>
      </w:pPr>
      <w:rPr>
        <w:rFonts w:hint="default"/>
        <w:b/>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49F33681"/>
    <w:multiLevelType w:val="hybridMultilevel"/>
    <w:tmpl w:val="7B283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417A17"/>
    <w:multiLevelType w:val="hybridMultilevel"/>
    <w:tmpl w:val="FB8CCEE6"/>
    <w:lvl w:ilvl="0" w:tplc="CC00937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2872A5"/>
    <w:multiLevelType w:val="hybridMultilevel"/>
    <w:tmpl w:val="46CA1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F634CAF"/>
    <w:multiLevelType w:val="hybridMultilevel"/>
    <w:tmpl w:val="A648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F06E63"/>
    <w:multiLevelType w:val="hybridMultilevel"/>
    <w:tmpl w:val="7B6A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642292"/>
    <w:multiLevelType w:val="hybridMultilevel"/>
    <w:tmpl w:val="8772A2BE"/>
    <w:lvl w:ilvl="0" w:tplc="1108BEC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EB4AD4"/>
    <w:multiLevelType w:val="hybridMultilevel"/>
    <w:tmpl w:val="3848B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6">
    <w:nsid w:val="64403ED8"/>
    <w:multiLevelType w:val="hybridMultilevel"/>
    <w:tmpl w:val="5B70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A25DE"/>
    <w:multiLevelType w:val="hybridMultilevel"/>
    <w:tmpl w:val="44EC5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750BA6"/>
    <w:multiLevelType w:val="hybridMultilevel"/>
    <w:tmpl w:val="FE06F90C"/>
    <w:lvl w:ilvl="0" w:tplc="67C217A8">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6669D7"/>
    <w:multiLevelType w:val="hybridMultilevel"/>
    <w:tmpl w:val="729E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C735258"/>
    <w:multiLevelType w:val="hybridMultilevel"/>
    <w:tmpl w:val="721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E4272"/>
    <w:multiLevelType w:val="hybridMultilevel"/>
    <w:tmpl w:val="62C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E818D7"/>
    <w:multiLevelType w:val="hybridMultilevel"/>
    <w:tmpl w:val="C1A2E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B70B1B"/>
    <w:multiLevelType w:val="hybridMultilevel"/>
    <w:tmpl w:val="60E2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071536"/>
    <w:multiLevelType w:val="hybridMultilevel"/>
    <w:tmpl w:val="DFC2A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625DAD"/>
    <w:multiLevelType w:val="hybridMultilevel"/>
    <w:tmpl w:val="12FA7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4"/>
  </w:num>
  <w:num w:numId="4">
    <w:abstractNumId w:val="27"/>
  </w:num>
  <w:num w:numId="5">
    <w:abstractNumId w:val="12"/>
  </w:num>
  <w:num w:numId="6">
    <w:abstractNumId w:val="30"/>
  </w:num>
  <w:num w:numId="7">
    <w:abstractNumId w:val="22"/>
  </w:num>
  <w:num w:numId="8">
    <w:abstractNumId w:val="38"/>
  </w:num>
  <w:num w:numId="9">
    <w:abstractNumId w:val="14"/>
  </w:num>
  <w:num w:numId="10">
    <w:abstractNumId w:val="16"/>
  </w:num>
  <w:num w:numId="11">
    <w:abstractNumId w:val="31"/>
  </w:num>
  <w:num w:numId="12">
    <w:abstractNumId w:val="2"/>
  </w:num>
  <w:num w:numId="13">
    <w:abstractNumId w:val="33"/>
  </w:num>
  <w:num w:numId="14">
    <w:abstractNumId w:val="19"/>
  </w:num>
  <w:num w:numId="15">
    <w:abstractNumId w:val="42"/>
  </w:num>
  <w:num w:numId="16">
    <w:abstractNumId w:val="10"/>
  </w:num>
  <w:num w:numId="17">
    <w:abstractNumId w:val="15"/>
  </w:num>
  <w:num w:numId="18">
    <w:abstractNumId w:val="44"/>
  </w:num>
  <w:num w:numId="19">
    <w:abstractNumId w:val="6"/>
  </w:num>
  <w:num w:numId="20">
    <w:abstractNumId w:val="3"/>
  </w:num>
  <w:num w:numId="21">
    <w:abstractNumId w:val="5"/>
  </w:num>
  <w:num w:numId="22">
    <w:abstractNumId w:val="0"/>
  </w:num>
  <w:num w:numId="23">
    <w:abstractNumId w:val="37"/>
  </w:num>
  <w:num w:numId="24">
    <w:abstractNumId w:val="32"/>
  </w:num>
  <w:num w:numId="25">
    <w:abstractNumId w:val="18"/>
  </w:num>
  <w:num w:numId="26">
    <w:abstractNumId w:val="1"/>
  </w:num>
  <w:num w:numId="27">
    <w:abstractNumId w:val="7"/>
  </w:num>
  <w:num w:numId="28">
    <w:abstractNumId w:val="21"/>
  </w:num>
  <w:num w:numId="29">
    <w:abstractNumId w:val="45"/>
  </w:num>
  <w:num w:numId="30">
    <w:abstractNumId w:val="40"/>
  </w:num>
  <w:num w:numId="31">
    <w:abstractNumId w:val="23"/>
  </w:num>
  <w:num w:numId="32">
    <w:abstractNumId w:val="39"/>
  </w:num>
  <w:num w:numId="33">
    <w:abstractNumId w:val="36"/>
  </w:num>
  <w:num w:numId="34">
    <w:abstractNumId w:val="11"/>
  </w:num>
  <w:num w:numId="35">
    <w:abstractNumId w:val="25"/>
  </w:num>
  <w:num w:numId="36">
    <w:abstractNumId w:val="29"/>
  </w:num>
  <w:num w:numId="37">
    <w:abstractNumId w:val="9"/>
  </w:num>
  <w:num w:numId="38">
    <w:abstractNumId w:val="26"/>
  </w:num>
  <w:num w:numId="39">
    <w:abstractNumId w:val="41"/>
  </w:num>
  <w:num w:numId="40">
    <w:abstractNumId w:val="43"/>
  </w:num>
  <w:num w:numId="41">
    <w:abstractNumId w:val="8"/>
  </w:num>
  <w:num w:numId="42">
    <w:abstractNumId w:val="20"/>
  </w:num>
  <w:num w:numId="43">
    <w:abstractNumId w:val="24"/>
  </w:num>
  <w:num w:numId="44">
    <w:abstractNumId w:val="4"/>
  </w:num>
  <w:num w:numId="45">
    <w:abstractNumId w:val="17"/>
  </w:num>
  <w:num w:numId="46">
    <w:abstractNumId w:val="3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4F"/>
    <w:rsid w:val="00024104"/>
    <w:rsid w:val="0004167C"/>
    <w:rsid w:val="00042676"/>
    <w:rsid w:val="00042681"/>
    <w:rsid w:val="000458BE"/>
    <w:rsid w:val="00055DED"/>
    <w:rsid w:val="0008265B"/>
    <w:rsid w:val="00095B4F"/>
    <w:rsid w:val="000975F1"/>
    <w:rsid w:val="000A2D4E"/>
    <w:rsid w:val="000B0136"/>
    <w:rsid w:val="000E4499"/>
    <w:rsid w:val="00111D72"/>
    <w:rsid w:val="00112351"/>
    <w:rsid w:val="00112667"/>
    <w:rsid w:val="00113B8E"/>
    <w:rsid w:val="00113F99"/>
    <w:rsid w:val="00115FCC"/>
    <w:rsid w:val="00124765"/>
    <w:rsid w:val="00151494"/>
    <w:rsid w:val="00153146"/>
    <w:rsid w:val="001739B8"/>
    <w:rsid w:val="001742E1"/>
    <w:rsid w:val="00177191"/>
    <w:rsid w:val="001835EB"/>
    <w:rsid w:val="00192E75"/>
    <w:rsid w:val="001A5F1D"/>
    <w:rsid w:val="001B63CD"/>
    <w:rsid w:val="001C262A"/>
    <w:rsid w:val="001D0627"/>
    <w:rsid w:val="00200A14"/>
    <w:rsid w:val="00202D26"/>
    <w:rsid w:val="00206037"/>
    <w:rsid w:val="00212F64"/>
    <w:rsid w:val="00220A87"/>
    <w:rsid w:val="00222A62"/>
    <w:rsid w:val="00230129"/>
    <w:rsid w:val="00231B19"/>
    <w:rsid w:val="00234C0B"/>
    <w:rsid w:val="002577B6"/>
    <w:rsid w:val="0026346A"/>
    <w:rsid w:val="00273C65"/>
    <w:rsid w:val="00276259"/>
    <w:rsid w:val="002939CC"/>
    <w:rsid w:val="002B01A4"/>
    <w:rsid w:val="002B5E17"/>
    <w:rsid w:val="002C129F"/>
    <w:rsid w:val="002D1816"/>
    <w:rsid w:val="002E1F72"/>
    <w:rsid w:val="002E46F1"/>
    <w:rsid w:val="002F30AA"/>
    <w:rsid w:val="002F7C64"/>
    <w:rsid w:val="003250A4"/>
    <w:rsid w:val="003363A3"/>
    <w:rsid w:val="003363E3"/>
    <w:rsid w:val="00344127"/>
    <w:rsid w:val="00344168"/>
    <w:rsid w:val="00345303"/>
    <w:rsid w:val="003518C1"/>
    <w:rsid w:val="00363F80"/>
    <w:rsid w:val="00373F61"/>
    <w:rsid w:val="003804A3"/>
    <w:rsid w:val="0038543C"/>
    <w:rsid w:val="003863F2"/>
    <w:rsid w:val="00393CB9"/>
    <w:rsid w:val="0039755A"/>
    <w:rsid w:val="003A4C57"/>
    <w:rsid w:val="003C1464"/>
    <w:rsid w:val="003C5CDD"/>
    <w:rsid w:val="003D0F37"/>
    <w:rsid w:val="003E19AD"/>
    <w:rsid w:val="004031CD"/>
    <w:rsid w:val="00413A61"/>
    <w:rsid w:val="00413EAC"/>
    <w:rsid w:val="0041760C"/>
    <w:rsid w:val="00423B21"/>
    <w:rsid w:val="0043194F"/>
    <w:rsid w:val="004320E8"/>
    <w:rsid w:val="00437C5B"/>
    <w:rsid w:val="00441B1C"/>
    <w:rsid w:val="00444826"/>
    <w:rsid w:val="00446C2B"/>
    <w:rsid w:val="00451824"/>
    <w:rsid w:val="00452F13"/>
    <w:rsid w:val="004615B0"/>
    <w:rsid w:val="00463428"/>
    <w:rsid w:val="004666C6"/>
    <w:rsid w:val="00474C49"/>
    <w:rsid w:val="0047761E"/>
    <w:rsid w:val="00477D7B"/>
    <w:rsid w:val="0049130F"/>
    <w:rsid w:val="00491BA0"/>
    <w:rsid w:val="004951AA"/>
    <w:rsid w:val="00495C8B"/>
    <w:rsid w:val="004A1251"/>
    <w:rsid w:val="004B0279"/>
    <w:rsid w:val="004B34FF"/>
    <w:rsid w:val="004B52FD"/>
    <w:rsid w:val="004B5E12"/>
    <w:rsid w:val="004D7E39"/>
    <w:rsid w:val="004F05F7"/>
    <w:rsid w:val="00500E1A"/>
    <w:rsid w:val="00501F33"/>
    <w:rsid w:val="00510F24"/>
    <w:rsid w:val="00523264"/>
    <w:rsid w:val="00526763"/>
    <w:rsid w:val="00526AC1"/>
    <w:rsid w:val="00535ECB"/>
    <w:rsid w:val="00536F74"/>
    <w:rsid w:val="00546151"/>
    <w:rsid w:val="00547737"/>
    <w:rsid w:val="00550CF9"/>
    <w:rsid w:val="00553409"/>
    <w:rsid w:val="00563E75"/>
    <w:rsid w:val="00581692"/>
    <w:rsid w:val="005926A4"/>
    <w:rsid w:val="00592D3C"/>
    <w:rsid w:val="00593571"/>
    <w:rsid w:val="005A3533"/>
    <w:rsid w:val="005A657F"/>
    <w:rsid w:val="005D5A0F"/>
    <w:rsid w:val="005E13C8"/>
    <w:rsid w:val="005E1DCC"/>
    <w:rsid w:val="005E463E"/>
    <w:rsid w:val="005F0C76"/>
    <w:rsid w:val="005F12EA"/>
    <w:rsid w:val="00604498"/>
    <w:rsid w:val="00607853"/>
    <w:rsid w:val="006247E3"/>
    <w:rsid w:val="00624853"/>
    <w:rsid w:val="00624EF5"/>
    <w:rsid w:val="00633559"/>
    <w:rsid w:val="00644543"/>
    <w:rsid w:val="00645C5E"/>
    <w:rsid w:val="00653963"/>
    <w:rsid w:val="00653B13"/>
    <w:rsid w:val="00677C45"/>
    <w:rsid w:val="0068012C"/>
    <w:rsid w:val="00694154"/>
    <w:rsid w:val="006973D1"/>
    <w:rsid w:val="006A01EB"/>
    <w:rsid w:val="006A060F"/>
    <w:rsid w:val="006A0955"/>
    <w:rsid w:val="006B09E7"/>
    <w:rsid w:val="006B1A3E"/>
    <w:rsid w:val="006C450A"/>
    <w:rsid w:val="006C5CA2"/>
    <w:rsid w:val="006E2E9A"/>
    <w:rsid w:val="006E6D4F"/>
    <w:rsid w:val="006F4D73"/>
    <w:rsid w:val="00702256"/>
    <w:rsid w:val="007176E6"/>
    <w:rsid w:val="007200B6"/>
    <w:rsid w:val="0072401E"/>
    <w:rsid w:val="00726B91"/>
    <w:rsid w:val="00731B1F"/>
    <w:rsid w:val="00740747"/>
    <w:rsid w:val="0075207A"/>
    <w:rsid w:val="00753896"/>
    <w:rsid w:val="007634D1"/>
    <w:rsid w:val="00773DE2"/>
    <w:rsid w:val="00783CF5"/>
    <w:rsid w:val="00786C0A"/>
    <w:rsid w:val="007878FB"/>
    <w:rsid w:val="00796327"/>
    <w:rsid w:val="007A2325"/>
    <w:rsid w:val="007C00E7"/>
    <w:rsid w:val="007C5612"/>
    <w:rsid w:val="007C6146"/>
    <w:rsid w:val="007D429C"/>
    <w:rsid w:val="007F5130"/>
    <w:rsid w:val="007F62F2"/>
    <w:rsid w:val="00811A21"/>
    <w:rsid w:val="00812DB0"/>
    <w:rsid w:val="00824E5C"/>
    <w:rsid w:val="0082755F"/>
    <w:rsid w:val="00831C84"/>
    <w:rsid w:val="008343CF"/>
    <w:rsid w:val="00840819"/>
    <w:rsid w:val="00846C6B"/>
    <w:rsid w:val="0085000E"/>
    <w:rsid w:val="008541A1"/>
    <w:rsid w:val="00863685"/>
    <w:rsid w:val="0087097A"/>
    <w:rsid w:val="008825D4"/>
    <w:rsid w:val="00892E59"/>
    <w:rsid w:val="008A13DD"/>
    <w:rsid w:val="008A7875"/>
    <w:rsid w:val="008B062F"/>
    <w:rsid w:val="008B5D9E"/>
    <w:rsid w:val="008C1B96"/>
    <w:rsid w:val="008C5564"/>
    <w:rsid w:val="008E030F"/>
    <w:rsid w:val="008E5E72"/>
    <w:rsid w:val="008F6BD7"/>
    <w:rsid w:val="00904275"/>
    <w:rsid w:val="0090462C"/>
    <w:rsid w:val="00906668"/>
    <w:rsid w:val="00921979"/>
    <w:rsid w:val="00934D7D"/>
    <w:rsid w:val="00935DCF"/>
    <w:rsid w:val="00940770"/>
    <w:rsid w:val="009412C7"/>
    <w:rsid w:val="00947E1A"/>
    <w:rsid w:val="00953201"/>
    <w:rsid w:val="0095396A"/>
    <w:rsid w:val="0095642D"/>
    <w:rsid w:val="009640D5"/>
    <w:rsid w:val="00964241"/>
    <w:rsid w:val="00971A93"/>
    <w:rsid w:val="009874AC"/>
    <w:rsid w:val="00991F58"/>
    <w:rsid w:val="009A40C0"/>
    <w:rsid w:val="009A5960"/>
    <w:rsid w:val="009B4622"/>
    <w:rsid w:val="009B5E55"/>
    <w:rsid w:val="009C118C"/>
    <w:rsid w:val="009F1894"/>
    <w:rsid w:val="00A06FF6"/>
    <w:rsid w:val="00A123CE"/>
    <w:rsid w:val="00A13508"/>
    <w:rsid w:val="00A2566C"/>
    <w:rsid w:val="00A32E7B"/>
    <w:rsid w:val="00A34900"/>
    <w:rsid w:val="00A372AF"/>
    <w:rsid w:val="00A4768C"/>
    <w:rsid w:val="00A52128"/>
    <w:rsid w:val="00A5351F"/>
    <w:rsid w:val="00A56A67"/>
    <w:rsid w:val="00A658DE"/>
    <w:rsid w:val="00A66CB4"/>
    <w:rsid w:val="00A71911"/>
    <w:rsid w:val="00A76D8F"/>
    <w:rsid w:val="00A928DE"/>
    <w:rsid w:val="00A97080"/>
    <w:rsid w:val="00AB2C43"/>
    <w:rsid w:val="00AB69BF"/>
    <w:rsid w:val="00AC540C"/>
    <w:rsid w:val="00AE5487"/>
    <w:rsid w:val="00AE7E5A"/>
    <w:rsid w:val="00AF6F87"/>
    <w:rsid w:val="00B20F2A"/>
    <w:rsid w:val="00B227E7"/>
    <w:rsid w:val="00B52D7B"/>
    <w:rsid w:val="00B54E9C"/>
    <w:rsid w:val="00B8292D"/>
    <w:rsid w:val="00B87F30"/>
    <w:rsid w:val="00B909E4"/>
    <w:rsid w:val="00B91E01"/>
    <w:rsid w:val="00B91FD3"/>
    <w:rsid w:val="00B945F2"/>
    <w:rsid w:val="00B94EE3"/>
    <w:rsid w:val="00B97908"/>
    <w:rsid w:val="00B97EEC"/>
    <w:rsid w:val="00BA39EB"/>
    <w:rsid w:val="00BA6ADE"/>
    <w:rsid w:val="00BB70D2"/>
    <w:rsid w:val="00BC67F9"/>
    <w:rsid w:val="00BD552B"/>
    <w:rsid w:val="00BE5940"/>
    <w:rsid w:val="00BF0335"/>
    <w:rsid w:val="00BF336F"/>
    <w:rsid w:val="00C06D45"/>
    <w:rsid w:val="00C27954"/>
    <w:rsid w:val="00C3371D"/>
    <w:rsid w:val="00C35E29"/>
    <w:rsid w:val="00C370D2"/>
    <w:rsid w:val="00C459BB"/>
    <w:rsid w:val="00C464ED"/>
    <w:rsid w:val="00C47F09"/>
    <w:rsid w:val="00C514B5"/>
    <w:rsid w:val="00C544AA"/>
    <w:rsid w:val="00C5490E"/>
    <w:rsid w:val="00C654D4"/>
    <w:rsid w:val="00C847F5"/>
    <w:rsid w:val="00C92D21"/>
    <w:rsid w:val="00CA6145"/>
    <w:rsid w:val="00CB02C3"/>
    <w:rsid w:val="00CB6A75"/>
    <w:rsid w:val="00CB6CF2"/>
    <w:rsid w:val="00CD1EDE"/>
    <w:rsid w:val="00CE6B86"/>
    <w:rsid w:val="00CF0CC8"/>
    <w:rsid w:val="00CF621F"/>
    <w:rsid w:val="00D02257"/>
    <w:rsid w:val="00D10F5D"/>
    <w:rsid w:val="00D13779"/>
    <w:rsid w:val="00D1774F"/>
    <w:rsid w:val="00D17B25"/>
    <w:rsid w:val="00D32F02"/>
    <w:rsid w:val="00D3534B"/>
    <w:rsid w:val="00D44486"/>
    <w:rsid w:val="00D53B08"/>
    <w:rsid w:val="00D60684"/>
    <w:rsid w:val="00D60E2F"/>
    <w:rsid w:val="00D6248A"/>
    <w:rsid w:val="00D66C9B"/>
    <w:rsid w:val="00D7201A"/>
    <w:rsid w:val="00D87A9D"/>
    <w:rsid w:val="00D90BC0"/>
    <w:rsid w:val="00DA03E1"/>
    <w:rsid w:val="00DA28A2"/>
    <w:rsid w:val="00DA6AB0"/>
    <w:rsid w:val="00DB6E1D"/>
    <w:rsid w:val="00DB7C32"/>
    <w:rsid w:val="00DC1FBA"/>
    <w:rsid w:val="00DC3AE1"/>
    <w:rsid w:val="00DE0DCE"/>
    <w:rsid w:val="00DE17E7"/>
    <w:rsid w:val="00DE5ACF"/>
    <w:rsid w:val="00DE5ADF"/>
    <w:rsid w:val="00DF7E4F"/>
    <w:rsid w:val="00E144C6"/>
    <w:rsid w:val="00E14D05"/>
    <w:rsid w:val="00E2274F"/>
    <w:rsid w:val="00E24479"/>
    <w:rsid w:val="00E325D3"/>
    <w:rsid w:val="00E33CFF"/>
    <w:rsid w:val="00E42738"/>
    <w:rsid w:val="00E46E9C"/>
    <w:rsid w:val="00E54238"/>
    <w:rsid w:val="00E74FA9"/>
    <w:rsid w:val="00E92618"/>
    <w:rsid w:val="00E93990"/>
    <w:rsid w:val="00EA2948"/>
    <w:rsid w:val="00EB2CC9"/>
    <w:rsid w:val="00EC38E7"/>
    <w:rsid w:val="00EE524D"/>
    <w:rsid w:val="00EE7088"/>
    <w:rsid w:val="00EE7B00"/>
    <w:rsid w:val="00EF3A04"/>
    <w:rsid w:val="00EF58FC"/>
    <w:rsid w:val="00EF7368"/>
    <w:rsid w:val="00EF7FD7"/>
    <w:rsid w:val="00F00939"/>
    <w:rsid w:val="00F13298"/>
    <w:rsid w:val="00F150F0"/>
    <w:rsid w:val="00F24E43"/>
    <w:rsid w:val="00F40ACF"/>
    <w:rsid w:val="00F555BF"/>
    <w:rsid w:val="00F756C3"/>
    <w:rsid w:val="00F761FB"/>
    <w:rsid w:val="00F773EF"/>
    <w:rsid w:val="00FA08CF"/>
    <w:rsid w:val="00FA2C48"/>
    <w:rsid w:val="00FA355C"/>
    <w:rsid w:val="00FC1A38"/>
    <w:rsid w:val="00FC42D2"/>
    <w:rsid w:val="00FC4CEF"/>
    <w:rsid w:val="00FD036B"/>
    <w:rsid w:val="00FD27AB"/>
    <w:rsid w:val="00FE6429"/>
    <w:rsid w:val="00FE7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83CF5"/>
    <w:pPr>
      <w:spacing w:after="0" w:line="240" w:lineRule="auto"/>
    </w:pPr>
    <w:rPr>
      <w:rFonts w:ascii="Calibri" w:eastAsia="ヒラギノ角ゴ Pro W3" w:hAnsi="Calibri" w:cs="Times New Roman"/>
      <w:color w:val="FFFFFF"/>
      <w:szCs w:val="20"/>
    </w:rPr>
  </w:style>
  <w:style w:type="paragraph" w:customStyle="1" w:styleId="FreeForm">
    <w:name w:val="Free Form"/>
    <w:rsid w:val="00A34900"/>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A658DE"/>
    <w:rPr>
      <w:color w:val="0000FF" w:themeColor="hyperlink"/>
      <w:u w:val="single"/>
    </w:rPr>
  </w:style>
  <w:style w:type="character" w:styleId="FollowedHyperlink">
    <w:name w:val="FollowedHyperlink"/>
    <w:basedOn w:val="DefaultParagraphFont"/>
    <w:uiPriority w:val="99"/>
    <w:semiHidden/>
    <w:unhideWhenUsed/>
    <w:rsid w:val="00A7191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59"/>
    <w:rsid w:val="009642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3B08"/>
    <w:pPr>
      <w:autoSpaceDE w:val="0"/>
      <w:autoSpaceDN w:val="0"/>
      <w:adjustRightInd w:val="0"/>
      <w:spacing w:after="0" w:line="240" w:lineRule="auto"/>
    </w:pPr>
    <w:rPr>
      <w:rFonts w:ascii="Cambria" w:hAnsi="Cambria" w:cs="Cambria"/>
      <w:color w:val="000000"/>
      <w:sz w:val="24"/>
      <w:szCs w:val="24"/>
    </w:rPr>
  </w:style>
  <w:style w:type="character" w:styleId="PlaceholderText">
    <w:name w:val="Placeholder Text"/>
    <w:basedOn w:val="DefaultParagraphFont"/>
    <w:uiPriority w:val="99"/>
    <w:semiHidden/>
    <w:rsid w:val="00E144C6"/>
    <w:rPr>
      <w:color w:val="808080"/>
    </w:rPr>
  </w:style>
  <w:style w:type="paragraph" w:customStyle="1" w:styleId="TableGrid1">
    <w:name w:val="Table Grid1"/>
    <w:rsid w:val="00783CF5"/>
    <w:pPr>
      <w:spacing w:after="0" w:line="240" w:lineRule="auto"/>
    </w:pPr>
    <w:rPr>
      <w:rFonts w:ascii="Calibri" w:eastAsia="ヒラギノ角ゴ Pro W3" w:hAnsi="Calibri" w:cs="Times New Roman"/>
      <w:color w:val="FFFFFF"/>
      <w:szCs w:val="20"/>
    </w:rPr>
  </w:style>
  <w:style w:type="paragraph" w:customStyle="1" w:styleId="FreeForm">
    <w:name w:val="Free Form"/>
    <w:rsid w:val="00A34900"/>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A658DE"/>
    <w:rPr>
      <w:color w:val="0000FF" w:themeColor="hyperlink"/>
      <w:u w:val="single"/>
    </w:rPr>
  </w:style>
  <w:style w:type="character" w:styleId="FollowedHyperlink">
    <w:name w:val="FollowedHyperlink"/>
    <w:basedOn w:val="DefaultParagraphFont"/>
    <w:uiPriority w:val="99"/>
    <w:semiHidden/>
    <w:unhideWhenUsed/>
    <w:rsid w:val="00A7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531764391">
      <w:bodyDiv w:val="1"/>
      <w:marLeft w:val="0"/>
      <w:marRight w:val="0"/>
      <w:marTop w:val="0"/>
      <w:marBottom w:val="0"/>
      <w:divBdr>
        <w:top w:val="none" w:sz="0" w:space="0" w:color="auto"/>
        <w:left w:val="none" w:sz="0" w:space="0" w:color="auto"/>
        <w:bottom w:val="none" w:sz="0" w:space="0" w:color="auto"/>
        <w:right w:val="none" w:sz="0" w:space="0" w:color="auto"/>
      </w:divBdr>
    </w:div>
    <w:div w:id="1440220445">
      <w:bodyDiv w:val="1"/>
      <w:marLeft w:val="0"/>
      <w:marRight w:val="0"/>
      <w:marTop w:val="0"/>
      <w:marBottom w:val="0"/>
      <w:divBdr>
        <w:top w:val="none" w:sz="0" w:space="0" w:color="auto"/>
        <w:left w:val="none" w:sz="0" w:space="0" w:color="auto"/>
        <w:bottom w:val="none" w:sz="0" w:space="0" w:color="auto"/>
        <w:right w:val="none" w:sz="0" w:space="0" w:color="auto"/>
      </w:divBdr>
    </w:div>
    <w:div w:id="147803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harepoint.dmps.k12.ia.us/sites/divisions/curr/Public%20Curriculum%20Documents/Mathematics/Elementary%20Math%202013%20-%202014/3rd%20Grade/Unit%202/The%20Pet%20Store.pdf" TargetMode="External"/><Relationship Id="rId21" Type="http://schemas.openxmlformats.org/officeDocument/2006/relationships/hyperlink" Target="https://sharepoint.dmps.k12.ia.us/sites/divisions/curr/Public%20Curriculum%20Documents/Mathematics/Elementary%20Math%202013%20-%202014/3rd%20Grade/Unit%202/Multiplication%20and%20Division%20Fact%20Activities.docx" TargetMode="External"/><Relationship Id="rId42" Type="http://schemas.openxmlformats.org/officeDocument/2006/relationships/hyperlink" Target="https://sharepoint.dmps.k12.ia.us/sites/divisions/curr/Public%20Curriculum%20Documents/Mathematics/Elementary%20Math%202013%20-%202014/3rd%20Grade/Unit%202/Chart%20it%20Out.pdf" TargetMode="External"/><Relationship Id="rId47" Type="http://schemas.openxmlformats.org/officeDocument/2006/relationships/hyperlink" Target="http://elementarymath.dmschools.org/1-make-sense-of-problems-and-persevere-in-solving-them3.html" TargetMode="External"/><Relationship Id="rId63" Type="http://schemas.openxmlformats.org/officeDocument/2006/relationships/hyperlink" Target="https://sharepoint.dmps.k12.ia.us/sites/divisions/curr/Public%20Curriculum%20Documents/Mathematics/Elementary%20Math%202013%20-%202014/3rd%20Grade/Unit%202/Chapter%209%20Multiplying%20by%206.pdf" TargetMode="External"/><Relationship Id="rId68" Type="http://schemas.openxmlformats.org/officeDocument/2006/relationships/hyperlink" Target="https://sharepoint.dmps.k12.ia.us/sites/divisions/curr/Public%20Curriculum%20Documents/Mathematics/Elementary%20Math%202013%20-%202014/3rd%20Grade/Unit%202/Spin%20to%20Win.pdf" TargetMode="External"/><Relationship Id="rId16" Type="http://schemas.openxmlformats.org/officeDocument/2006/relationships/hyperlink" Target="https://sharepoint.dmps.k12.ia.us/sites/divisions/curr/Public%20Curriculum%20Documents/Mathematics/Elementary%20Math%202013%20-%202014/3rd%20Grade/Multi%20Step%20Problem%20Bank.docx" TargetMode="External"/><Relationship Id="rId11" Type="http://schemas.openxmlformats.org/officeDocument/2006/relationships/image" Target="media/image2.png"/><Relationship Id="rId24" Type="http://schemas.openxmlformats.org/officeDocument/2006/relationships/hyperlink" Target="https://sharepoint.dmps.k12.ia.us/sites/divisions/curr/Public%20Curriculum%20Documents/Mathematics/Elementary%20Math%202013%20-%202014/3rd%20Grade/Unit%202/Multiplying%20and%20Dividing%20on%20the%20Number%20Line.pdf" TargetMode="External"/><Relationship Id="rId32" Type="http://schemas.openxmlformats.org/officeDocument/2006/relationships/hyperlink" Target="http://learnzillion.com/lessons/966-use-the-distributive-property-of-multiplication-to-solve-unfamiliar-facts" TargetMode="External"/><Relationship Id="rId37" Type="http://schemas.openxmlformats.org/officeDocument/2006/relationships/hyperlink" Target="https://sharepoint.dmps.k12.ia.us/sites/divisions/curr/Public%20Curriculum%20Documents/Mathematics/Elementary%20Math%202013%20-%202014/3rd%20Grade/Multi%20Step%20Problem%20Bank.docx" TargetMode="External"/><Relationship Id="rId40" Type="http://schemas.openxmlformats.org/officeDocument/2006/relationships/hyperlink" Target="http://elementarymath.dmschools.org/4-model-with-mathematics3.html" TargetMode="External"/><Relationship Id="rId45" Type="http://schemas.openxmlformats.org/officeDocument/2006/relationships/hyperlink" Target="https://sharepoint.dmps.k12.ia.us/sites/divisions/curr/Public%20Curriculum%20Documents/Mathematics/Elementary%20Math%202013%20-%202014/3rd%20Grade/Unit%202/Money%20Under%20the%20Table.pdf" TargetMode="External"/><Relationship Id="rId53" Type="http://schemas.openxmlformats.org/officeDocument/2006/relationships/hyperlink" Target="https://sharepoint.dmps.k12.ia.us/sites/divisions/curr/Public%20Curriculum%20Documents/Mathematics/Elementary%20Math%202013%20-%202014/3rd%20Grade/Unit%202/Things%20that%20Come%20in%20Groups.pdf" TargetMode="External"/><Relationship Id="rId58" Type="http://schemas.openxmlformats.org/officeDocument/2006/relationships/hyperlink" Target="https://sharepoint.dmps.k12.ia.us/sites/divisions/curr/Public%20Curriculum%20Documents/Mathematics/Elementary%20Math%202013%20-%202014/3rd%20Grade/Unit%202/Introducing%20Concepts%20of%20Multiplication%20and%20Division.pdf" TargetMode="External"/><Relationship Id="rId66" Type="http://schemas.openxmlformats.org/officeDocument/2006/relationships/hyperlink" Target="https://sharepoint.dmps.k12.ia.us/sites/divisions/curr/Public%20Curriculum%20Documents/Mathematics/Elementary%20Math%202013%20-%202014/3rd%20Grade/Unit%202/Real%20Life%20Situations.pdf" TargetMode="External"/><Relationship Id="rId74" Type="http://schemas.openxmlformats.org/officeDocument/2006/relationships/hyperlink" Target="http://www.youtube.com/watch?v=MTzTqvzWzm8&amp;safe=active" TargetMode="External"/><Relationship Id="rId5" Type="http://schemas.openxmlformats.org/officeDocument/2006/relationships/settings" Target="settings.xml"/><Relationship Id="rId61" Type="http://schemas.openxmlformats.org/officeDocument/2006/relationships/hyperlink" Target="https://sharepoint.dmps.k12.ia.us/sites/divisions/curr/Public%20Curriculum%20Documents/Mathematics/Elementary%20Math%202013%20-%202014/3rd%20Grade/Unit%202/Chapter%204%20Multiplying%20by%205.pdf" TargetMode="External"/><Relationship Id="rId19" Type="http://schemas.openxmlformats.org/officeDocument/2006/relationships/hyperlink" Target="https://sharepoint.dmps.k12.ia.us/sites/divisions/curr/Public%20Curriculum%20Documents/Mathematics/Elementary%20Math%202013%20-%202014/3rd%20Grade/Unit%202/Patterns%20and%20Multiples.pdf" TargetMode="External"/><Relationship Id="rId14" Type="http://schemas.openxmlformats.org/officeDocument/2006/relationships/hyperlink" Target="https://sharepoint.dmps.k12.ia.us/sites/divisions/curr/Public%20Curriculum%20Documents/Mathematics/Elementary%20Math%202013%20-%202014/3rd%20Grade/Unit%202/Beginning%20Multiplication%20Chapter%202%20Kathy%20Richardson.pdf" TargetMode="External"/><Relationship Id="rId22" Type="http://schemas.openxmlformats.org/officeDocument/2006/relationships/hyperlink" Target="https://sharepoint.dmps.k12.ia.us/sites/divisions/curr/Public%20Curriculum%20Documents/Mathematics/Elementary%20Math%202013%20-%202014/3rd%20Grade/Unit%202/Candy%20Boxes.pdf" TargetMode="External"/><Relationship Id="rId27" Type="http://schemas.openxmlformats.org/officeDocument/2006/relationships/hyperlink" Target="https://sharepoint.dmps.k12.ia.us/sites/divisions/curr/Public%20Curriculum%20Documents/Mathematics/Elementary%20Math%202013%20-%202014/3rd%20Grade/Unit%202/Things%20that%20Come%20in%20Groups.pdf" TargetMode="External"/><Relationship Id="rId30" Type="http://schemas.openxmlformats.org/officeDocument/2006/relationships/hyperlink" Target="http://elementarymath.dmschools.org/7-look-for-and-make-use-of-structure.html" TargetMode="External"/><Relationship Id="rId35" Type="http://schemas.openxmlformats.org/officeDocument/2006/relationships/hyperlink" Target="http://elementarymath.dmschools.org/7-look-for-and-make-use-of-structure.html" TargetMode="External"/><Relationship Id="rId43" Type="http://schemas.openxmlformats.org/officeDocument/2006/relationships/hyperlink" Target="https://sharepoint.dmps.k12.ia.us/sites/divisions/curr/Public%20Curriculum%20Documents/Mathematics/Elementary%20Math%202013%20-%202014/3rd%20Grade/Unit%202/Missing%20Elements.pdf" TargetMode="External"/><Relationship Id="rId48" Type="http://schemas.openxmlformats.org/officeDocument/2006/relationships/hyperlink" Target="http://elementarymath.dmschools.org/2-reason-abstractly-and-quantitatively3.html" TargetMode="External"/><Relationship Id="rId56" Type="http://schemas.openxmlformats.org/officeDocument/2006/relationships/hyperlink" Target="https://sharepoint.dmps.k12.ia.us/sites/divisions/curr/Public%20Curriculum%20Documents/Mathematics/Elementary%20Math%202013%20-%202014/3rd%20Grade/Unit%202/Circle%20and%20Stars.pdf" TargetMode="External"/><Relationship Id="rId64" Type="http://schemas.openxmlformats.org/officeDocument/2006/relationships/hyperlink" Target="https://sharepoint.dmps.k12.ia.us/sites/divisions/curr/Public%20Curriculum%20Documents/Mathematics/Elementary%20Math%202013%20-%202014/3rd%20Grade/Unit%202/Chart%20it%20Out.pdf" TargetMode="External"/><Relationship Id="rId69" Type="http://schemas.openxmlformats.org/officeDocument/2006/relationships/hyperlink" Target="http://learnzillion.com/lessons/966-use-the-distributive-property-of-multiplication-to-solve-unfamiliar-facts"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elementarymath.dmschools.org/7-look-for-and-make-use-of-structure.html" TargetMode="External"/><Relationship Id="rId72" Type="http://schemas.openxmlformats.org/officeDocument/2006/relationships/hyperlink" Target="https://sharepoint.dmps.k12.ia.us/sites/divisions/curr/Public%20Curriculum%20Documents/Mathematics/Elementary%20Math%202013%20-%202014/3rd%20Grade/Unit%202/The%20Pet%20Store.pdf" TargetMode="Externa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hyperlink" Target="http://www.youtube.com/watch?v=4I9iibPLdBw&amp;safe=active" TargetMode="External"/><Relationship Id="rId25" Type="http://schemas.openxmlformats.org/officeDocument/2006/relationships/hyperlink" Target="http://www.youtube.com/watch?v=MTzTqvzWzm8&amp;safe=active" TargetMode="External"/><Relationship Id="rId33" Type="http://schemas.openxmlformats.org/officeDocument/2006/relationships/hyperlink" Target="http://elementarymath.dmschools.org/1-make-sense-of-problems-and-persevere-in-solving-them3.html" TargetMode="External"/><Relationship Id="rId38" Type="http://schemas.openxmlformats.org/officeDocument/2006/relationships/hyperlink" Target="http://elementarymath.dmschools.org/1-make-sense-of-problems-and-persevere-in-solving-them3.html" TargetMode="External"/><Relationship Id="rId46" Type="http://schemas.openxmlformats.org/officeDocument/2006/relationships/hyperlink" Target="https://sharepoint.dmps.k12.ia.us/sites/divisions/curr/Public%20Curriculum%20Documents/Mathematics/Elementary%20Math%202013%20-%202014/3rd%20Grade/Unit%202/Spin%20to%20Win.pdf" TargetMode="External"/><Relationship Id="rId59" Type="http://schemas.openxmlformats.org/officeDocument/2006/relationships/hyperlink" Target="https://sharepoint.dmps.k12.ia.us/sites/divisions/curr/Public%20Curriculum%20Documents/Mathematics/Elementary%20Math%202013%20-%202014/3rd%20Grade/Unit%202/Chapter%202%20Multiplying%20by%202.pdf" TargetMode="External"/><Relationship Id="rId67" Type="http://schemas.openxmlformats.org/officeDocument/2006/relationships/hyperlink" Target="https://sharepoint.dmps.k12.ia.us/sites/divisions/curr/Public%20Curriculum%20Documents/Mathematics/Elementary%20Math%202013%20-%202014/3rd%20Grade/Unit%202/Money%20Under%20the%20Table.pdf" TargetMode="External"/><Relationship Id="rId20" Type="http://schemas.openxmlformats.org/officeDocument/2006/relationships/hyperlink" Target="https://sharepoint.dmps.k12.ia.us/sites/divisions/curr/Public%20Curriculum%20Documents/Mathematics/Elementary%20Math%202013%20-%202014/3rd%20Grade/Unit%202/Introducing%20Concepts%20of%20Multiplication%20and%20Division.pdf" TargetMode="External"/><Relationship Id="rId41" Type="http://schemas.openxmlformats.org/officeDocument/2006/relationships/hyperlink" Target="http://elementarymath.dmschools.org/5-use-appropriate-tools-strategically2.html" TargetMode="External"/><Relationship Id="rId54" Type="http://schemas.openxmlformats.org/officeDocument/2006/relationships/hyperlink" Target="https://sharepoint.dmps.k12.ia.us/sites/divisions/curr/Public%20Curriculum%20Documents/Mathematics/Elementary%20Math%202013%20-%202014/3rd%20Grade/Unit%202/Multiplication%20and%20Division%20Fact%20Activities.docx" TargetMode="External"/><Relationship Id="rId62" Type="http://schemas.openxmlformats.org/officeDocument/2006/relationships/hyperlink" Target="https://sharepoint.dmps.k12.ia.us/sites/divisions/curr/Public%20Curriculum%20Documents/Mathematics/Elementary%20Math%202013%20-%202014/3rd%20Grade/Unit%202/Chapter%205%20Multiplying%20by%201.pdf" TargetMode="External"/><Relationship Id="rId70" Type="http://schemas.openxmlformats.org/officeDocument/2006/relationships/hyperlink" Target="https://sharepoint.dmps.k12.ia.us/sites/divisions/curr/Public%20Curriculum%20Documents/Mathematics/Elementary%20Math%202013%20-%202014/3rd%20Grade/Unit%202/Beginning%20Division%20Chapter%203%20Kathy%20Richardson.pdf"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sharepoint.dmps.k12.ia.us/sites/divisions/curr/Public%20Curriculum%20Documents/Mathematics/Elementary%20Math%202013%20-%202014/3rd%20Grade/Unit%202/Beginning%20Division%20Chapter%203%20Kathy%20Richardson.pdf" TargetMode="External"/><Relationship Id="rId23" Type="http://schemas.openxmlformats.org/officeDocument/2006/relationships/hyperlink" Target="https://sharepoint.dmps.k12.ia.us/sites/divisions/curr/Public%20Curriculum%20Documents/Mathematics/Elementary%20Math%202013%20-%202014/3rd%20Grade/Unit%202/Circle%20and%20Stars.pdf" TargetMode="External"/><Relationship Id="rId28" Type="http://schemas.openxmlformats.org/officeDocument/2006/relationships/hyperlink" Target="http://elementarymath.dmschools.org/1-make-sense-of-problems-and-persevere-in-solving-them3.html" TargetMode="External"/><Relationship Id="rId36" Type="http://schemas.openxmlformats.org/officeDocument/2006/relationships/hyperlink" Target="http://elementarymath.dmschools.org/8-look-for-and-express-regularity-in-repeated-reasoning5.html" TargetMode="External"/><Relationship Id="rId49" Type="http://schemas.openxmlformats.org/officeDocument/2006/relationships/hyperlink" Target="http://elementarymath.dmschools.org/3-construct-viable-arguments-and-critique-the-reasoning-of-others2.html" TargetMode="External"/><Relationship Id="rId57" Type="http://schemas.openxmlformats.org/officeDocument/2006/relationships/hyperlink" Target="https://sharepoint.dmps.k12.ia.us/sites/divisions/curr/Public%20Curriculum%20Documents/Mathematics/Elementary%20Math%202013%20-%202014/3rd%20Grade/Unit%202/Beginning%20Multiplication%20Chapter%202%20Kathy%20Richardson.pdf" TargetMode="External"/><Relationship Id="rId10" Type="http://schemas.openxmlformats.org/officeDocument/2006/relationships/oleObject" Target="embeddings/oleObject1.bin"/><Relationship Id="rId31" Type="http://schemas.openxmlformats.org/officeDocument/2006/relationships/hyperlink" Target="https://sharepoint.dmps.k12.ia.us/sites/divisions/curr/Public%20Curriculum%20Documents/Mathematics/Elementary%20Math%202013%20-%202014/3rd%20Grade/Unit%202/Containers.pdf" TargetMode="External"/><Relationship Id="rId44" Type="http://schemas.openxmlformats.org/officeDocument/2006/relationships/hyperlink" Target="https://sharepoint.dmps.k12.ia.us/sites/divisions/curr/Public%20Curriculum%20Documents/Mathematics/Elementary%20Math%202013%20-%202014/3rd%20Grade/Unit%202/Real%20Life%20Situations.pdf" TargetMode="External"/><Relationship Id="rId52" Type="http://schemas.openxmlformats.org/officeDocument/2006/relationships/hyperlink" Target="https://sharepoint.dmps.k12.ia.us/sites/divisions/curr/Public%20Curriculum%20Documents/Mathematics/Elementary%20Math%202013%20-%202014/3rd%20Grade/Multi%20Step%20Problem%20Bank.docx" TargetMode="External"/><Relationship Id="rId60" Type="http://schemas.openxmlformats.org/officeDocument/2006/relationships/hyperlink" Target="https://sharepoint.dmps.k12.ia.us/sites/divisions/curr/Public%20Curriculum%20Documents/Mathematics/Elementary%20Math%202013%20-%202014/3rd%20Grade/Unit%202/Chapter%203%20Multiplying%20by%201o.pdf" TargetMode="External"/><Relationship Id="rId65" Type="http://schemas.openxmlformats.org/officeDocument/2006/relationships/hyperlink" Target="https://sharepoint.dmps.k12.ia.us/sites/divisions/curr/Public%20Curriculum%20Documents/Mathematics/Elementary%20Math%202013%20-%202014/3rd%20Grade/Unit%202/Missing%20Elements.pdf" TargetMode="External"/><Relationship Id="rId73" Type="http://schemas.openxmlformats.org/officeDocument/2006/relationships/hyperlink" Target="https://sharepoint.dmps.k12.ia.us/sites/divisions/curr/Public%20Curriculum%20Documents/Mathematics/Elementary%20Math%202013%20-%202014/3rd%20Grade/Unit%202/Multiplying%20and%20Dividing%20on%20the%20Number%20Line.pdf"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hyperlink" Target="https://sharepoint.dmps.k12.ia.us/sites/divisions/curr/Public%20Curriculum%20Documents/Mathematics/Elementary%20Math%202013%20-%202014/3rd%20Grade/Unit%202/Activity%202_1%20Lookinf%20for%20Equal%20Groups%20in%20the%20Real%20World.pdf" TargetMode="External"/><Relationship Id="rId39" Type="http://schemas.openxmlformats.org/officeDocument/2006/relationships/hyperlink" Target="http://elementarymath.dmschools.org/2-reason-abstractly-and-quantitatively3.html" TargetMode="External"/><Relationship Id="rId34" Type="http://schemas.openxmlformats.org/officeDocument/2006/relationships/hyperlink" Target="http://elementarymath.dmschools.org/4-model-with-mathematics3.html" TargetMode="External"/><Relationship Id="rId50" Type="http://schemas.openxmlformats.org/officeDocument/2006/relationships/hyperlink" Target="http://elementarymath.dmschools.org/4-model-with-mathematics3.html" TargetMode="External"/><Relationship Id="rId55" Type="http://schemas.openxmlformats.org/officeDocument/2006/relationships/hyperlink" Target="https://sharepoint.dmps.k12.ia.us/sites/divisions/curr/Public%20Curriculum%20Documents/Mathematics/Elementary%20Math%202013%20-%202014/3rd%20Grade/Unit%202/Candy%20Boxes.pdf"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youtube.com/watch?v=4I9iibPLdBw&amp;safe=active" TargetMode="External"/><Relationship Id="rId2" Type="http://schemas.openxmlformats.org/officeDocument/2006/relationships/numbering" Target="numbering.xml"/><Relationship Id="rId29" Type="http://schemas.openxmlformats.org/officeDocument/2006/relationships/hyperlink" Target="http://elementarymath.dmschools.org/4-model-with-mathematics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47261-5DF9-4FBA-83A2-71DC64AA5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5387</Words>
  <Characters>30707</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36022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Pentek, Sarah</dc:creator>
  <cp:lastModifiedBy>Taggart, Anna</cp:lastModifiedBy>
  <cp:revision>3</cp:revision>
  <cp:lastPrinted>2013-03-14T16:31:00Z</cp:lastPrinted>
  <dcterms:created xsi:type="dcterms:W3CDTF">2013-05-23T20:40:00Z</dcterms:created>
  <dcterms:modified xsi:type="dcterms:W3CDTF">2013-05-23T20:51:00Z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-2018530503</vt:i4>
  </property>
  <property fmtid="{D5CDD505-2E9C-101B-9397-08002B2CF9AE}" pid="3" name="_NewReviewCycle">
    <vt:lpwstr/>
  </property>
  <property fmtid="{D5CDD505-2E9C-101B-9397-08002B2CF9AE}" pid="4" name="_EmailSubject">
    <vt:lpwstr>CG Draft</vt:lpwstr>
  </property>
  <property fmtid="{D5CDD505-2E9C-101B-9397-08002B2CF9AE}" pid="5" name="_AuthorEmail">
    <vt:lpwstr>carlyn.cox@dmschools.org</vt:lpwstr>
  </property>
  <property fmtid="{D5CDD505-2E9C-101B-9397-08002B2CF9AE}" pid="6" name="_AuthorEmailDisplayName">
    <vt:lpwstr>Cox, Carlyn</vt:lpwstr>
  </property>
  <property fmtid="{D5CDD505-2E9C-101B-9397-08002B2CF9AE}" pid="7" name="_PreviousAdHocReviewCycleID">
    <vt:i4>237134537</vt:i4>
  </property>
  <property fmtid="{D5CDD505-2E9C-101B-9397-08002B2CF9AE}" pid="8" name="_ReviewingToolsShownOnce">
    <vt:lpwstr/>
  </property>
</Properties>
</file>