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EE" w:rsidRPr="005662B1" w:rsidRDefault="008A6A2C" w:rsidP="00152B62">
      <w:pPr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56767E">
        <w:rPr>
          <w:rFonts w:asciiTheme="majorHAnsi" w:hAnsiTheme="majorHAnsi"/>
          <w:sz w:val="28"/>
        </w:rPr>
        <w:t>5</w:t>
      </w:r>
      <w:r w:rsidR="00152B62" w:rsidRPr="005662B1">
        <w:rPr>
          <w:rFonts w:asciiTheme="majorHAnsi" w:hAnsiTheme="majorHAnsi"/>
          <w:sz w:val="28"/>
        </w:rPr>
        <w:t>: Year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476"/>
        <w:gridCol w:w="1476"/>
        <w:gridCol w:w="1476"/>
        <w:gridCol w:w="1476"/>
        <w:gridCol w:w="1476"/>
      </w:tblGrid>
      <w:tr w:rsidR="0056767E" w:rsidTr="0056767E">
        <w:tc>
          <w:tcPr>
            <w:tcW w:w="3618" w:type="dxa"/>
          </w:tcPr>
          <w:p w:rsidR="0056767E" w:rsidRDefault="0056767E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76" w:type="dxa"/>
          </w:tcPr>
          <w:p w:rsidR="0056767E" w:rsidRDefault="0056767E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1</w:t>
            </w:r>
          </w:p>
        </w:tc>
        <w:tc>
          <w:tcPr>
            <w:tcW w:w="1476" w:type="dxa"/>
          </w:tcPr>
          <w:p w:rsidR="0056767E" w:rsidRDefault="0056767E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2</w:t>
            </w:r>
          </w:p>
        </w:tc>
        <w:tc>
          <w:tcPr>
            <w:tcW w:w="1476" w:type="dxa"/>
          </w:tcPr>
          <w:p w:rsidR="0056767E" w:rsidRDefault="0056767E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3</w:t>
            </w:r>
          </w:p>
        </w:tc>
        <w:tc>
          <w:tcPr>
            <w:tcW w:w="1476" w:type="dxa"/>
          </w:tcPr>
          <w:p w:rsidR="0056767E" w:rsidRDefault="0056767E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4</w:t>
            </w:r>
          </w:p>
        </w:tc>
        <w:tc>
          <w:tcPr>
            <w:tcW w:w="1476" w:type="dxa"/>
          </w:tcPr>
          <w:p w:rsidR="0056767E" w:rsidRDefault="0056767E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5</w:t>
            </w:r>
          </w:p>
        </w:tc>
      </w:tr>
      <w:tr w:rsidR="0056767E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Operations in Algebraic Thinking 1</w:t>
            </w: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Operations in Algebraic Thinking 2</w:t>
            </w: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Operations in Algebraic Thinking 3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Base Ten 1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Base Ten 2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Base Ten 3a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Base Ten 3b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Base Ten 4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Base Ten 5</w:t>
            </w: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Base Ten 6</w:t>
            </w: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365667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Base Ten 7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Fractions 1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Fractions 2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365667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Fractions 3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365667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Fractions 4a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365667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Fractions 4b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365667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Fractions 5a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365667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Fractions 5b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365667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Fractions 6</w:t>
            </w: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365667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Fractions 7a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365667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Fractions 7b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365667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Number and Operations in Fractions 7c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365667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Measurement and Data 1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Measurement and Data 2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Measurement and Data 3a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Measurement and Data 3b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Measurement and Data 4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Measurement and Data 5a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Measurement and Data 5b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Measurement and Data 5c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Geometry 1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Geometry 2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Geometry 3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6767E" w:rsidRPr="00EB5E12" w:rsidTr="004376A8">
        <w:tc>
          <w:tcPr>
            <w:tcW w:w="3618" w:type="dxa"/>
          </w:tcPr>
          <w:p w:rsidR="0056767E" w:rsidRPr="0056767E" w:rsidRDefault="0056767E" w:rsidP="00D810E6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56767E">
              <w:rPr>
                <w:rFonts w:asciiTheme="majorHAnsi" w:hAnsiTheme="majorHAnsi"/>
                <w:sz w:val="18"/>
                <w:szCs w:val="18"/>
              </w:rPr>
              <w:t>Geometry 4</w:t>
            </w:r>
          </w:p>
        </w:tc>
        <w:tc>
          <w:tcPr>
            <w:tcW w:w="1476" w:type="dxa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6A6A6" w:themeFill="background1" w:themeFillShade="A6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56767E" w:rsidRPr="0056767E" w:rsidRDefault="0056767E" w:rsidP="00D810E6">
            <w:pPr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3B33FA" w:rsidRDefault="006D576C" w:rsidP="006D576C">
      <w:pPr>
        <w:tabs>
          <w:tab w:val="left" w:pos="78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 w:rsidR="003B33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13386" wp14:editId="5FE26256">
                <wp:simplePos x="0" y="0"/>
                <wp:positionH relativeFrom="column">
                  <wp:posOffset>152400</wp:posOffset>
                </wp:positionH>
                <wp:positionV relativeFrom="paragraph">
                  <wp:posOffset>340995</wp:posOffset>
                </wp:positionV>
                <wp:extent cx="1085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pt;margin-top:26.85pt;width:85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" fillcolor="#a5a5a5 [2092]" strokecolor="black [3213]"/>
            </w:pict>
          </mc:Fallback>
        </mc:AlternateContent>
      </w:r>
    </w:p>
    <w:p w:rsidR="00060056" w:rsidRDefault="003B33FA" w:rsidP="003B33FA">
      <w:pPr>
        <w:spacing w:line="240" w:lineRule="auto"/>
      </w:pPr>
      <w:r>
        <w:t xml:space="preserve">  </w:t>
      </w:r>
      <w:r>
        <w:tab/>
      </w:r>
      <w:r>
        <w:tab/>
      </w:r>
      <w:r w:rsidR="00CE54B2">
        <w:tab/>
        <w:t xml:space="preserve">= </w:t>
      </w:r>
      <w:r w:rsidR="00CE54B2" w:rsidRPr="006905AF">
        <w:rPr>
          <w:rFonts w:asciiTheme="majorHAnsi" w:hAnsiTheme="majorHAnsi"/>
        </w:rPr>
        <w:t>Unit Standard</w:t>
      </w:r>
      <w:r w:rsidR="00CE54B2">
        <w:t xml:space="preserve"> </w:t>
      </w:r>
    </w:p>
    <w:p w:rsidR="006D576C" w:rsidRDefault="006D576C" w:rsidP="00CE54B2">
      <w:pPr>
        <w:tabs>
          <w:tab w:val="left" w:pos="1725"/>
        </w:tabs>
        <w:spacing w:line="240" w:lineRule="auto"/>
        <w:jc w:val="right"/>
        <w:rPr>
          <w:rFonts w:asciiTheme="majorHAnsi" w:hAnsiTheme="majorHAnsi"/>
          <w:sz w:val="28"/>
        </w:rPr>
      </w:pPr>
    </w:p>
    <w:p w:rsidR="006D576C" w:rsidRDefault="006D576C" w:rsidP="00CE54B2">
      <w:pPr>
        <w:tabs>
          <w:tab w:val="left" w:pos="1725"/>
        </w:tabs>
        <w:spacing w:line="240" w:lineRule="auto"/>
        <w:jc w:val="right"/>
        <w:rPr>
          <w:rFonts w:asciiTheme="majorHAnsi" w:hAnsiTheme="majorHAnsi"/>
          <w:sz w:val="28"/>
        </w:rPr>
      </w:pPr>
    </w:p>
    <w:p w:rsidR="00CE54B2" w:rsidRPr="006431B8" w:rsidRDefault="005445E4" w:rsidP="00CE54B2">
      <w:pPr>
        <w:tabs>
          <w:tab w:val="left" w:pos="1725"/>
        </w:tabs>
        <w:spacing w:line="240" w:lineRule="auto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G</w:t>
      </w:r>
      <w:r w:rsidR="008A6A2C">
        <w:rPr>
          <w:rFonts w:asciiTheme="majorHAnsi" w:hAnsiTheme="majorHAnsi"/>
          <w:sz w:val="28"/>
        </w:rPr>
        <w:t xml:space="preserve">rade </w:t>
      </w:r>
      <w:r w:rsidR="0056767E">
        <w:rPr>
          <w:rFonts w:asciiTheme="majorHAnsi" w:hAnsiTheme="majorHAnsi"/>
          <w:sz w:val="28"/>
        </w:rPr>
        <w:t>5</w:t>
      </w:r>
      <w:r w:rsidR="00C62868">
        <w:rPr>
          <w:rFonts w:asciiTheme="majorHAnsi" w:hAnsiTheme="majorHAnsi"/>
          <w:sz w:val="28"/>
        </w:rPr>
        <w:t>:</w:t>
      </w:r>
      <w:r w:rsidR="00CE54B2" w:rsidRPr="006431B8">
        <w:rPr>
          <w:rFonts w:asciiTheme="majorHAnsi" w:hAnsiTheme="majorHAnsi"/>
          <w:sz w:val="28"/>
        </w:rPr>
        <w:t xml:space="preserve"> Year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00"/>
        <w:gridCol w:w="1197"/>
        <w:gridCol w:w="1197"/>
        <w:gridCol w:w="1197"/>
        <w:gridCol w:w="1197"/>
      </w:tblGrid>
      <w:tr w:rsidR="006431B8" w:rsidTr="00692BF1">
        <w:tc>
          <w:tcPr>
            <w:tcW w:w="1728" w:type="dxa"/>
            <w:shd w:val="clear" w:color="auto" w:fill="BFBFBF" w:themeFill="background1" w:themeFillShade="BF"/>
          </w:tcPr>
          <w:p w:rsidR="006431B8" w:rsidRPr="008A6A2C" w:rsidRDefault="008A6A2C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6A2C">
              <w:rPr>
                <w:rFonts w:asciiTheme="majorHAnsi" w:hAnsiTheme="majorHAnsi"/>
                <w:b/>
                <w:sz w:val="20"/>
                <w:szCs w:val="20"/>
              </w:rPr>
              <w:t>Unit Length</w:t>
            </w:r>
          </w:p>
          <w:p w:rsidR="008A6A2C" w:rsidRPr="008A6A2C" w:rsidRDefault="008A6A2C" w:rsidP="008A6A2C">
            <w:pPr>
              <w:tabs>
                <w:tab w:val="center" w:pos="756"/>
                <w:tab w:val="left" w:pos="1725"/>
              </w:tabs>
              <w:rPr>
                <w:rFonts w:asciiTheme="majorHAnsi" w:hAnsiTheme="majorHAnsi"/>
                <w:sz w:val="16"/>
                <w:szCs w:val="16"/>
              </w:rPr>
            </w:pPr>
            <w:r w:rsidRPr="008A6A2C">
              <w:rPr>
                <w:rFonts w:asciiTheme="majorHAnsi" w:hAnsiTheme="majorHAnsi"/>
                <w:b/>
                <w:sz w:val="16"/>
                <w:szCs w:val="16"/>
              </w:rPr>
              <w:tab/>
              <w:t>(Approximate)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6431B8" w:rsidRPr="006431B8" w:rsidRDefault="008A6A2C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 Names</w:t>
            </w:r>
          </w:p>
        </w:tc>
        <w:tc>
          <w:tcPr>
            <w:tcW w:w="4788" w:type="dxa"/>
            <w:gridSpan w:val="4"/>
            <w:shd w:val="clear" w:color="auto" w:fill="BFBFBF" w:themeFill="background1" w:themeFillShade="BF"/>
          </w:tcPr>
          <w:p w:rsidR="006431B8" w:rsidRPr="006431B8" w:rsidRDefault="006431B8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431B8">
              <w:rPr>
                <w:rFonts w:asciiTheme="majorHAnsi" w:hAnsiTheme="majorHAnsi"/>
                <w:b/>
                <w:sz w:val="20"/>
                <w:szCs w:val="20"/>
              </w:rPr>
              <w:t>End Date to Enter Data into Data Director and Start Date for New Unit</w:t>
            </w:r>
          </w:p>
        </w:tc>
      </w:tr>
      <w:tr w:rsidR="003B33FA" w:rsidTr="006F53FB">
        <w:trPr>
          <w:trHeight w:val="242"/>
        </w:trPr>
        <w:tc>
          <w:tcPr>
            <w:tcW w:w="1728" w:type="dxa"/>
            <w:vMerge w:val="restart"/>
            <w:shd w:val="clear" w:color="auto" w:fill="FFFFFF" w:themeFill="background1"/>
          </w:tcPr>
          <w:p w:rsidR="003B33FA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B33FA" w:rsidRPr="00C62868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3B33FA" w:rsidRDefault="003B33FA" w:rsidP="00D5084D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One</w:t>
            </w:r>
          </w:p>
          <w:p w:rsidR="003B33FA" w:rsidRPr="006431B8" w:rsidRDefault="006D576C" w:rsidP="008A6A2C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3B33FA">
              <w:rPr>
                <w:rFonts w:asciiTheme="majorHAnsi" w:hAnsiTheme="majorHAnsi"/>
                <w:sz w:val="20"/>
                <w:szCs w:val="20"/>
              </w:rPr>
              <w:t xml:space="preserve"> weeks</w:t>
            </w:r>
          </w:p>
        </w:tc>
        <w:tc>
          <w:tcPr>
            <w:tcW w:w="4500" w:type="dxa"/>
            <w:vMerge w:val="restart"/>
            <w:shd w:val="clear" w:color="auto" w:fill="FFFFFF" w:themeFill="background1"/>
          </w:tcPr>
          <w:p w:rsidR="003B33FA" w:rsidRPr="0012493C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3B33FA" w:rsidRPr="003B33FA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3B33FA" w:rsidRPr="003B33FA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3B33FA" w:rsidRPr="00D8773D" w:rsidRDefault="0056767E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Multi-Digit Multiplication and Division</w:t>
            </w:r>
          </w:p>
        </w:tc>
        <w:tc>
          <w:tcPr>
            <w:tcW w:w="1197" w:type="dxa"/>
            <w:shd w:val="clear" w:color="auto" w:fill="FFFFFF" w:themeFill="background1"/>
          </w:tcPr>
          <w:p w:rsidR="003B33FA" w:rsidRPr="00D5084D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Traditional</w:t>
            </w:r>
            <w:r w:rsidRPr="00D5084D">
              <w:rPr>
                <w:rFonts w:asciiTheme="majorHAnsi" w:hAnsiTheme="majorHAnsi"/>
                <w:sz w:val="16"/>
                <w:szCs w:val="16"/>
              </w:rPr>
              <w:t xml:space="preserve"> Calendar</w:t>
            </w:r>
          </w:p>
        </w:tc>
        <w:tc>
          <w:tcPr>
            <w:tcW w:w="1197" w:type="dxa"/>
            <w:shd w:val="clear" w:color="auto" w:fill="FFFFFF" w:themeFill="background1"/>
          </w:tcPr>
          <w:p w:rsidR="003B33FA" w:rsidRPr="00D5084D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Continuous</w:t>
            </w:r>
            <w:r w:rsidRPr="00D5084D">
              <w:rPr>
                <w:rFonts w:asciiTheme="majorHAnsi" w:hAnsiTheme="majorHAnsi"/>
                <w:sz w:val="16"/>
                <w:szCs w:val="16"/>
              </w:rPr>
              <w:t xml:space="preserve"> Calendar</w:t>
            </w:r>
          </w:p>
        </w:tc>
        <w:tc>
          <w:tcPr>
            <w:tcW w:w="1197" w:type="dxa"/>
            <w:shd w:val="clear" w:color="auto" w:fill="FFFFFF" w:themeFill="background1"/>
          </w:tcPr>
          <w:p w:rsidR="003B33FA" w:rsidRPr="00D5084D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5084D">
              <w:rPr>
                <w:rFonts w:asciiTheme="majorHAnsi" w:hAnsiTheme="majorHAnsi"/>
                <w:sz w:val="16"/>
                <w:szCs w:val="16"/>
              </w:rPr>
              <w:t>Downtown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Calendar</w:t>
            </w:r>
          </w:p>
        </w:tc>
        <w:tc>
          <w:tcPr>
            <w:tcW w:w="1197" w:type="dxa"/>
            <w:shd w:val="clear" w:color="auto" w:fill="FFFFFF" w:themeFill="background1"/>
          </w:tcPr>
          <w:p w:rsidR="003B33FA" w:rsidRPr="00D5084D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Edmunds Calendar</w:t>
            </w:r>
          </w:p>
        </w:tc>
      </w:tr>
      <w:tr w:rsidR="00D5084D" w:rsidTr="003B33FA">
        <w:trPr>
          <w:trHeight w:val="665"/>
        </w:trPr>
        <w:tc>
          <w:tcPr>
            <w:tcW w:w="1728" w:type="dxa"/>
            <w:vMerge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 w:themeFill="background1"/>
          </w:tcPr>
          <w:p w:rsidR="00D5084D" w:rsidRPr="00D8773D" w:rsidRDefault="00D5084D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493C" w:rsidRPr="006431B8" w:rsidRDefault="006D576C" w:rsidP="00BA4CF0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12493C"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  <w:tc>
          <w:tcPr>
            <w:tcW w:w="1197" w:type="dxa"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493C" w:rsidRPr="006431B8" w:rsidRDefault="006D576C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09</w:t>
            </w:r>
            <w:r w:rsidR="0012493C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09</w:t>
            </w:r>
            <w:r w:rsidR="0012493C"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  <w:tc>
          <w:tcPr>
            <w:tcW w:w="1197" w:type="dxa"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493C" w:rsidRPr="006431B8" w:rsidRDefault="0012493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6D576C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6D576C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  <w:tc>
          <w:tcPr>
            <w:tcW w:w="1197" w:type="dxa"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493C" w:rsidRPr="006431B8" w:rsidRDefault="003B33FA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6D576C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6D576C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</w:tr>
      <w:tr w:rsidR="008A6A2C" w:rsidRPr="00D5084D" w:rsidTr="003B33FA">
        <w:trPr>
          <w:trHeight w:val="890"/>
        </w:trPr>
        <w:tc>
          <w:tcPr>
            <w:tcW w:w="1728" w:type="dxa"/>
            <w:shd w:val="clear" w:color="auto" w:fill="FFFFFF" w:themeFill="background1"/>
          </w:tcPr>
          <w:p w:rsidR="008A6A2C" w:rsidRDefault="008A6A2C" w:rsidP="006905A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6A2C" w:rsidRDefault="008A6A2C" w:rsidP="006905AF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Two</w:t>
            </w:r>
          </w:p>
          <w:p w:rsidR="008A6A2C" w:rsidRPr="006431B8" w:rsidRDefault="0042430C" w:rsidP="008A6A2C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8A6A2C">
              <w:rPr>
                <w:rFonts w:asciiTheme="majorHAnsi" w:hAnsiTheme="majorHAnsi"/>
                <w:sz w:val="20"/>
                <w:szCs w:val="20"/>
              </w:rPr>
              <w:t xml:space="preserve"> Weeks</w:t>
            </w:r>
          </w:p>
        </w:tc>
        <w:tc>
          <w:tcPr>
            <w:tcW w:w="4500" w:type="dxa"/>
            <w:shd w:val="clear" w:color="auto" w:fill="FFFFFF" w:themeFill="background1"/>
          </w:tcPr>
          <w:p w:rsidR="008A6A2C" w:rsidRPr="0012493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8A6A2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6D576C" w:rsidRPr="003B33FA" w:rsidRDefault="006D576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692BF1" w:rsidRPr="00D8773D" w:rsidRDefault="0042430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and Measurement</w:t>
            </w:r>
          </w:p>
        </w:tc>
        <w:tc>
          <w:tcPr>
            <w:tcW w:w="1197" w:type="dxa"/>
            <w:shd w:val="clear" w:color="auto" w:fill="FFFFFF" w:themeFill="background1"/>
          </w:tcPr>
          <w:p w:rsidR="008A6A2C" w:rsidRDefault="008A6A2C" w:rsidP="006905A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6D576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FFFFFF" w:themeFill="background1"/>
          </w:tcPr>
          <w:p w:rsidR="008A6A2C" w:rsidRPr="008A6A2C" w:rsidRDefault="008A6A2C" w:rsidP="006905A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D5084D" w:rsidRDefault="006D576C" w:rsidP="005445E4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197" w:type="dxa"/>
            <w:shd w:val="clear" w:color="auto" w:fill="FFFFFF" w:themeFill="background1"/>
          </w:tcPr>
          <w:p w:rsidR="008A6A2C" w:rsidRDefault="008A6A2C" w:rsidP="006905A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6D576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="008A6A2C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  <w:tc>
          <w:tcPr>
            <w:tcW w:w="1197" w:type="dxa"/>
            <w:shd w:val="clear" w:color="auto" w:fill="FFFFFF" w:themeFill="background1"/>
          </w:tcPr>
          <w:p w:rsid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6D576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</w:tr>
      <w:tr w:rsidR="008A6A2C" w:rsidRPr="00D5084D" w:rsidTr="003B33FA">
        <w:trPr>
          <w:trHeight w:val="890"/>
        </w:trPr>
        <w:tc>
          <w:tcPr>
            <w:tcW w:w="1728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6A2C" w:rsidRDefault="008A6A2C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sz w:val="20"/>
                <w:szCs w:val="20"/>
              </w:rPr>
              <w:t>Three</w:t>
            </w:r>
          </w:p>
          <w:p w:rsidR="008A6A2C" w:rsidRPr="006431B8" w:rsidRDefault="0042430C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8A6A2C">
              <w:rPr>
                <w:rFonts w:asciiTheme="majorHAnsi" w:hAnsiTheme="majorHAnsi"/>
                <w:sz w:val="20"/>
                <w:szCs w:val="20"/>
              </w:rPr>
              <w:t xml:space="preserve"> Weeks</w:t>
            </w:r>
          </w:p>
        </w:tc>
        <w:tc>
          <w:tcPr>
            <w:tcW w:w="4500" w:type="dxa"/>
          </w:tcPr>
          <w:p w:rsidR="008A6A2C" w:rsidRPr="0012493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8A6A2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92BF1" w:rsidRPr="00D8773D" w:rsidRDefault="0042430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Addition and Subtraction of Fractions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42430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6D576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42430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02/03/14</w:t>
            </w:r>
          </w:p>
        </w:tc>
      </w:tr>
      <w:tr w:rsidR="008A6A2C" w:rsidRPr="00D5084D" w:rsidTr="003B33FA">
        <w:trPr>
          <w:trHeight w:val="890"/>
        </w:trPr>
        <w:tc>
          <w:tcPr>
            <w:tcW w:w="1728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6A2C" w:rsidRDefault="008A6A2C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/>
                <w:sz w:val="20"/>
                <w:szCs w:val="20"/>
              </w:rPr>
              <w:t>Four</w:t>
            </w:r>
          </w:p>
          <w:p w:rsidR="008A6A2C" w:rsidRPr="006431B8" w:rsidRDefault="0042430C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8A6A2C">
              <w:rPr>
                <w:rFonts w:asciiTheme="majorHAnsi" w:hAnsiTheme="majorHAnsi"/>
                <w:sz w:val="20"/>
                <w:szCs w:val="20"/>
              </w:rPr>
              <w:t xml:space="preserve"> Weeks</w:t>
            </w:r>
          </w:p>
        </w:tc>
        <w:tc>
          <w:tcPr>
            <w:tcW w:w="4500" w:type="dxa"/>
          </w:tcPr>
          <w:p w:rsidR="008A6A2C" w:rsidRPr="0012493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8A6A2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92BF1" w:rsidRPr="00D8773D" w:rsidRDefault="0042430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Decimals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07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42430C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42430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04/14/14</w:t>
            </w:r>
          </w:p>
        </w:tc>
      </w:tr>
      <w:tr w:rsidR="008A6A2C" w:rsidRPr="00D5084D" w:rsidTr="003B33FA">
        <w:trPr>
          <w:trHeight w:val="890"/>
        </w:trPr>
        <w:tc>
          <w:tcPr>
            <w:tcW w:w="1728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6A2C" w:rsidRDefault="008A6A2C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Unit </w:t>
            </w:r>
            <w:r w:rsidR="0042430C">
              <w:rPr>
                <w:rFonts w:asciiTheme="majorHAnsi" w:hAnsiTheme="majorHAnsi"/>
                <w:sz w:val="20"/>
                <w:szCs w:val="20"/>
              </w:rPr>
              <w:t>Five</w:t>
            </w:r>
          </w:p>
          <w:p w:rsidR="008A6A2C" w:rsidRPr="006431B8" w:rsidRDefault="0042430C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8A6A2C">
              <w:rPr>
                <w:rFonts w:asciiTheme="majorHAnsi" w:hAnsiTheme="majorHAnsi"/>
                <w:sz w:val="20"/>
                <w:szCs w:val="20"/>
              </w:rPr>
              <w:t xml:space="preserve"> Weeks</w:t>
            </w:r>
          </w:p>
        </w:tc>
        <w:tc>
          <w:tcPr>
            <w:tcW w:w="4500" w:type="dxa"/>
          </w:tcPr>
          <w:p w:rsidR="008A6A2C" w:rsidRPr="0012493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8A6A2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6D576C" w:rsidRPr="003B33FA" w:rsidRDefault="006D576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692BF1" w:rsidRPr="00D8773D" w:rsidRDefault="0042430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Multiplication and Division of Fractions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5/29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5/29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6/11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</w:tr>
    </w:tbl>
    <w:p w:rsidR="00D5084D" w:rsidRDefault="00D5084D" w:rsidP="006431B8">
      <w:pPr>
        <w:tabs>
          <w:tab w:val="left" w:pos="8010"/>
        </w:tabs>
        <w:spacing w:line="240" w:lineRule="auto"/>
        <w:rPr>
          <w:sz w:val="16"/>
          <w:szCs w:val="16"/>
        </w:rPr>
      </w:pPr>
    </w:p>
    <w:p w:rsidR="00D5084D" w:rsidRDefault="00D5084D" w:rsidP="006431B8">
      <w:pPr>
        <w:tabs>
          <w:tab w:val="left" w:pos="8010"/>
        </w:tabs>
        <w:spacing w:line="240" w:lineRule="auto"/>
        <w:rPr>
          <w:sz w:val="16"/>
          <w:szCs w:val="16"/>
        </w:rPr>
      </w:pPr>
    </w:p>
    <w:sectPr w:rsidR="00D5084D" w:rsidSect="007F254A">
      <w:footerReference w:type="default" r:id="rId10"/>
      <w:pgSz w:w="12240" w:h="15840"/>
      <w:pgMar w:top="720" w:right="720" w:bottom="720" w:left="720" w:header="72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AE" w:rsidRDefault="003D44AE" w:rsidP="00152B62">
      <w:pPr>
        <w:spacing w:after="0" w:line="240" w:lineRule="auto"/>
      </w:pPr>
      <w:r>
        <w:separator/>
      </w:r>
    </w:p>
  </w:endnote>
  <w:endnote w:type="continuationSeparator" w:id="0">
    <w:p w:rsidR="003D44AE" w:rsidRDefault="003D44AE" w:rsidP="0015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AF" w:rsidRPr="00A22846" w:rsidRDefault="006905AF" w:rsidP="007F254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ajorHAnsi" w:hAnsiTheme="majorHAnsi"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tab/>
      <w:t xml:space="preserve"> 2013-2014</w:t>
    </w:r>
    <w:r w:rsidRPr="00A22846">
      <w:rPr>
        <w:rFonts w:asciiTheme="majorHAnsi" w:hAnsiTheme="majorHAnsi"/>
      </w:rPr>
      <w:t xml:space="preserve"> </w:t>
    </w:r>
    <w:r>
      <w:rPr>
        <w:rFonts w:asciiTheme="majorHAnsi" w:hAnsiTheme="majorHAnsi"/>
      </w:rPr>
      <w:t>Math</w:t>
    </w:r>
    <w:r w:rsidRPr="00A22846">
      <w:rPr>
        <w:rFonts w:asciiTheme="majorHAnsi" w:hAnsiTheme="majorHAnsi"/>
      </w:rPr>
      <w:t xml:space="preserve"> Curriculum Guides</w:t>
    </w:r>
    <w:r w:rsidRPr="00A22846">
      <w:rPr>
        <w:rFonts w:asciiTheme="majorHAnsi" w:hAnsiTheme="majorHAnsi"/>
      </w:rPr>
      <w:tab/>
    </w:r>
    <w:r w:rsidRPr="00A22846">
      <w:rPr>
        <w:rFonts w:asciiTheme="majorHAnsi" w:hAnsiTheme="majorHAnsi"/>
        <w:color w:val="808080" w:themeColor="background1" w:themeShade="80"/>
        <w:spacing w:val="60"/>
      </w:rPr>
      <w:t>Page</w:t>
    </w:r>
    <w:r w:rsidRPr="00A22846">
      <w:rPr>
        <w:rFonts w:asciiTheme="majorHAnsi" w:hAnsiTheme="majorHAnsi"/>
      </w:rPr>
      <w:t xml:space="preserve"> | </w:t>
    </w:r>
    <w:r w:rsidRPr="00A22846">
      <w:rPr>
        <w:rFonts w:asciiTheme="majorHAnsi" w:hAnsiTheme="majorHAnsi"/>
      </w:rPr>
      <w:fldChar w:fldCharType="begin"/>
    </w:r>
    <w:r w:rsidRPr="00A22846">
      <w:rPr>
        <w:rFonts w:asciiTheme="majorHAnsi" w:hAnsiTheme="majorHAnsi"/>
      </w:rPr>
      <w:instrText xml:space="preserve"> PAGE   \* MERGEFORMAT </w:instrText>
    </w:r>
    <w:r w:rsidRPr="00A22846">
      <w:rPr>
        <w:rFonts w:asciiTheme="majorHAnsi" w:hAnsiTheme="majorHAnsi"/>
      </w:rPr>
      <w:fldChar w:fldCharType="separate"/>
    </w:r>
    <w:r w:rsidR="00365667" w:rsidRPr="00365667">
      <w:rPr>
        <w:rFonts w:asciiTheme="majorHAnsi" w:hAnsiTheme="majorHAnsi"/>
        <w:b/>
        <w:bCs/>
        <w:noProof/>
      </w:rPr>
      <w:t>1</w:t>
    </w:r>
    <w:r w:rsidRPr="00A22846">
      <w:rPr>
        <w:rFonts w:asciiTheme="majorHAnsi" w:hAnsiTheme="majorHAnsi"/>
        <w:b/>
        <w:bCs/>
        <w:noProof/>
      </w:rPr>
      <w:fldChar w:fldCharType="end"/>
    </w:r>
  </w:p>
  <w:p w:rsidR="006905AF" w:rsidRDefault="00C62868" w:rsidP="007F254A">
    <w:pPr>
      <w:pStyle w:val="Footer"/>
      <w:tabs>
        <w:tab w:val="clear" w:pos="4680"/>
        <w:tab w:val="center" w:pos="5220"/>
      </w:tabs>
      <w:ind w:left="90"/>
    </w:pPr>
    <w:r>
      <w:rPr>
        <w:rFonts w:asciiTheme="majorHAnsi" w:hAnsiTheme="majorHAnsi"/>
      </w:rPr>
      <w:tab/>
    </w:r>
    <w:r w:rsidR="008A6A2C">
      <w:rPr>
        <w:rFonts w:asciiTheme="majorHAnsi" w:hAnsiTheme="majorHAnsi"/>
      </w:rPr>
      <w:t xml:space="preserve">Grade </w:t>
    </w:r>
    <w:r w:rsidR="0056767E">
      <w:rPr>
        <w:rFonts w:asciiTheme="majorHAnsi" w:hAnsiTheme="majorHAnsi"/>
      </w:rPr>
      <w:t>5</w:t>
    </w:r>
    <w:r w:rsidR="006905AF" w:rsidRPr="00A22846">
      <w:rPr>
        <w:rFonts w:asciiTheme="majorHAnsi" w:hAnsiTheme="majorHAnsi"/>
      </w:rPr>
      <w:ptab w:relativeTo="margin" w:alignment="right" w:leader="none"/>
    </w:r>
  </w:p>
  <w:p w:rsidR="006905AF" w:rsidRDefault="00690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AE" w:rsidRDefault="003D44AE" w:rsidP="00152B62">
      <w:pPr>
        <w:spacing w:after="0" w:line="240" w:lineRule="auto"/>
      </w:pPr>
      <w:r>
        <w:separator/>
      </w:r>
    </w:p>
  </w:footnote>
  <w:footnote w:type="continuationSeparator" w:id="0">
    <w:p w:rsidR="003D44AE" w:rsidRDefault="003D44AE" w:rsidP="0015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67"/>
    <w:rsid w:val="000017D1"/>
    <w:rsid w:val="00053E14"/>
    <w:rsid w:val="00060056"/>
    <w:rsid w:val="00105CEB"/>
    <w:rsid w:val="0012493C"/>
    <w:rsid w:val="00152B62"/>
    <w:rsid w:val="00236197"/>
    <w:rsid w:val="00267D67"/>
    <w:rsid w:val="002B1C08"/>
    <w:rsid w:val="002D40B4"/>
    <w:rsid w:val="002F6B57"/>
    <w:rsid w:val="00316732"/>
    <w:rsid w:val="00365667"/>
    <w:rsid w:val="003B33FA"/>
    <w:rsid w:val="003D44AE"/>
    <w:rsid w:val="0042430C"/>
    <w:rsid w:val="004376A8"/>
    <w:rsid w:val="004F2503"/>
    <w:rsid w:val="005264C0"/>
    <w:rsid w:val="005445E4"/>
    <w:rsid w:val="005662B1"/>
    <w:rsid w:val="0056767E"/>
    <w:rsid w:val="0060116A"/>
    <w:rsid w:val="006029F5"/>
    <w:rsid w:val="006431B8"/>
    <w:rsid w:val="006905AF"/>
    <w:rsid w:val="00692BF1"/>
    <w:rsid w:val="006D576C"/>
    <w:rsid w:val="006E3CE2"/>
    <w:rsid w:val="006E4FEB"/>
    <w:rsid w:val="00756E10"/>
    <w:rsid w:val="00787112"/>
    <w:rsid w:val="007F254A"/>
    <w:rsid w:val="008726E9"/>
    <w:rsid w:val="00885D7F"/>
    <w:rsid w:val="008945BA"/>
    <w:rsid w:val="008A6A2C"/>
    <w:rsid w:val="008C000F"/>
    <w:rsid w:val="009302A4"/>
    <w:rsid w:val="00966EEE"/>
    <w:rsid w:val="00977568"/>
    <w:rsid w:val="00A55F1F"/>
    <w:rsid w:val="00B13370"/>
    <w:rsid w:val="00BA4CF0"/>
    <w:rsid w:val="00BF1914"/>
    <w:rsid w:val="00BF3BD9"/>
    <w:rsid w:val="00C50FC1"/>
    <w:rsid w:val="00C52119"/>
    <w:rsid w:val="00C62868"/>
    <w:rsid w:val="00CE1047"/>
    <w:rsid w:val="00CE54B2"/>
    <w:rsid w:val="00CF4186"/>
    <w:rsid w:val="00D05D69"/>
    <w:rsid w:val="00D45A44"/>
    <w:rsid w:val="00D5084D"/>
    <w:rsid w:val="00D8773D"/>
    <w:rsid w:val="00E6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62"/>
  </w:style>
  <w:style w:type="paragraph" w:styleId="Footer">
    <w:name w:val="footer"/>
    <w:basedOn w:val="Normal"/>
    <w:link w:val="Foot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62"/>
  </w:style>
  <w:style w:type="paragraph" w:styleId="BalloonText">
    <w:name w:val="Balloon Text"/>
    <w:basedOn w:val="Normal"/>
    <w:link w:val="BalloonTextChar"/>
    <w:uiPriority w:val="99"/>
    <w:semiHidden/>
    <w:unhideWhenUsed/>
    <w:rsid w:val="001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2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62"/>
  </w:style>
  <w:style w:type="paragraph" w:styleId="Footer">
    <w:name w:val="footer"/>
    <w:basedOn w:val="Normal"/>
    <w:link w:val="Foot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62"/>
  </w:style>
  <w:style w:type="paragraph" w:styleId="BalloonText">
    <w:name w:val="Balloon Text"/>
    <w:basedOn w:val="Normal"/>
    <w:link w:val="BalloonTextChar"/>
    <w:uiPriority w:val="99"/>
    <w:semiHidden/>
    <w:unhideWhenUsed/>
    <w:rsid w:val="001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2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ecription xmlns="7b73944b-c240-4efb-a9c4-a3fe05144224">Kindergarten-Year at a Glance</Decrip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47C01FB00F45AC54280A0DB1D15C" ma:contentTypeVersion="4" ma:contentTypeDescription="Create a new document." ma:contentTypeScope="" ma:versionID="20408e222d9c2d9d0f66d60d35081a16">
  <xsd:schema xmlns:xsd="http://www.w3.org/2001/XMLSchema" xmlns:p="http://schemas.microsoft.com/office/2006/metadata/properties" xmlns:ns2="7b73944b-c240-4efb-a9c4-a3fe05144224" targetNamespace="http://schemas.microsoft.com/office/2006/metadata/properties" ma:root="true" ma:fieldsID="6ccc592ef9b60c1752c7576b4b4220c6" ns2:_="">
    <xsd:import namespace="7b73944b-c240-4efb-a9c4-a3fe05144224"/>
    <xsd:element name="properties">
      <xsd:complexType>
        <xsd:sequence>
          <xsd:element name="documentManagement">
            <xsd:complexType>
              <xsd:all>
                <xsd:element ref="ns2:De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73944b-c240-4efb-a9c4-a3fe05144224" elementFormDefault="qualified">
    <xsd:import namespace="http://schemas.microsoft.com/office/2006/documentManagement/types"/>
    <xsd:element name="Decription" ma:index="8" ma:displayName="Decription" ma:internalName="De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808439E-FB6A-4DA8-8AF2-862E7FB55F49}">
  <ds:schemaRefs>
    <ds:schemaRef ds:uri="http://schemas.microsoft.com/office/2006/metadata/properties"/>
    <ds:schemaRef ds:uri="7b73944b-c240-4efb-a9c4-a3fe05144224"/>
  </ds:schemaRefs>
</ds:datastoreItem>
</file>

<file path=customXml/itemProps2.xml><?xml version="1.0" encoding="utf-8"?>
<ds:datastoreItem xmlns:ds="http://schemas.openxmlformats.org/officeDocument/2006/customXml" ds:itemID="{CE8B0C58-1A39-47A0-8864-C1ED6662E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9047D-0BA6-4FCC-A625-D86E4AD3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944b-c240-4efb-a9c4-a3fe051442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Kindergarten-Year at a Glance</vt:lpstr>
    </vt:vector>
  </TitlesOfParts>
  <Company>DMPS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Kindergarten-Year at a Glance</dc:title>
  <dc:creator>Taggart, Anna</dc:creator>
  <cp:lastModifiedBy>Taggart, Anna</cp:lastModifiedBy>
  <cp:revision>4</cp:revision>
  <cp:lastPrinted>2013-05-07T20:14:00Z</cp:lastPrinted>
  <dcterms:created xsi:type="dcterms:W3CDTF">2013-05-13T17:48:00Z</dcterms:created>
  <dcterms:modified xsi:type="dcterms:W3CDTF">2013-05-13T18:06:00Z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849444290</vt:i4>
  </property>
  <property fmtid="{D5CDD505-2E9C-101B-9397-08002B2CF9AE}" pid="3" name="_NewReviewCycle">
    <vt:lpwstr/>
  </property>
  <property fmtid="{D5CDD505-2E9C-101B-9397-08002B2CF9AE}" pid="4" name="_EmailSubject">
    <vt:lpwstr>Year at a Glance- K-5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0x01010001AB47C01FB00F45AC54280A0DB1D15C</vt:lpwstr>
  </property>
</Properties>
</file>