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9540"/>
        <w:gridCol w:w="2520"/>
      </w:tblGrid>
      <w:tr w:rsidR="00BB70D2" w:rsidTr="00BB70D2">
        <w:trPr>
          <w:trHeight w:val="251"/>
        </w:trPr>
        <w:tc>
          <w:tcPr>
            <w:tcW w:w="2520" w:type="dxa"/>
            <w:shd w:val="clear" w:color="auto" w:fill="000000" w:themeFill="text1"/>
          </w:tcPr>
          <w:p w:rsidR="00BB70D2" w:rsidRDefault="00BB70D2" w:rsidP="007176E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Prerequisite Skills </w:t>
            </w:r>
          </w:p>
          <w:p w:rsidR="00BB70D2" w:rsidRDefault="0072401E" w:rsidP="007176E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(Grade 4</w:t>
            </w:r>
            <w:r w:rsidR="00BB70D2">
              <w:rPr>
                <w:b/>
                <w:color w:val="FFFFFF" w:themeColor="background1"/>
              </w:rPr>
              <w:t>)</w:t>
            </w:r>
          </w:p>
        </w:tc>
        <w:tc>
          <w:tcPr>
            <w:tcW w:w="9540" w:type="dxa"/>
            <w:shd w:val="clear" w:color="auto" w:fill="000000" w:themeFill="text1"/>
          </w:tcPr>
          <w:p w:rsidR="00BB70D2" w:rsidRDefault="0092515B" w:rsidP="007176E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Unit </w:t>
            </w:r>
            <w:r w:rsidR="00947A4B">
              <w:rPr>
                <w:b/>
                <w:color w:val="FFFFFF" w:themeColor="background1"/>
              </w:rPr>
              <w:t>Four</w:t>
            </w:r>
            <w:r w:rsidR="00BB70D2">
              <w:rPr>
                <w:b/>
                <w:color w:val="FFFFFF" w:themeColor="background1"/>
              </w:rPr>
              <w:t xml:space="preserve"> Standards</w:t>
            </w:r>
          </w:p>
          <w:p w:rsidR="00BB70D2" w:rsidRPr="008E5E72" w:rsidRDefault="0072401E" w:rsidP="007176E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Grade 5</w:t>
            </w:r>
          </w:p>
        </w:tc>
        <w:tc>
          <w:tcPr>
            <w:tcW w:w="2520" w:type="dxa"/>
            <w:shd w:val="clear" w:color="auto" w:fill="000000" w:themeFill="text1"/>
          </w:tcPr>
          <w:p w:rsidR="00BB70D2" w:rsidRDefault="00BB70D2" w:rsidP="008E5E7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Looking Ahead </w:t>
            </w:r>
          </w:p>
          <w:p w:rsidR="00BB70D2" w:rsidRPr="008E5E72" w:rsidRDefault="00BB70D2" w:rsidP="0072401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(Grade </w:t>
            </w:r>
            <w:r w:rsidR="0072401E">
              <w:rPr>
                <w:b/>
                <w:color w:val="FFFFFF" w:themeColor="background1"/>
              </w:rPr>
              <w:t>6</w:t>
            </w:r>
            <w:r>
              <w:rPr>
                <w:b/>
                <w:color w:val="FFFFFF" w:themeColor="background1"/>
              </w:rPr>
              <w:t>)</w:t>
            </w:r>
          </w:p>
        </w:tc>
      </w:tr>
      <w:tr w:rsidR="00A861E2" w:rsidTr="00802123">
        <w:trPr>
          <w:trHeight w:val="251"/>
        </w:trPr>
        <w:tc>
          <w:tcPr>
            <w:tcW w:w="2520" w:type="dxa"/>
            <w:vMerge w:val="restart"/>
            <w:shd w:val="clear" w:color="auto" w:fill="D9D9D9" w:themeFill="background1" w:themeFillShade="D9"/>
          </w:tcPr>
          <w:p w:rsidR="00A861E2" w:rsidRPr="003459F9" w:rsidRDefault="00A861E2" w:rsidP="008E5E72">
            <w:pPr>
              <w:rPr>
                <w:sz w:val="18"/>
                <w:szCs w:val="18"/>
              </w:rPr>
            </w:pPr>
            <w:r w:rsidRPr="003459F9">
              <w:rPr>
                <w:sz w:val="18"/>
                <w:szCs w:val="18"/>
              </w:rPr>
              <w:t>Recognize that in a multi-digit number, a digit in one place represents ten times what it represents in the place to its right.</w:t>
            </w:r>
          </w:p>
        </w:tc>
        <w:tc>
          <w:tcPr>
            <w:tcW w:w="9540" w:type="dxa"/>
            <w:shd w:val="clear" w:color="auto" w:fill="FFFFFF" w:themeFill="background1"/>
          </w:tcPr>
          <w:p w:rsidR="00A861E2" w:rsidRPr="001F549C" w:rsidRDefault="00A861E2" w:rsidP="001F549C">
            <w:pPr>
              <w:autoSpaceDE w:val="0"/>
              <w:autoSpaceDN w:val="0"/>
              <w:adjustRightInd w:val="0"/>
              <w:rPr>
                <w:rFonts w:cs="Gotham-Book"/>
                <w:sz w:val="20"/>
                <w:szCs w:val="20"/>
              </w:rPr>
            </w:pPr>
            <w:r w:rsidRPr="001F549C">
              <w:rPr>
                <w:rFonts w:cstheme="minorHAnsi"/>
                <w:bCs/>
                <w:sz w:val="20"/>
                <w:szCs w:val="20"/>
                <w:u w:val="single"/>
              </w:rPr>
              <w:t xml:space="preserve">Number and Operations Base Ten 1: </w:t>
            </w:r>
            <w:r w:rsidRPr="001F549C">
              <w:rPr>
                <w:rFonts w:cs="Gotham-Book"/>
                <w:sz w:val="20"/>
                <w:szCs w:val="20"/>
              </w:rPr>
              <w:t>Recognize that in a multi-digit number, a digit in one place represents 10 times as much as it represents in the place to its right and 1/10 of what it represents in the place to its left.</w:t>
            </w:r>
          </w:p>
          <w:p w:rsidR="00A861E2" w:rsidRDefault="00A861E2" w:rsidP="001F549C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1F549C">
              <w:rPr>
                <w:rFonts w:asciiTheme="minorHAnsi" w:hAnsiTheme="minorHAnsi"/>
                <w:sz w:val="20"/>
                <w:szCs w:val="20"/>
              </w:rPr>
              <w:t>I can recognize that in a multi-digit number, a digit in one place represents 1/10 of the place value to its left.</w:t>
            </w:r>
            <w:r w:rsidRPr="00240FE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1B0BB0" w:rsidRPr="001F549C" w:rsidRDefault="001B0BB0" w:rsidP="001B0BB0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1F549C">
              <w:rPr>
                <w:rFonts w:asciiTheme="minorHAnsi" w:hAnsiTheme="minorHAnsi"/>
                <w:sz w:val="20"/>
                <w:szCs w:val="20"/>
              </w:rPr>
              <w:t xml:space="preserve">I can recognize that in a multi-digit number, a digit in one place represents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10 times the place value to its right. </w:t>
            </w:r>
          </w:p>
        </w:tc>
        <w:tc>
          <w:tcPr>
            <w:tcW w:w="2520" w:type="dxa"/>
            <w:vMerge w:val="restart"/>
            <w:shd w:val="clear" w:color="auto" w:fill="D9D9D9" w:themeFill="background1" w:themeFillShade="D9"/>
          </w:tcPr>
          <w:p w:rsidR="00A861E2" w:rsidRPr="009640D5" w:rsidRDefault="00A861E2" w:rsidP="009251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ratio reasoning to convert measurement units; manipulate and transform units appropriately when multiplying or dividing quantities.</w:t>
            </w:r>
          </w:p>
        </w:tc>
      </w:tr>
      <w:tr w:rsidR="00A861E2" w:rsidTr="00802123">
        <w:trPr>
          <w:trHeight w:val="251"/>
        </w:trPr>
        <w:tc>
          <w:tcPr>
            <w:tcW w:w="2520" w:type="dxa"/>
            <w:vMerge/>
            <w:shd w:val="clear" w:color="auto" w:fill="D9D9D9" w:themeFill="background1" w:themeFillShade="D9"/>
          </w:tcPr>
          <w:p w:rsidR="00A861E2" w:rsidRPr="00AE5487" w:rsidRDefault="00A861E2" w:rsidP="0092515B">
            <w:pPr>
              <w:rPr>
                <w:sz w:val="18"/>
                <w:szCs w:val="18"/>
              </w:rPr>
            </w:pPr>
          </w:p>
        </w:tc>
        <w:tc>
          <w:tcPr>
            <w:tcW w:w="9540" w:type="dxa"/>
            <w:shd w:val="clear" w:color="auto" w:fill="FFFFFF" w:themeFill="background1"/>
          </w:tcPr>
          <w:p w:rsidR="00A861E2" w:rsidRPr="001F549C" w:rsidRDefault="00A861E2" w:rsidP="001F549C">
            <w:pPr>
              <w:autoSpaceDE w:val="0"/>
              <w:autoSpaceDN w:val="0"/>
              <w:adjustRightInd w:val="0"/>
              <w:rPr>
                <w:rFonts w:cs="Gotham-Book"/>
                <w:sz w:val="20"/>
                <w:szCs w:val="20"/>
              </w:rPr>
            </w:pPr>
            <w:r w:rsidRPr="001F549C">
              <w:rPr>
                <w:rFonts w:cstheme="minorHAnsi"/>
                <w:bCs/>
                <w:sz w:val="20"/>
                <w:szCs w:val="20"/>
                <w:u w:val="single"/>
              </w:rPr>
              <w:t xml:space="preserve">Number and Operations Base Ten 2: </w:t>
            </w:r>
            <w:r w:rsidRPr="001F549C">
              <w:rPr>
                <w:rFonts w:cs="Gotham-Book"/>
                <w:sz w:val="20"/>
                <w:szCs w:val="20"/>
              </w:rPr>
              <w:t>Explain patterns in the number of zeros of the product when multiplying a number by powers of 10, and explain patterns in the placement of the decimal point when a decimal is multiplied or divided by a power of 10. Use whole-number exponents to denote powers of 10.</w:t>
            </w:r>
          </w:p>
          <w:p w:rsidR="00A861E2" w:rsidRPr="001F549C" w:rsidRDefault="00A861E2" w:rsidP="001F549C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 w:rsidRPr="001F549C">
              <w:rPr>
                <w:rFonts w:asciiTheme="minorHAnsi" w:hAnsiTheme="minorHAnsi"/>
                <w:sz w:val="20"/>
                <w:szCs w:val="20"/>
              </w:rPr>
              <w:t>I can represent powers of 10 using whole number exponents (10</w:t>
            </w:r>
            <w:r w:rsidRPr="001F549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1F549C">
              <w:rPr>
                <w:rFonts w:asciiTheme="minorHAnsi" w:hAnsiTheme="minorHAnsi"/>
                <w:sz w:val="20"/>
                <w:szCs w:val="20"/>
              </w:rPr>
              <w:t xml:space="preserve"> = 10x10x10 = 1000) </w:t>
            </w:r>
          </w:p>
          <w:p w:rsidR="00A861E2" w:rsidRPr="001F549C" w:rsidRDefault="00A861E2" w:rsidP="001F549C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 w:rsidRPr="001F549C">
              <w:rPr>
                <w:rFonts w:asciiTheme="minorHAnsi" w:hAnsiTheme="minorHAnsi"/>
                <w:sz w:val="20"/>
                <w:szCs w:val="20"/>
              </w:rPr>
              <w:t xml:space="preserve">I can explain patterns when multiplying a number by powers of 10. </w:t>
            </w:r>
          </w:p>
          <w:p w:rsidR="00A861E2" w:rsidRPr="001F549C" w:rsidRDefault="00A861E2" w:rsidP="001F549C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="Cambria"/>
                <w:color w:val="000000"/>
                <w:sz w:val="20"/>
                <w:szCs w:val="20"/>
              </w:rPr>
            </w:pPr>
            <w:r w:rsidRPr="001F549C">
              <w:rPr>
                <w:sz w:val="20"/>
                <w:szCs w:val="20"/>
              </w:rPr>
              <w:t>I can explain the relationship in the placement of the decimal point when a decimal is multiplied or divided by powers of 10.</w:t>
            </w:r>
          </w:p>
        </w:tc>
        <w:tc>
          <w:tcPr>
            <w:tcW w:w="2520" w:type="dxa"/>
            <w:vMerge/>
            <w:shd w:val="clear" w:color="auto" w:fill="D9D9D9" w:themeFill="background1" w:themeFillShade="D9"/>
          </w:tcPr>
          <w:p w:rsidR="00A861E2" w:rsidRPr="009640D5" w:rsidRDefault="00A861E2" w:rsidP="00BF0335">
            <w:pPr>
              <w:rPr>
                <w:sz w:val="18"/>
                <w:szCs w:val="18"/>
              </w:rPr>
            </w:pPr>
          </w:p>
        </w:tc>
      </w:tr>
      <w:tr w:rsidR="001F549C" w:rsidTr="00802123">
        <w:trPr>
          <w:trHeight w:val="251"/>
        </w:trPr>
        <w:tc>
          <w:tcPr>
            <w:tcW w:w="2520" w:type="dxa"/>
            <w:shd w:val="clear" w:color="auto" w:fill="D9D9D9" w:themeFill="background1" w:themeFillShade="D9"/>
          </w:tcPr>
          <w:p w:rsidR="001F549C" w:rsidRDefault="001F549C" w:rsidP="0092515B">
            <w:pPr>
              <w:rPr>
                <w:sz w:val="18"/>
                <w:szCs w:val="18"/>
              </w:rPr>
            </w:pPr>
            <w:r w:rsidRPr="001F549C">
              <w:rPr>
                <w:sz w:val="18"/>
                <w:szCs w:val="18"/>
              </w:rPr>
              <w:t>Read, and write multi-digit whole numbers using base-ten numerals.</w:t>
            </w:r>
          </w:p>
          <w:p w:rsidR="002C7681" w:rsidRDefault="002C7681" w:rsidP="0092515B">
            <w:pPr>
              <w:rPr>
                <w:sz w:val="18"/>
                <w:szCs w:val="18"/>
              </w:rPr>
            </w:pPr>
          </w:p>
          <w:p w:rsidR="002C7681" w:rsidRDefault="002C7681" w:rsidP="0092515B">
            <w:pPr>
              <w:rPr>
                <w:sz w:val="18"/>
                <w:szCs w:val="18"/>
              </w:rPr>
            </w:pPr>
            <w:r w:rsidRPr="001F549C">
              <w:rPr>
                <w:sz w:val="18"/>
                <w:szCs w:val="18"/>
              </w:rPr>
              <w:t>Compare multi-digit whole numbers using base-ten numerals.</w:t>
            </w:r>
          </w:p>
          <w:p w:rsidR="001B0BB0" w:rsidRDefault="001B0BB0" w:rsidP="0092515B">
            <w:pPr>
              <w:rPr>
                <w:sz w:val="18"/>
                <w:szCs w:val="18"/>
              </w:rPr>
            </w:pPr>
          </w:p>
          <w:p w:rsidR="001B0BB0" w:rsidRPr="001F549C" w:rsidRDefault="001B0BB0" w:rsidP="009251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decimal notation for a fraction using denominator 10 or 100.</w:t>
            </w:r>
          </w:p>
        </w:tc>
        <w:tc>
          <w:tcPr>
            <w:tcW w:w="9540" w:type="dxa"/>
            <w:shd w:val="clear" w:color="auto" w:fill="FFFFFF" w:themeFill="background1"/>
          </w:tcPr>
          <w:p w:rsidR="001F549C" w:rsidRPr="001F549C" w:rsidRDefault="001F549C" w:rsidP="001F549C">
            <w:pPr>
              <w:autoSpaceDE w:val="0"/>
              <w:autoSpaceDN w:val="0"/>
              <w:adjustRightInd w:val="0"/>
              <w:rPr>
                <w:rFonts w:cs="Gotham-Book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u w:val="single"/>
              </w:rPr>
              <w:t>Number and Operations Base Ten 3a</w:t>
            </w:r>
            <w:r w:rsidRPr="0092515B">
              <w:rPr>
                <w:rFonts w:cstheme="minorHAnsi"/>
                <w:bCs/>
                <w:sz w:val="20"/>
                <w:szCs w:val="20"/>
                <w:u w:val="single"/>
              </w:rPr>
              <w:t xml:space="preserve">: </w:t>
            </w:r>
            <w:r w:rsidRPr="001F549C">
              <w:rPr>
                <w:rFonts w:cs="Gotham-Book"/>
                <w:sz w:val="20"/>
                <w:szCs w:val="20"/>
              </w:rPr>
              <w:t>Read, write, and compare decimals to thousandths.</w:t>
            </w:r>
          </w:p>
          <w:p w:rsidR="001F549C" w:rsidRPr="001F549C" w:rsidRDefault="001F549C" w:rsidP="001F549C">
            <w:pPr>
              <w:autoSpaceDE w:val="0"/>
              <w:autoSpaceDN w:val="0"/>
              <w:adjustRightInd w:val="0"/>
              <w:rPr>
                <w:rFonts w:cs="Gotham-Book"/>
                <w:sz w:val="20"/>
                <w:szCs w:val="20"/>
              </w:rPr>
            </w:pPr>
            <w:r w:rsidRPr="001F549C">
              <w:rPr>
                <w:rFonts w:cs="Calibri"/>
                <w:sz w:val="20"/>
                <w:szCs w:val="20"/>
              </w:rPr>
              <w:t xml:space="preserve">a. </w:t>
            </w:r>
            <w:r w:rsidRPr="001F549C">
              <w:rPr>
                <w:rFonts w:cs="Gotham-Book"/>
                <w:sz w:val="20"/>
                <w:szCs w:val="20"/>
              </w:rPr>
              <w:t xml:space="preserve">Read and write decimals to thousandths using base-ten numerals, number names, and expanded form, e.g., 347.392 = 3 </w:t>
            </w:r>
            <w:r w:rsidRPr="001F549C">
              <w:rPr>
                <w:rFonts w:cs="Helvetica"/>
                <w:sz w:val="20"/>
                <w:szCs w:val="20"/>
              </w:rPr>
              <w:t xml:space="preserve">× </w:t>
            </w:r>
            <w:r w:rsidRPr="001F549C">
              <w:rPr>
                <w:rFonts w:cs="Gotham-Book"/>
                <w:sz w:val="20"/>
                <w:szCs w:val="20"/>
              </w:rPr>
              <w:t xml:space="preserve">100 + 4 </w:t>
            </w:r>
            <w:r w:rsidRPr="001F549C">
              <w:rPr>
                <w:rFonts w:cs="Helvetica"/>
                <w:sz w:val="20"/>
                <w:szCs w:val="20"/>
              </w:rPr>
              <w:t>×</w:t>
            </w:r>
            <w:r w:rsidRPr="001F549C">
              <w:rPr>
                <w:rFonts w:cs="Gotham-Book"/>
                <w:sz w:val="20"/>
                <w:szCs w:val="20"/>
              </w:rPr>
              <w:t xml:space="preserve"> 10 + 7 </w:t>
            </w:r>
            <w:r w:rsidRPr="001F549C">
              <w:rPr>
                <w:rFonts w:cs="Helvetica"/>
                <w:sz w:val="20"/>
                <w:szCs w:val="20"/>
              </w:rPr>
              <w:t xml:space="preserve">× </w:t>
            </w:r>
            <w:r w:rsidRPr="001F549C">
              <w:rPr>
                <w:rFonts w:cs="Gotham-Book"/>
                <w:sz w:val="20"/>
                <w:szCs w:val="20"/>
              </w:rPr>
              <w:t xml:space="preserve">1 + 3 </w:t>
            </w:r>
            <w:r w:rsidRPr="001F549C">
              <w:rPr>
                <w:rFonts w:cs="Helvetica"/>
                <w:sz w:val="20"/>
                <w:szCs w:val="20"/>
              </w:rPr>
              <w:t xml:space="preserve">× </w:t>
            </w:r>
            <w:r w:rsidRPr="001F549C">
              <w:rPr>
                <w:rFonts w:cs="Gotham-Book"/>
                <w:sz w:val="20"/>
                <w:szCs w:val="20"/>
              </w:rPr>
              <w:t xml:space="preserve">(1/10) + 9 </w:t>
            </w:r>
            <w:r w:rsidRPr="001F549C">
              <w:rPr>
                <w:rFonts w:cs="Helvetica"/>
                <w:sz w:val="20"/>
                <w:szCs w:val="20"/>
              </w:rPr>
              <w:t xml:space="preserve">× </w:t>
            </w:r>
            <w:r w:rsidRPr="001F549C">
              <w:rPr>
                <w:rFonts w:cs="Gotham-Book"/>
                <w:sz w:val="20"/>
                <w:szCs w:val="20"/>
              </w:rPr>
              <w:t xml:space="preserve">(1/100) + 2 </w:t>
            </w:r>
            <w:r w:rsidRPr="001F549C">
              <w:rPr>
                <w:rFonts w:cs="Helvetica"/>
                <w:sz w:val="20"/>
                <w:szCs w:val="20"/>
              </w:rPr>
              <w:t xml:space="preserve">× </w:t>
            </w:r>
            <w:r w:rsidRPr="001F549C">
              <w:rPr>
                <w:rFonts w:cs="Gotham-Book"/>
                <w:sz w:val="20"/>
                <w:szCs w:val="20"/>
              </w:rPr>
              <w:t>(1/1000)</w:t>
            </w:r>
          </w:p>
          <w:p w:rsidR="001F549C" w:rsidRPr="003C076C" w:rsidRDefault="001F549C" w:rsidP="003C076C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/>
                <w:sz w:val="20"/>
                <w:szCs w:val="20"/>
              </w:rPr>
            </w:pPr>
            <w:r w:rsidRPr="001F549C">
              <w:rPr>
                <w:rFonts w:asciiTheme="minorHAnsi" w:hAnsiTheme="minorHAnsi"/>
                <w:sz w:val="20"/>
                <w:szCs w:val="20"/>
              </w:rPr>
              <w:t>I can read and write decimals to thous</w:t>
            </w:r>
            <w:r w:rsidR="003C076C">
              <w:rPr>
                <w:rFonts w:asciiTheme="minorHAnsi" w:hAnsiTheme="minorHAnsi"/>
                <w:sz w:val="20"/>
                <w:szCs w:val="20"/>
              </w:rPr>
              <w:t xml:space="preserve">andths using base ten numerals, number names, and </w:t>
            </w:r>
            <w:r w:rsidRPr="003C076C">
              <w:rPr>
                <w:rFonts w:asciiTheme="minorHAnsi" w:hAnsiTheme="minorHAnsi"/>
                <w:sz w:val="20"/>
                <w:szCs w:val="20"/>
              </w:rPr>
              <w:t>expanded form.</w:t>
            </w:r>
            <w:r w:rsidRPr="003C076C">
              <w:rPr>
                <w:sz w:val="20"/>
                <w:szCs w:val="20"/>
              </w:rPr>
              <w:t xml:space="preserve"> </w:t>
            </w:r>
          </w:p>
          <w:p w:rsidR="002C7681" w:rsidRPr="001F549C" w:rsidRDefault="002C7681" w:rsidP="002C7681">
            <w:pPr>
              <w:autoSpaceDE w:val="0"/>
              <w:autoSpaceDN w:val="0"/>
              <w:adjustRightInd w:val="0"/>
              <w:rPr>
                <w:rFonts w:cs="Gotham-Book"/>
                <w:sz w:val="20"/>
                <w:szCs w:val="20"/>
              </w:rPr>
            </w:pPr>
            <w:r w:rsidRPr="001F549C">
              <w:rPr>
                <w:rFonts w:cs="Gotham-Book"/>
                <w:sz w:val="20"/>
                <w:szCs w:val="20"/>
              </w:rPr>
              <w:t>b. Compare two decimals to thousandths based on meanings of the digits in each place, using &gt;, =, and &lt; symbols to record the results of comparisons.</w:t>
            </w:r>
          </w:p>
          <w:p w:rsidR="002C7681" w:rsidRPr="001F549C" w:rsidRDefault="002C7681" w:rsidP="002C7681">
            <w:pPr>
              <w:pStyle w:val="Default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2C7681">
              <w:rPr>
                <w:rFonts w:asciiTheme="minorHAnsi" w:hAnsiTheme="minorHAnsi"/>
                <w:sz w:val="20"/>
                <w:szCs w:val="20"/>
              </w:rPr>
              <w:t>I can compare two decimals to the thousandths based on the place value of each digit.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2C7681" w:rsidRPr="001F549C" w:rsidRDefault="002C7681" w:rsidP="002C7681">
            <w:pPr>
              <w:rPr>
                <w:sz w:val="18"/>
                <w:szCs w:val="18"/>
              </w:rPr>
            </w:pPr>
            <w:r w:rsidRPr="001F549C">
              <w:rPr>
                <w:sz w:val="18"/>
                <w:szCs w:val="18"/>
              </w:rPr>
              <w:t>Write an inequality to represent a constraint or real world problem.</w:t>
            </w:r>
          </w:p>
          <w:p w:rsidR="002C7681" w:rsidRPr="001F549C" w:rsidRDefault="002C7681" w:rsidP="002C7681">
            <w:pPr>
              <w:rPr>
                <w:sz w:val="18"/>
                <w:szCs w:val="18"/>
              </w:rPr>
            </w:pPr>
          </w:p>
          <w:p w:rsidR="002C7681" w:rsidRPr="001F549C" w:rsidRDefault="002C7681" w:rsidP="002C7681">
            <w:pPr>
              <w:rPr>
                <w:sz w:val="18"/>
                <w:szCs w:val="18"/>
              </w:rPr>
            </w:pPr>
            <w:r w:rsidRPr="001F549C">
              <w:rPr>
                <w:sz w:val="18"/>
                <w:szCs w:val="18"/>
              </w:rPr>
              <w:t xml:space="preserve">Know that inequalities written as x &lt; c or x &gt; c have infinite solutions. </w:t>
            </w:r>
          </w:p>
          <w:p w:rsidR="002C7681" w:rsidRPr="001F549C" w:rsidRDefault="002C7681" w:rsidP="002C7681">
            <w:pPr>
              <w:rPr>
                <w:sz w:val="18"/>
                <w:szCs w:val="18"/>
              </w:rPr>
            </w:pPr>
          </w:p>
          <w:p w:rsidR="001F549C" w:rsidRPr="009640D5" w:rsidRDefault="002C7681" w:rsidP="002C7681">
            <w:pPr>
              <w:rPr>
                <w:sz w:val="18"/>
                <w:szCs w:val="18"/>
              </w:rPr>
            </w:pPr>
            <w:r w:rsidRPr="001F549C">
              <w:rPr>
                <w:sz w:val="18"/>
                <w:szCs w:val="18"/>
              </w:rPr>
              <w:t>Show inequalities on a number line.</w:t>
            </w:r>
          </w:p>
        </w:tc>
      </w:tr>
      <w:tr w:rsidR="00A861E2" w:rsidRPr="009640D5" w:rsidTr="00802123">
        <w:trPr>
          <w:trHeight w:val="251"/>
        </w:trPr>
        <w:tc>
          <w:tcPr>
            <w:tcW w:w="2520" w:type="dxa"/>
            <w:shd w:val="clear" w:color="auto" w:fill="D9D9D9" w:themeFill="background1" w:themeFillShade="D9"/>
          </w:tcPr>
          <w:p w:rsidR="00A861E2" w:rsidRPr="001F549C" w:rsidRDefault="00A861E2" w:rsidP="000C3522">
            <w:pPr>
              <w:rPr>
                <w:sz w:val="18"/>
                <w:szCs w:val="18"/>
              </w:rPr>
            </w:pPr>
            <w:r w:rsidRPr="001F549C">
              <w:rPr>
                <w:sz w:val="18"/>
                <w:szCs w:val="18"/>
              </w:rPr>
              <w:t>Round multi-digit whole numbers to any place.</w:t>
            </w:r>
          </w:p>
        </w:tc>
        <w:tc>
          <w:tcPr>
            <w:tcW w:w="9540" w:type="dxa"/>
            <w:shd w:val="clear" w:color="auto" w:fill="FFFFFF" w:themeFill="background1"/>
          </w:tcPr>
          <w:p w:rsidR="00A861E2" w:rsidRPr="001F549C" w:rsidRDefault="00A861E2" w:rsidP="001F549C">
            <w:pPr>
              <w:autoSpaceDE w:val="0"/>
              <w:autoSpaceDN w:val="0"/>
              <w:adjustRightInd w:val="0"/>
              <w:rPr>
                <w:rFonts w:cs="Gotham-Book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u w:val="single"/>
              </w:rPr>
              <w:t>Number and Operations Base Ten 4</w:t>
            </w:r>
            <w:r w:rsidRPr="0092515B">
              <w:rPr>
                <w:rFonts w:cstheme="minorHAnsi"/>
                <w:bCs/>
                <w:sz w:val="20"/>
                <w:szCs w:val="20"/>
                <w:u w:val="single"/>
              </w:rPr>
              <w:t xml:space="preserve">: </w:t>
            </w:r>
            <w:r w:rsidRPr="001F549C">
              <w:rPr>
                <w:rFonts w:cs="Gotham-Book"/>
                <w:sz w:val="20"/>
                <w:szCs w:val="20"/>
              </w:rPr>
              <w:t>Use place value understanding to round decimals to any place.</w:t>
            </w:r>
          </w:p>
          <w:p w:rsidR="00A861E2" w:rsidRPr="001F549C" w:rsidRDefault="00A861E2" w:rsidP="001F549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Cambria"/>
                <w:color w:val="000000"/>
                <w:sz w:val="20"/>
                <w:szCs w:val="20"/>
              </w:rPr>
            </w:pPr>
            <w:r w:rsidRPr="001F549C">
              <w:rPr>
                <w:rFonts w:cstheme="minorHAnsi"/>
                <w:sz w:val="20"/>
                <w:szCs w:val="20"/>
              </w:rPr>
              <w:t xml:space="preserve">I can </w:t>
            </w:r>
            <w:r w:rsidR="001B0BB0">
              <w:rPr>
                <w:rFonts w:cstheme="minorHAnsi"/>
                <w:sz w:val="20"/>
                <w:szCs w:val="20"/>
              </w:rPr>
              <w:t xml:space="preserve">use my understanding of place value to </w:t>
            </w:r>
            <w:r w:rsidRPr="001F549C">
              <w:rPr>
                <w:rFonts w:cstheme="minorHAnsi"/>
                <w:sz w:val="20"/>
                <w:szCs w:val="20"/>
              </w:rPr>
              <w:t>round decimals.</w:t>
            </w:r>
          </w:p>
        </w:tc>
        <w:tc>
          <w:tcPr>
            <w:tcW w:w="2520" w:type="dxa"/>
            <w:vMerge w:val="restart"/>
            <w:shd w:val="clear" w:color="auto" w:fill="D9D9D9" w:themeFill="background1" w:themeFillShade="D9"/>
          </w:tcPr>
          <w:p w:rsidR="00A861E2" w:rsidRPr="009640D5" w:rsidRDefault="00A861E2" w:rsidP="00A861E2">
            <w:pPr>
              <w:rPr>
                <w:sz w:val="18"/>
                <w:szCs w:val="18"/>
              </w:rPr>
            </w:pPr>
            <w:r w:rsidRPr="00A861E2">
              <w:rPr>
                <w:sz w:val="18"/>
                <w:szCs w:val="18"/>
              </w:rPr>
              <w:t>Students need to have a firm grasp of place value for f</w:t>
            </w:r>
            <w:r>
              <w:rPr>
                <w:sz w:val="18"/>
                <w:szCs w:val="18"/>
              </w:rPr>
              <w:t xml:space="preserve">uture work with computing with </w:t>
            </w:r>
            <w:r w:rsidRPr="00A861E2">
              <w:rPr>
                <w:sz w:val="18"/>
                <w:szCs w:val="18"/>
              </w:rPr>
              <w:t>numbers, exponents and scientific notation.</w:t>
            </w:r>
          </w:p>
        </w:tc>
      </w:tr>
      <w:tr w:rsidR="00A861E2" w:rsidRPr="009640D5" w:rsidTr="00802123">
        <w:trPr>
          <w:trHeight w:val="251"/>
        </w:trPr>
        <w:tc>
          <w:tcPr>
            <w:tcW w:w="2520" w:type="dxa"/>
            <w:shd w:val="clear" w:color="auto" w:fill="D9D9D9" w:themeFill="background1" w:themeFillShade="D9"/>
          </w:tcPr>
          <w:p w:rsidR="00A861E2" w:rsidRPr="001F549C" w:rsidRDefault="00A861E2" w:rsidP="001F549C">
            <w:pPr>
              <w:rPr>
                <w:sz w:val="18"/>
                <w:szCs w:val="18"/>
              </w:rPr>
            </w:pPr>
            <w:r w:rsidRPr="001F549C">
              <w:rPr>
                <w:sz w:val="18"/>
                <w:szCs w:val="18"/>
              </w:rPr>
              <w:t>Fluently add and subtract multi-digit whole numbers using a standard algorithm.</w:t>
            </w:r>
          </w:p>
          <w:p w:rsidR="00A861E2" w:rsidRPr="001F549C" w:rsidRDefault="00A861E2" w:rsidP="001F549C">
            <w:pPr>
              <w:rPr>
                <w:sz w:val="18"/>
                <w:szCs w:val="18"/>
              </w:rPr>
            </w:pPr>
          </w:p>
          <w:p w:rsidR="00A861E2" w:rsidRPr="001F549C" w:rsidRDefault="00A861E2" w:rsidP="001F549C">
            <w:pPr>
              <w:rPr>
                <w:sz w:val="18"/>
                <w:szCs w:val="18"/>
              </w:rPr>
            </w:pPr>
            <w:r w:rsidRPr="001F549C">
              <w:rPr>
                <w:sz w:val="18"/>
                <w:szCs w:val="18"/>
              </w:rPr>
              <w:t>Multiply and divide whole numbers using arrays, area models, or inverse relationships.</w:t>
            </w:r>
          </w:p>
        </w:tc>
        <w:tc>
          <w:tcPr>
            <w:tcW w:w="9540" w:type="dxa"/>
            <w:shd w:val="clear" w:color="auto" w:fill="FFFFFF" w:themeFill="background1"/>
          </w:tcPr>
          <w:p w:rsidR="00A861E2" w:rsidRPr="001F549C" w:rsidRDefault="00A861E2" w:rsidP="001F549C">
            <w:pPr>
              <w:autoSpaceDE w:val="0"/>
              <w:autoSpaceDN w:val="0"/>
              <w:adjustRightInd w:val="0"/>
              <w:rPr>
                <w:rFonts w:cs="Gotham-Book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u w:val="single"/>
              </w:rPr>
              <w:t>Number and Operations Base Ten 7</w:t>
            </w:r>
            <w:r w:rsidRPr="0092515B">
              <w:rPr>
                <w:rFonts w:cstheme="minorHAnsi"/>
                <w:bCs/>
                <w:sz w:val="20"/>
                <w:szCs w:val="20"/>
                <w:u w:val="single"/>
              </w:rPr>
              <w:t xml:space="preserve">: </w:t>
            </w:r>
            <w:r w:rsidRPr="001F549C">
              <w:rPr>
                <w:rFonts w:cs="Gotham-Book"/>
                <w:sz w:val="20"/>
                <w:szCs w:val="20"/>
              </w:rPr>
              <w:t>Add, subtract, multiply, and divide decimals to hundredths, using concrete models or drawings and strategies based on place value, properties of operations, and/or the relationship between addition and subtraction; relate the strategy to a written method and explain the reasoning used.</w:t>
            </w:r>
          </w:p>
          <w:p w:rsidR="00A861E2" w:rsidRPr="001F549C" w:rsidRDefault="00A861E2" w:rsidP="001F549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Gotham-Book"/>
                <w:sz w:val="20"/>
                <w:szCs w:val="20"/>
              </w:rPr>
            </w:pPr>
            <w:r w:rsidRPr="001F549C">
              <w:rPr>
                <w:rFonts w:cs="Gotham-Book"/>
                <w:sz w:val="20"/>
                <w:szCs w:val="20"/>
              </w:rPr>
              <w:t>I can add, subtract, multiply, and divide decimals to hundredths.</w:t>
            </w:r>
          </w:p>
          <w:p w:rsidR="00A861E2" w:rsidRPr="001F549C" w:rsidRDefault="00A861E2" w:rsidP="00FE7B4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1F549C">
              <w:rPr>
                <w:rFonts w:cs="Gotham-Book"/>
                <w:sz w:val="20"/>
                <w:szCs w:val="20"/>
              </w:rPr>
              <w:t>I can explain the reasoning</w:t>
            </w:r>
            <w:r w:rsidR="00FE7B4A">
              <w:rPr>
                <w:rFonts w:cs="Gotham-Book"/>
                <w:sz w:val="20"/>
                <w:szCs w:val="20"/>
              </w:rPr>
              <w:t xml:space="preserve"> used to solve decimal problems.</w:t>
            </w:r>
          </w:p>
        </w:tc>
        <w:tc>
          <w:tcPr>
            <w:tcW w:w="2520" w:type="dxa"/>
            <w:vMerge/>
            <w:shd w:val="clear" w:color="auto" w:fill="D9D9D9" w:themeFill="background1" w:themeFillShade="D9"/>
          </w:tcPr>
          <w:p w:rsidR="00A861E2" w:rsidRPr="009640D5" w:rsidRDefault="00A861E2" w:rsidP="000C3522">
            <w:pPr>
              <w:rPr>
                <w:sz w:val="18"/>
                <w:szCs w:val="18"/>
              </w:rPr>
            </w:pPr>
          </w:p>
        </w:tc>
      </w:tr>
      <w:tr w:rsidR="00FE24F3" w:rsidRPr="009640D5" w:rsidTr="00802123">
        <w:trPr>
          <w:trHeight w:val="251"/>
        </w:trPr>
        <w:tc>
          <w:tcPr>
            <w:tcW w:w="2520" w:type="dxa"/>
            <w:shd w:val="clear" w:color="auto" w:fill="D9D9D9" w:themeFill="background1" w:themeFillShade="D9"/>
          </w:tcPr>
          <w:p w:rsidR="00FE24F3" w:rsidRPr="001F549C" w:rsidRDefault="00FE24F3" w:rsidP="000C3522">
            <w:pPr>
              <w:rPr>
                <w:sz w:val="18"/>
                <w:szCs w:val="18"/>
              </w:rPr>
            </w:pPr>
            <w:r w:rsidRPr="001F549C">
              <w:rPr>
                <w:sz w:val="18"/>
                <w:szCs w:val="18"/>
              </w:rPr>
              <w:t>Know relative size of units including (km, m, cm, kg, g, lb, oz, l, ml, hr, min, sec)</w:t>
            </w:r>
          </w:p>
          <w:p w:rsidR="00FE24F3" w:rsidRPr="001F549C" w:rsidRDefault="00FE24F3" w:rsidP="000C3522">
            <w:pPr>
              <w:rPr>
                <w:sz w:val="18"/>
                <w:szCs w:val="18"/>
              </w:rPr>
            </w:pPr>
          </w:p>
          <w:p w:rsidR="00FE24F3" w:rsidRPr="003459F9" w:rsidRDefault="00FE24F3" w:rsidP="000C3522">
            <w:pPr>
              <w:rPr>
                <w:sz w:val="18"/>
                <w:szCs w:val="18"/>
              </w:rPr>
            </w:pPr>
            <w:r w:rsidRPr="001F549C">
              <w:rPr>
                <w:sz w:val="18"/>
                <w:szCs w:val="18"/>
              </w:rPr>
              <w:t>Word problems with all operations that involve: distance, time, volume, ,mass, money – including simple fractions and decimals.</w:t>
            </w:r>
          </w:p>
        </w:tc>
        <w:tc>
          <w:tcPr>
            <w:tcW w:w="9540" w:type="dxa"/>
            <w:shd w:val="clear" w:color="auto" w:fill="FFFFFF" w:themeFill="background1"/>
          </w:tcPr>
          <w:p w:rsidR="00FE24F3" w:rsidRPr="00FE7B4A" w:rsidRDefault="00FE24F3" w:rsidP="00FE7B4A">
            <w:pPr>
              <w:autoSpaceDE w:val="0"/>
              <w:autoSpaceDN w:val="0"/>
              <w:adjustRightInd w:val="0"/>
              <w:rPr>
                <w:rFonts w:cs="Gotham-Book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u w:val="single"/>
              </w:rPr>
              <w:t>Measurement and Data 1</w:t>
            </w:r>
            <w:r w:rsidRPr="0092515B">
              <w:rPr>
                <w:rFonts w:cstheme="minorHAnsi"/>
                <w:bCs/>
                <w:sz w:val="20"/>
                <w:szCs w:val="20"/>
                <w:u w:val="single"/>
              </w:rPr>
              <w:t xml:space="preserve">: </w:t>
            </w:r>
            <w:r w:rsidRPr="001F549C">
              <w:rPr>
                <w:rFonts w:cs="Gotham-Book"/>
                <w:sz w:val="20"/>
                <w:szCs w:val="20"/>
              </w:rPr>
              <w:t>Convert among different-sized standard measurement units within a given measurement system (e.g., convert 5 cm to 0.05 m), and use these conversions in solving multi-step, real world problems.</w:t>
            </w:r>
          </w:p>
          <w:p w:rsidR="00FE24F3" w:rsidRPr="001F549C" w:rsidRDefault="00FE24F3" w:rsidP="000C3522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Gotham-Book"/>
                <w:sz w:val="20"/>
                <w:szCs w:val="20"/>
              </w:rPr>
            </w:pPr>
            <w:r w:rsidRPr="001F549C">
              <w:rPr>
                <w:rFonts w:cs="Gotham-Book"/>
                <w:sz w:val="20"/>
                <w:szCs w:val="20"/>
              </w:rPr>
              <w:t>I can convert units of measurement within the same measurement system.</w:t>
            </w:r>
          </w:p>
          <w:p w:rsidR="00FE24F3" w:rsidRPr="001F549C" w:rsidRDefault="00FE24F3" w:rsidP="000C3522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3459F9">
              <w:rPr>
                <w:rFonts w:asciiTheme="minorHAnsi" w:eastAsiaTheme="minorEastAsia" w:hAnsiTheme="minorHAnsi" w:cs="Gotham-Book"/>
                <w:color w:val="auto"/>
                <w:sz w:val="20"/>
                <w:szCs w:val="20"/>
              </w:rPr>
              <w:t>I can solve multi-step, real world problems that involve converting measurement units.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FE24F3" w:rsidRPr="009640D5" w:rsidRDefault="00A861E2" w:rsidP="000C3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ratio reasoning to convert measurement units; manipulate and transform units appropriately when multiplying or dividing quantities.</w:t>
            </w:r>
          </w:p>
        </w:tc>
      </w:tr>
    </w:tbl>
    <w:p w:rsidR="00FE24F3" w:rsidRDefault="00FE24F3" w:rsidP="00FE24F3">
      <w:pPr>
        <w:spacing w:after="0"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BB70D2" w:rsidTr="001835EB">
        <w:tc>
          <w:tcPr>
            <w:tcW w:w="146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92"/>
              <w:gridCol w:w="7193"/>
            </w:tblGrid>
            <w:tr w:rsidR="00BB70D2" w:rsidRPr="006247E3" w:rsidTr="001835EB">
              <w:tc>
                <w:tcPr>
                  <w:tcW w:w="7192" w:type="dxa"/>
                  <w:shd w:val="clear" w:color="auto" w:fill="000000" w:themeFill="text1"/>
                </w:tcPr>
                <w:p w:rsidR="00BB70D2" w:rsidRPr="00653963" w:rsidRDefault="00BB70D2" w:rsidP="001835EB">
                  <w:pPr>
                    <w:jc w:val="center"/>
                    <w:rPr>
                      <w:b/>
                    </w:rPr>
                  </w:pPr>
                  <w:r w:rsidRPr="00653963">
                    <w:rPr>
                      <w:b/>
                    </w:rPr>
                    <w:lastRenderedPageBreak/>
                    <w:t>Standard</w:t>
                  </w:r>
                </w:p>
              </w:tc>
              <w:tc>
                <w:tcPr>
                  <w:tcW w:w="7193" w:type="dxa"/>
                  <w:shd w:val="clear" w:color="auto" w:fill="000000" w:themeFill="text1"/>
                </w:tcPr>
                <w:p w:rsidR="00BB70D2" w:rsidRPr="00653963" w:rsidRDefault="00BB70D2" w:rsidP="001835EB">
                  <w:pPr>
                    <w:pStyle w:val="ListParagraph"/>
                    <w:jc w:val="center"/>
                    <w:rPr>
                      <w:b/>
                    </w:rPr>
                  </w:pPr>
                  <w:r w:rsidRPr="00653963">
                    <w:rPr>
                      <w:b/>
                    </w:rPr>
                    <w:t>Learner Objectives</w:t>
                  </w:r>
                </w:p>
              </w:tc>
            </w:tr>
            <w:tr w:rsidR="00BB70D2" w:rsidTr="009874AC">
              <w:trPr>
                <w:trHeight w:val="872"/>
              </w:trPr>
              <w:tc>
                <w:tcPr>
                  <w:tcW w:w="7192" w:type="dxa"/>
                </w:tcPr>
                <w:p w:rsidR="003459F9" w:rsidRDefault="003459F9" w:rsidP="003459F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sz w:val="20"/>
                      <w:szCs w:val="20"/>
                      <w:u w:val="single"/>
                    </w:rPr>
                  </w:pPr>
                  <w:r w:rsidRPr="003459F9">
                    <w:rPr>
                      <w:sz w:val="28"/>
                      <w:szCs w:val="28"/>
                      <w:u w:val="single"/>
                    </w:rPr>
                    <w:t>Number and Operations Base Ten 1:</w:t>
                  </w:r>
                  <w:r w:rsidRPr="001F549C">
                    <w:rPr>
                      <w:rFonts w:cstheme="minorHAnsi"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BB70D2" w:rsidRPr="003459F9" w:rsidRDefault="003459F9" w:rsidP="003459F9">
                  <w:pPr>
                    <w:autoSpaceDE w:val="0"/>
                    <w:autoSpaceDN w:val="0"/>
                    <w:adjustRightInd w:val="0"/>
                    <w:rPr>
                      <w:rFonts w:cs="Gotham-Book"/>
                      <w:sz w:val="20"/>
                      <w:szCs w:val="20"/>
                    </w:rPr>
                  </w:pPr>
                  <w:r w:rsidRPr="001F549C">
                    <w:rPr>
                      <w:rFonts w:cs="Gotham-Book"/>
                      <w:sz w:val="20"/>
                      <w:szCs w:val="20"/>
                    </w:rPr>
                    <w:t>Recognize that in a multi-digit number, a digit in one place represents 10 times as much as it represents in the place to its right and 1/10 of what it represents in the place to its left.</w:t>
                  </w:r>
                </w:p>
              </w:tc>
              <w:tc>
                <w:tcPr>
                  <w:tcW w:w="7193" w:type="dxa"/>
                </w:tcPr>
                <w:p w:rsidR="00BB70D2" w:rsidRPr="001B0BB0" w:rsidRDefault="003459F9" w:rsidP="0092515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  <w:u w:val="single"/>
                    </w:rPr>
                  </w:pPr>
                  <w:r w:rsidRPr="001F549C">
                    <w:rPr>
                      <w:sz w:val="20"/>
                      <w:szCs w:val="20"/>
                    </w:rPr>
                    <w:t>I can recognize that in a multi-digit number, a digit in one place represents 1/10 of the place value to its left.</w:t>
                  </w:r>
                </w:p>
                <w:p w:rsidR="001B0BB0" w:rsidRPr="00726B91" w:rsidRDefault="001B0BB0" w:rsidP="0092515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  <w:u w:val="single"/>
                    </w:rPr>
                  </w:pPr>
                  <w:r w:rsidRPr="001F549C">
                    <w:rPr>
                      <w:sz w:val="20"/>
                      <w:szCs w:val="20"/>
                    </w:rPr>
                    <w:t xml:space="preserve">I can recognize that in a multi-digit number, a digit in one place represents </w:t>
                  </w:r>
                  <w:r>
                    <w:rPr>
                      <w:sz w:val="20"/>
                      <w:szCs w:val="20"/>
                    </w:rPr>
                    <w:t>10 times the place value to its right.</w:t>
                  </w:r>
                </w:p>
              </w:tc>
            </w:tr>
          </w:tbl>
          <w:p w:rsidR="00BB70D2" w:rsidRPr="00413A61" w:rsidRDefault="00BB70D2" w:rsidP="001835EB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93"/>
              <w:gridCol w:w="7193"/>
            </w:tblGrid>
            <w:tr w:rsidR="00BB70D2" w:rsidTr="004327FF">
              <w:tc>
                <w:tcPr>
                  <w:tcW w:w="14386" w:type="dxa"/>
                  <w:gridSpan w:val="2"/>
                  <w:shd w:val="clear" w:color="auto" w:fill="000000" w:themeFill="text1"/>
                </w:tcPr>
                <w:p w:rsidR="00BB70D2" w:rsidRPr="00413A61" w:rsidRDefault="00BB70D2" w:rsidP="001835EB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What does this standard mean the students will know and be able to do?</w:t>
                  </w:r>
                </w:p>
              </w:tc>
            </w:tr>
            <w:tr w:rsidR="009874AC" w:rsidTr="004327FF">
              <w:tc>
                <w:tcPr>
                  <w:tcW w:w="14386" w:type="dxa"/>
                  <w:gridSpan w:val="2"/>
                  <w:shd w:val="clear" w:color="auto" w:fill="F2F2F2" w:themeFill="background1" w:themeFillShade="F2"/>
                </w:tcPr>
                <w:p w:rsidR="00571DCC" w:rsidRPr="00571DCC" w:rsidRDefault="00571DCC" w:rsidP="00571DCC">
                  <w:pPr>
                    <w:rPr>
                      <w:sz w:val="20"/>
                      <w:szCs w:val="20"/>
                    </w:rPr>
                  </w:pPr>
                  <w:r w:rsidRPr="00571DCC">
                    <w:rPr>
                      <w:sz w:val="20"/>
                      <w:szCs w:val="20"/>
                    </w:rPr>
                    <w:t>This standard calls for students to work with the idea that the tens place is ten ti</w:t>
                  </w:r>
                  <w:r>
                    <w:rPr>
                      <w:sz w:val="20"/>
                      <w:szCs w:val="20"/>
                    </w:rPr>
                    <w:t xml:space="preserve">mes as much as the ones place, </w:t>
                  </w:r>
                  <w:r w:rsidRPr="00571DCC">
                    <w:rPr>
                      <w:sz w:val="20"/>
                      <w:szCs w:val="20"/>
                    </w:rPr>
                    <w:t>and the ones place is 1/10th the size of the tens place.</w:t>
                  </w:r>
                </w:p>
                <w:p w:rsidR="00571DCC" w:rsidRDefault="00571DCC" w:rsidP="00571DCC">
                  <w:pPr>
                    <w:rPr>
                      <w:sz w:val="20"/>
                      <w:szCs w:val="20"/>
                    </w:rPr>
                  </w:pPr>
                </w:p>
                <w:p w:rsidR="00571DCC" w:rsidRPr="00571DCC" w:rsidRDefault="00571DCC" w:rsidP="00571DCC">
                  <w:pPr>
                    <w:rPr>
                      <w:sz w:val="20"/>
                      <w:szCs w:val="20"/>
                    </w:rPr>
                  </w:pPr>
                  <w:r w:rsidRPr="00571DCC">
                    <w:rPr>
                      <w:sz w:val="20"/>
                      <w:szCs w:val="20"/>
                    </w:rPr>
                    <w:t>In fourth grade, students examined the relationships of t</w:t>
                  </w:r>
                  <w:r>
                    <w:rPr>
                      <w:sz w:val="20"/>
                      <w:szCs w:val="20"/>
                    </w:rPr>
                    <w:t xml:space="preserve">he digits in numbers for whole </w:t>
                  </w:r>
                  <w:r w:rsidRPr="00571DCC">
                    <w:rPr>
                      <w:sz w:val="20"/>
                      <w:szCs w:val="20"/>
                    </w:rPr>
                    <w:t>numbers only. This standard extends this understanding to the relationsh</w:t>
                  </w:r>
                  <w:r>
                    <w:rPr>
                      <w:sz w:val="20"/>
                      <w:szCs w:val="20"/>
                    </w:rPr>
                    <w:t xml:space="preserve">ip of decimal </w:t>
                  </w:r>
                  <w:r w:rsidRPr="00571DCC">
                    <w:rPr>
                      <w:sz w:val="20"/>
                      <w:szCs w:val="20"/>
                    </w:rPr>
                    <w:t>fractions. They use their understanding of unit fractions to compare decimal p</w:t>
                  </w:r>
                  <w:r>
                    <w:rPr>
                      <w:sz w:val="20"/>
                      <w:szCs w:val="20"/>
                    </w:rPr>
                    <w:t xml:space="preserve">laces </w:t>
                  </w:r>
                  <w:r w:rsidRPr="00571DCC">
                    <w:rPr>
                      <w:sz w:val="20"/>
                      <w:szCs w:val="20"/>
                    </w:rPr>
                    <w:t>and fractional language to describe those comparisons.</w:t>
                  </w:r>
                </w:p>
                <w:p w:rsidR="00571DCC" w:rsidRDefault="00571DCC" w:rsidP="00571DCC">
                  <w:pPr>
                    <w:rPr>
                      <w:sz w:val="20"/>
                      <w:szCs w:val="20"/>
                    </w:rPr>
                  </w:pPr>
                </w:p>
                <w:p w:rsidR="004327FF" w:rsidRDefault="00571DCC" w:rsidP="00571DCC">
                  <w:pPr>
                    <w:rPr>
                      <w:sz w:val="20"/>
                      <w:szCs w:val="20"/>
                    </w:rPr>
                  </w:pPr>
                  <w:r w:rsidRPr="00571DCC">
                    <w:rPr>
                      <w:sz w:val="20"/>
                      <w:szCs w:val="20"/>
                    </w:rPr>
                    <w:t>Before considering the relationship of decimal fra</w:t>
                  </w:r>
                  <w:r>
                    <w:rPr>
                      <w:sz w:val="20"/>
                      <w:szCs w:val="20"/>
                    </w:rPr>
                    <w:t xml:space="preserve">ctions, students express their </w:t>
                  </w:r>
                  <w:r w:rsidRPr="00571DCC">
                    <w:rPr>
                      <w:sz w:val="20"/>
                      <w:szCs w:val="20"/>
                    </w:rPr>
                    <w:t>understanding that in multi-digit whole numbers, a di</w:t>
                  </w:r>
                  <w:r>
                    <w:rPr>
                      <w:sz w:val="20"/>
                      <w:szCs w:val="20"/>
                    </w:rPr>
                    <w:t xml:space="preserve">git in one place represents 10 </w:t>
                  </w:r>
                  <w:r w:rsidRPr="00571DCC">
                    <w:rPr>
                      <w:sz w:val="20"/>
                      <w:szCs w:val="20"/>
                    </w:rPr>
                    <w:t>times what it represents in the place to its right and 1/1</w:t>
                  </w:r>
                  <w:r>
                    <w:rPr>
                      <w:sz w:val="20"/>
                      <w:szCs w:val="20"/>
                    </w:rPr>
                    <w:t xml:space="preserve">0 of what it represents in the </w:t>
                  </w:r>
                  <w:r w:rsidRPr="00571DCC">
                    <w:rPr>
                      <w:sz w:val="20"/>
                      <w:szCs w:val="20"/>
                    </w:rPr>
                    <w:t>place to its left.</w:t>
                  </w:r>
                </w:p>
                <w:p w:rsidR="00571DCC" w:rsidRDefault="00571DCC" w:rsidP="00571DCC">
                  <w:pPr>
                    <w:rPr>
                      <w:sz w:val="20"/>
                      <w:szCs w:val="20"/>
                    </w:rPr>
                  </w:pPr>
                </w:p>
                <w:p w:rsidR="00571DCC" w:rsidRPr="00F756C3" w:rsidRDefault="00571DCC" w:rsidP="00571DCC">
                  <w:pPr>
                    <w:rPr>
                      <w:sz w:val="20"/>
                      <w:szCs w:val="20"/>
                    </w:rPr>
                  </w:pPr>
                  <w:r w:rsidRPr="00571DCC">
                    <w:rPr>
                      <w:sz w:val="20"/>
                      <w:szCs w:val="20"/>
                    </w:rPr>
                    <w:t>Money is a good medium to compare decimals. Pres</w:t>
                  </w:r>
                  <w:r>
                    <w:rPr>
                      <w:sz w:val="20"/>
                      <w:szCs w:val="20"/>
                    </w:rPr>
                    <w:t xml:space="preserve">ent contextual situations that </w:t>
                  </w:r>
                  <w:r w:rsidRPr="00571DCC">
                    <w:rPr>
                      <w:sz w:val="20"/>
                      <w:szCs w:val="20"/>
                    </w:rPr>
                    <w:t>require the comparison of the cost of two items to determ</w:t>
                  </w:r>
                  <w:r>
                    <w:rPr>
                      <w:sz w:val="20"/>
                      <w:szCs w:val="20"/>
                    </w:rPr>
                    <w:t xml:space="preserve">ine the lower or higher priced </w:t>
                  </w:r>
                  <w:r w:rsidRPr="00571DCC">
                    <w:rPr>
                      <w:sz w:val="20"/>
                      <w:szCs w:val="20"/>
                    </w:rPr>
                    <w:t>item. Students should also be able to identify how many pennies,</w:t>
                  </w:r>
                  <w:r>
                    <w:rPr>
                      <w:sz w:val="20"/>
                      <w:szCs w:val="20"/>
                    </w:rPr>
                    <w:t xml:space="preserve"> dimes, dollars and </w:t>
                  </w:r>
                  <w:r w:rsidRPr="00571DCC">
                    <w:rPr>
                      <w:sz w:val="20"/>
                      <w:szCs w:val="20"/>
                    </w:rPr>
                    <w:t>ten dollars, etc., are in a given value. Help student</w:t>
                  </w:r>
                  <w:r>
                    <w:rPr>
                      <w:sz w:val="20"/>
                      <w:szCs w:val="20"/>
                    </w:rPr>
                    <w:t xml:space="preserve">s make connections between the </w:t>
                  </w:r>
                  <w:r w:rsidRPr="00571DCC">
                    <w:rPr>
                      <w:sz w:val="20"/>
                      <w:szCs w:val="20"/>
                    </w:rPr>
                    <w:t>number of each type of coin and the value of each coin</w:t>
                  </w:r>
                  <w:r>
                    <w:rPr>
                      <w:sz w:val="20"/>
                      <w:szCs w:val="20"/>
                    </w:rPr>
                    <w:t xml:space="preserve">, and the expanded form of the </w:t>
                  </w:r>
                  <w:r w:rsidRPr="00571DCC">
                    <w:rPr>
                      <w:sz w:val="20"/>
                      <w:szCs w:val="20"/>
                    </w:rPr>
                    <w:t>number. Build on the understanding that it always takes ten of t</w:t>
                  </w:r>
                  <w:r>
                    <w:rPr>
                      <w:sz w:val="20"/>
                      <w:szCs w:val="20"/>
                    </w:rPr>
                    <w:t xml:space="preserve">he number to the right </w:t>
                  </w:r>
                  <w:r w:rsidRPr="00571DCC">
                    <w:rPr>
                      <w:sz w:val="20"/>
                      <w:szCs w:val="20"/>
                    </w:rPr>
                    <w:t>t</w:t>
                  </w:r>
                  <w:r>
                    <w:rPr>
                      <w:sz w:val="20"/>
                      <w:szCs w:val="20"/>
                    </w:rPr>
                    <w:t xml:space="preserve">o make the number to the left. </w:t>
                  </w:r>
                </w:p>
              </w:tc>
            </w:tr>
            <w:tr w:rsidR="00E144C6" w:rsidTr="004327FF">
              <w:tc>
                <w:tcPr>
                  <w:tcW w:w="14386" w:type="dxa"/>
                  <w:gridSpan w:val="2"/>
                  <w:shd w:val="clear" w:color="auto" w:fill="A6A6A6" w:themeFill="background1" w:themeFillShade="A6"/>
                </w:tcPr>
                <w:p w:rsidR="00846C6B" w:rsidRPr="00A861E2" w:rsidRDefault="00846C6B" w:rsidP="004327FF">
                  <w:pPr>
                    <w:jc w:val="center"/>
                    <w:rPr>
                      <w:b/>
                    </w:rPr>
                  </w:pPr>
                  <w:r w:rsidRPr="00A861E2">
                    <w:rPr>
                      <w:b/>
                    </w:rPr>
                    <w:t>Example</w:t>
                  </w:r>
                  <w:r w:rsidR="004327FF" w:rsidRPr="00A861E2">
                    <w:rPr>
                      <w:b/>
                    </w:rPr>
                    <w:t>s:</w:t>
                  </w:r>
                </w:p>
              </w:tc>
            </w:tr>
            <w:tr w:rsidR="00571DCC" w:rsidTr="000C3522">
              <w:tc>
                <w:tcPr>
                  <w:tcW w:w="7193" w:type="dxa"/>
                  <w:shd w:val="clear" w:color="auto" w:fill="FFFFFF" w:themeFill="background1"/>
                </w:tcPr>
                <w:p w:rsidR="00A861E2" w:rsidRDefault="00571DCC" w:rsidP="00571DCC">
                  <w:pPr>
                    <w:rPr>
                      <w:sz w:val="20"/>
                      <w:szCs w:val="20"/>
                    </w:rPr>
                  </w:pPr>
                  <w:r w:rsidRPr="004327FF">
                    <w:rPr>
                      <w:sz w:val="20"/>
                      <w:szCs w:val="20"/>
                    </w:rPr>
                    <w:t xml:space="preserve"> </w:t>
                  </w:r>
                  <w:r w:rsidRPr="00571DCC">
                    <w:rPr>
                      <w:sz w:val="20"/>
                      <w:szCs w:val="20"/>
                    </w:rPr>
                    <w:t>The 2 in the number 542 is different from the value</w:t>
                  </w:r>
                  <w:r>
                    <w:rPr>
                      <w:sz w:val="20"/>
                      <w:szCs w:val="20"/>
                    </w:rPr>
                    <w:t xml:space="preserve"> of the 2 in 324. The 2 in 542 </w:t>
                  </w:r>
                  <w:r w:rsidRPr="00571DCC">
                    <w:rPr>
                      <w:sz w:val="20"/>
                      <w:szCs w:val="20"/>
                    </w:rPr>
                    <w:t>represents 2 ones or 2, while the 2 in 324 represents 2 ten</w:t>
                  </w:r>
                  <w:r>
                    <w:rPr>
                      <w:sz w:val="20"/>
                      <w:szCs w:val="20"/>
                    </w:rPr>
                    <w:t xml:space="preserve">s or 20. Since the 2 in 324 is </w:t>
                  </w:r>
                  <w:r w:rsidRPr="00571DCC">
                    <w:rPr>
                      <w:sz w:val="20"/>
                      <w:szCs w:val="20"/>
                    </w:rPr>
                    <w:t>one place to the left of the 2 in 542 the value of the 2 i</w:t>
                  </w:r>
                  <w:r>
                    <w:rPr>
                      <w:sz w:val="20"/>
                      <w:szCs w:val="20"/>
                    </w:rPr>
                    <w:t xml:space="preserve">s 10 times greater. </w:t>
                  </w:r>
                </w:p>
                <w:p w:rsidR="00A861E2" w:rsidRDefault="00A861E2" w:rsidP="00571DCC">
                  <w:pPr>
                    <w:rPr>
                      <w:sz w:val="20"/>
                      <w:szCs w:val="20"/>
                    </w:rPr>
                  </w:pPr>
                </w:p>
                <w:p w:rsidR="00571DCC" w:rsidRPr="00571DCC" w:rsidRDefault="00571DCC" w:rsidP="00571DC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Meanwhile, </w:t>
                  </w:r>
                  <w:r w:rsidRPr="00571DCC">
                    <w:rPr>
                      <w:sz w:val="20"/>
                      <w:szCs w:val="20"/>
                    </w:rPr>
                    <w:t xml:space="preserve">the 4 in 542 represents 4 tens or 40 and the 4 in 324 represents 4 ones or </w:t>
                  </w:r>
                  <w:r>
                    <w:rPr>
                      <w:sz w:val="20"/>
                      <w:szCs w:val="20"/>
                    </w:rPr>
                    <w:t xml:space="preserve">4. Since the </w:t>
                  </w:r>
                  <w:r w:rsidRPr="00571DCC">
                    <w:rPr>
                      <w:sz w:val="20"/>
                      <w:szCs w:val="20"/>
                    </w:rPr>
                    <w:t>4 in 324 is one place to the right of the 4 in 542 the value</w:t>
                  </w:r>
                  <w:r>
                    <w:rPr>
                      <w:sz w:val="20"/>
                      <w:szCs w:val="20"/>
                    </w:rPr>
                    <w:t xml:space="preserve"> of the 4 in the number 324 is </w:t>
                  </w:r>
                  <w:r w:rsidRPr="00571DCC">
                    <w:rPr>
                      <w:sz w:val="20"/>
                      <w:szCs w:val="20"/>
                    </w:rPr>
                    <w:t>1/10th of its value in the number 542.</w:t>
                  </w:r>
                </w:p>
              </w:tc>
              <w:tc>
                <w:tcPr>
                  <w:tcW w:w="7193" w:type="dxa"/>
                  <w:shd w:val="clear" w:color="auto" w:fill="FFFFFF" w:themeFill="background1"/>
                </w:tcPr>
                <w:p w:rsidR="00571DCC" w:rsidRPr="00353F75" w:rsidRDefault="00353F75" w:rsidP="004327FF">
                  <w:pPr>
                    <w:rPr>
                      <w:sz w:val="20"/>
                      <w:szCs w:val="20"/>
                    </w:rPr>
                  </w:pPr>
                  <w:r w:rsidRPr="00353F75">
                    <w:rPr>
                      <w:sz w:val="20"/>
                      <w:szCs w:val="20"/>
                    </w:rPr>
                    <w:t xml:space="preserve">In the number 55.55, each digit is 5, but the value of the digits is different because of the placement. 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</w:tblGrid>
                  <w:tr w:rsidR="00353F75" w:rsidRPr="00353F75" w:rsidTr="00353F75">
                    <w:trPr>
                      <w:trHeight w:val="215"/>
                    </w:trPr>
                    <w:tc>
                      <w:tcPr>
                        <w:tcW w:w="504" w:type="dxa"/>
                      </w:tcPr>
                      <w:p w:rsidR="00353F75" w:rsidRPr="00353F75" w:rsidRDefault="00353F75" w:rsidP="00353F75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353F75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shd w:val="clear" w:color="auto" w:fill="D9D9D9" w:themeFill="background1" w:themeFillShade="D9"/>
                      </w:tcPr>
                      <w:p w:rsidR="00353F75" w:rsidRPr="00353F75" w:rsidRDefault="00353F75" w:rsidP="00353F75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353F75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</w:tcPr>
                      <w:p w:rsidR="00353F75" w:rsidRPr="00353F75" w:rsidRDefault="00353F75" w:rsidP="00353F75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353F75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.</w:t>
                        </w:r>
                      </w:p>
                    </w:tc>
                    <w:tc>
                      <w:tcPr>
                        <w:tcW w:w="504" w:type="dxa"/>
                      </w:tcPr>
                      <w:p w:rsidR="00353F75" w:rsidRPr="00353F75" w:rsidRDefault="00353F75" w:rsidP="00353F75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353F75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</w:tcPr>
                      <w:p w:rsidR="00353F75" w:rsidRPr="00353F75" w:rsidRDefault="00353F75" w:rsidP="00353F75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353F75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5</w:t>
                        </w:r>
                      </w:p>
                    </w:tc>
                  </w:tr>
                </w:tbl>
                <w:p w:rsidR="00353F75" w:rsidRPr="00353F75" w:rsidRDefault="00353F75" w:rsidP="004327FF">
                  <w:pPr>
                    <w:rPr>
                      <w:sz w:val="20"/>
                      <w:szCs w:val="20"/>
                    </w:rPr>
                  </w:pPr>
                  <w:r w:rsidRPr="00353F75">
                    <w:rPr>
                      <w:sz w:val="20"/>
                      <w:szCs w:val="20"/>
                    </w:rPr>
                    <w:t xml:space="preserve">The 5 that is in the gray box is 1/10 of the 5 to left and 10 times to the 5 to the right. The 5 in the ones place is 1/10 of 50 and 10 times five tenths. </w:t>
                  </w:r>
                </w:p>
                <w:p w:rsidR="00353F75" w:rsidRPr="006F4D73" w:rsidRDefault="00353F75" w:rsidP="00353F75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092090" cy="463138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3655" cy="4638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B70D2" w:rsidRPr="00A861E2" w:rsidRDefault="00BB70D2" w:rsidP="001835EB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95"/>
              <w:gridCol w:w="4795"/>
              <w:gridCol w:w="4795"/>
            </w:tblGrid>
            <w:tr w:rsidR="00BB70D2" w:rsidTr="001835EB">
              <w:tc>
                <w:tcPr>
                  <w:tcW w:w="14385" w:type="dxa"/>
                  <w:gridSpan w:val="3"/>
                  <w:shd w:val="clear" w:color="auto" w:fill="000000" w:themeFill="text1"/>
                </w:tcPr>
                <w:p w:rsidR="00BB70D2" w:rsidRPr="00726B91" w:rsidRDefault="00BB70D2" w:rsidP="0079530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Lessons and Resources for </w:t>
                  </w:r>
                  <w:r w:rsidR="00795308">
                    <w:rPr>
                      <w:b/>
                    </w:rPr>
                    <w:t>Number and Operations Base Ten 1</w:t>
                  </w:r>
                </w:p>
              </w:tc>
            </w:tr>
            <w:tr w:rsidR="005F30DA" w:rsidRPr="00610E24" w:rsidTr="000C3522">
              <w:trPr>
                <w:trHeight w:val="233"/>
              </w:trPr>
              <w:tc>
                <w:tcPr>
                  <w:tcW w:w="4795" w:type="dxa"/>
                  <w:shd w:val="clear" w:color="auto" w:fill="auto"/>
                </w:tcPr>
                <w:p w:rsidR="005F30DA" w:rsidRPr="00610E24" w:rsidRDefault="000B4883" w:rsidP="000C3522">
                  <w:pPr>
                    <w:rPr>
                      <w:sz w:val="18"/>
                      <w:szCs w:val="18"/>
                    </w:rPr>
                  </w:pPr>
                  <w:hyperlink r:id="rId10" w:history="1">
                    <w:r w:rsidRPr="000B4883">
                      <w:rPr>
                        <w:rStyle w:val="Hyperlink"/>
                        <w:sz w:val="18"/>
                        <w:szCs w:val="18"/>
                      </w:rPr>
                      <w:t>Bank of Problems</w:t>
                    </w:r>
                  </w:hyperlink>
                </w:p>
              </w:tc>
              <w:tc>
                <w:tcPr>
                  <w:tcW w:w="4795" w:type="dxa"/>
                  <w:shd w:val="clear" w:color="auto" w:fill="auto"/>
                </w:tcPr>
                <w:p w:rsidR="005F30DA" w:rsidRPr="00610E24" w:rsidRDefault="007F7064" w:rsidP="000C352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Unit 6 Inv 1.1, 1.2, 1.5A, 2.5A</w:t>
                  </w:r>
                </w:p>
              </w:tc>
              <w:tc>
                <w:tcPr>
                  <w:tcW w:w="4795" w:type="dxa"/>
                  <w:shd w:val="clear" w:color="auto" w:fill="auto"/>
                </w:tcPr>
                <w:p w:rsidR="005F30DA" w:rsidRPr="00610E24" w:rsidRDefault="00EC5E7C" w:rsidP="000C3522">
                  <w:pPr>
                    <w:tabs>
                      <w:tab w:val="left" w:pos="598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Unit 3 Inv 1 (1.1 – 1.5)</w:t>
                  </w:r>
                  <w:r w:rsidR="005F30DA" w:rsidRPr="00610E24">
                    <w:rPr>
                      <w:sz w:val="18"/>
                      <w:szCs w:val="18"/>
                    </w:rPr>
                    <w:tab/>
                  </w:r>
                </w:p>
              </w:tc>
            </w:tr>
          </w:tbl>
          <w:p w:rsidR="005F30DA" w:rsidRPr="00A861E2" w:rsidRDefault="005F30DA" w:rsidP="001835EB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95"/>
              <w:gridCol w:w="4795"/>
              <w:gridCol w:w="4795"/>
            </w:tblGrid>
            <w:tr w:rsidR="00BB70D2" w:rsidRPr="00726B91" w:rsidTr="001835EB">
              <w:tc>
                <w:tcPr>
                  <w:tcW w:w="14385" w:type="dxa"/>
                  <w:gridSpan w:val="3"/>
                  <w:shd w:val="clear" w:color="auto" w:fill="000000" w:themeFill="text1"/>
                </w:tcPr>
                <w:p w:rsidR="00BB70D2" w:rsidRPr="00726B91" w:rsidRDefault="00BB70D2" w:rsidP="001835E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Emphasized Standards for Mathematical Practice</w:t>
                  </w:r>
                </w:p>
              </w:tc>
            </w:tr>
            <w:tr w:rsidR="00200E11" w:rsidTr="000C3522">
              <w:tc>
                <w:tcPr>
                  <w:tcW w:w="4795" w:type="dxa"/>
                  <w:shd w:val="clear" w:color="auto" w:fill="FFFFFF" w:themeFill="background1"/>
                </w:tcPr>
                <w:p w:rsidR="00200E11" w:rsidRPr="000B4883" w:rsidRDefault="00AB4A50" w:rsidP="00200E11">
                  <w:pPr>
                    <w:rPr>
                      <w:sz w:val="18"/>
                      <w:szCs w:val="18"/>
                    </w:rPr>
                  </w:pPr>
                  <w:hyperlink r:id="rId11" w:history="1">
                    <w:r w:rsidR="00E92B39" w:rsidRPr="000B4883">
                      <w:rPr>
                        <w:rStyle w:val="Hyperlink"/>
                        <w:sz w:val="18"/>
                        <w:szCs w:val="18"/>
                      </w:rPr>
                      <w:t>2.  Reason abstractly and quantitatively.</w:t>
                    </w:r>
                  </w:hyperlink>
                </w:p>
              </w:tc>
              <w:tc>
                <w:tcPr>
                  <w:tcW w:w="4795" w:type="dxa"/>
                  <w:shd w:val="clear" w:color="auto" w:fill="FFFFFF" w:themeFill="background1"/>
                </w:tcPr>
                <w:p w:rsidR="00200E11" w:rsidRPr="000B4883" w:rsidRDefault="00AB4A50" w:rsidP="00200E11">
                  <w:pPr>
                    <w:rPr>
                      <w:sz w:val="18"/>
                      <w:szCs w:val="18"/>
                    </w:rPr>
                  </w:pPr>
                  <w:hyperlink r:id="rId12" w:history="1">
                    <w:r w:rsidR="001A18C6" w:rsidRPr="000B4883">
                      <w:rPr>
                        <w:rStyle w:val="Hyperlink"/>
                        <w:sz w:val="18"/>
                        <w:szCs w:val="18"/>
                      </w:rPr>
                      <w:t>6. Attend to precision.</w:t>
                    </w:r>
                  </w:hyperlink>
                </w:p>
              </w:tc>
              <w:tc>
                <w:tcPr>
                  <w:tcW w:w="4795" w:type="dxa"/>
                  <w:shd w:val="clear" w:color="auto" w:fill="FFFFFF" w:themeFill="background1"/>
                </w:tcPr>
                <w:p w:rsidR="001A18C6" w:rsidRPr="000B4883" w:rsidRDefault="00AB4A50" w:rsidP="00200E11">
                  <w:pPr>
                    <w:rPr>
                      <w:sz w:val="18"/>
                      <w:szCs w:val="18"/>
                    </w:rPr>
                  </w:pPr>
                  <w:hyperlink r:id="rId13" w:history="1">
                    <w:r w:rsidR="001A18C6" w:rsidRPr="000B4883">
                      <w:rPr>
                        <w:rStyle w:val="Hyperlink"/>
                        <w:sz w:val="18"/>
                        <w:szCs w:val="18"/>
                      </w:rPr>
                      <w:t>7. Look for and make use of structure.</w:t>
                    </w:r>
                  </w:hyperlink>
                </w:p>
              </w:tc>
            </w:tr>
          </w:tbl>
          <w:p w:rsidR="00BB70D2" w:rsidRDefault="00BB70D2" w:rsidP="001835EB">
            <w:pPr>
              <w:rPr>
                <w:sz w:val="14"/>
              </w:rPr>
            </w:pPr>
          </w:p>
        </w:tc>
      </w:tr>
    </w:tbl>
    <w:p w:rsidR="00BB70D2" w:rsidRDefault="00BB70D2" w:rsidP="00BB70D2">
      <w:pPr>
        <w:spacing w:after="0"/>
        <w:rPr>
          <w:sz w:val="14"/>
        </w:rPr>
      </w:pPr>
    </w:p>
    <w:p w:rsidR="0092515B" w:rsidRDefault="0092515B" w:rsidP="00BB70D2">
      <w:pPr>
        <w:spacing w:after="0"/>
        <w:rPr>
          <w:sz w:val="14"/>
        </w:rPr>
      </w:pPr>
    </w:p>
    <w:p w:rsidR="00A861E2" w:rsidRDefault="00A861E2" w:rsidP="00BB70D2">
      <w:pPr>
        <w:spacing w:after="0"/>
        <w:rPr>
          <w:sz w:val="14"/>
        </w:rPr>
      </w:pPr>
    </w:p>
    <w:p w:rsidR="00A861E2" w:rsidRDefault="00A861E2" w:rsidP="00BB70D2">
      <w:pPr>
        <w:spacing w:after="0"/>
        <w:rPr>
          <w:sz w:val="14"/>
        </w:rPr>
      </w:pPr>
    </w:p>
    <w:p w:rsidR="00A861E2" w:rsidRDefault="00A861E2" w:rsidP="00BB70D2">
      <w:pPr>
        <w:spacing w:after="0"/>
        <w:rPr>
          <w:sz w:val="14"/>
        </w:rPr>
      </w:pPr>
    </w:p>
    <w:p w:rsidR="005F30DA" w:rsidRDefault="005F30DA" w:rsidP="00BB70D2">
      <w:pPr>
        <w:spacing w:after="0"/>
        <w:rPr>
          <w:sz w:val="14"/>
        </w:rPr>
      </w:pPr>
    </w:p>
    <w:p w:rsidR="000B4883" w:rsidRDefault="000B4883" w:rsidP="00BB70D2">
      <w:pPr>
        <w:spacing w:after="0"/>
        <w:rPr>
          <w:sz w:val="14"/>
        </w:rPr>
      </w:pPr>
      <w:bookmarkStart w:id="0" w:name="_GoBack"/>
      <w:bookmarkEnd w:id="0"/>
    </w:p>
    <w:p w:rsidR="00A861E2" w:rsidRDefault="00A861E2" w:rsidP="00BB70D2">
      <w:pPr>
        <w:spacing w:after="0"/>
        <w:rPr>
          <w:sz w:val="14"/>
        </w:rPr>
      </w:pPr>
    </w:p>
    <w:p w:rsidR="000B4883" w:rsidRDefault="000B4883" w:rsidP="00BB70D2">
      <w:pPr>
        <w:spacing w:after="0"/>
        <w:rPr>
          <w:sz w:val="14"/>
        </w:rPr>
      </w:pPr>
    </w:p>
    <w:p w:rsidR="000B4883" w:rsidRDefault="000B4883" w:rsidP="00BB70D2">
      <w:pPr>
        <w:spacing w:after="0"/>
        <w:rPr>
          <w:sz w:val="14"/>
        </w:rPr>
      </w:pPr>
    </w:p>
    <w:p w:rsidR="000B4883" w:rsidRDefault="000B4883" w:rsidP="00BB70D2">
      <w:pPr>
        <w:spacing w:after="0"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BB70D2" w:rsidTr="001835EB">
        <w:tc>
          <w:tcPr>
            <w:tcW w:w="146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92"/>
              <w:gridCol w:w="7193"/>
            </w:tblGrid>
            <w:tr w:rsidR="00BB70D2" w:rsidRPr="006247E3" w:rsidTr="001835EB">
              <w:tc>
                <w:tcPr>
                  <w:tcW w:w="7192" w:type="dxa"/>
                  <w:shd w:val="clear" w:color="auto" w:fill="000000" w:themeFill="text1"/>
                </w:tcPr>
                <w:p w:rsidR="00BB70D2" w:rsidRPr="00653963" w:rsidRDefault="00BB70D2" w:rsidP="001835EB">
                  <w:pPr>
                    <w:jc w:val="center"/>
                    <w:rPr>
                      <w:b/>
                    </w:rPr>
                  </w:pPr>
                  <w:r w:rsidRPr="00653963">
                    <w:rPr>
                      <w:b/>
                    </w:rPr>
                    <w:lastRenderedPageBreak/>
                    <w:t>Standard</w:t>
                  </w:r>
                </w:p>
              </w:tc>
              <w:tc>
                <w:tcPr>
                  <w:tcW w:w="7193" w:type="dxa"/>
                  <w:shd w:val="clear" w:color="auto" w:fill="000000" w:themeFill="text1"/>
                </w:tcPr>
                <w:p w:rsidR="00BB70D2" w:rsidRPr="00653963" w:rsidRDefault="00BB70D2" w:rsidP="001835EB">
                  <w:pPr>
                    <w:pStyle w:val="ListParagraph"/>
                    <w:jc w:val="center"/>
                    <w:rPr>
                      <w:b/>
                    </w:rPr>
                  </w:pPr>
                  <w:r w:rsidRPr="00653963">
                    <w:rPr>
                      <w:b/>
                    </w:rPr>
                    <w:t>Learner Objectives</w:t>
                  </w:r>
                </w:p>
              </w:tc>
            </w:tr>
            <w:tr w:rsidR="00BB70D2" w:rsidTr="001835EB">
              <w:trPr>
                <w:trHeight w:val="872"/>
              </w:trPr>
              <w:tc>
                <w:tcPr>
                  <w:tcW w:w="7192" w:type="dxa"/>
                </w:tcPr>
                <w:p w:rsidR="003459F9" w:rsidRPr="003459F9" w:rsidRDefault="003459F9" w:rsidP="003459F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u w:val="single"/>
                    </w:rPr>
                  </w:pPr>
                  <w:r w:rsidRPr="003459F9">
                    <w:rPr>
                      <w:sz w:val="28"/>
                      <w:szCs w:val="28"/>
                      <w:u w:val="single"/>
                    </w:rPr>
                    <w:t>Number and Operations Base Ten 2:</w:t>
                  </w:r>
                </w:p>
                <w:p w:rsidR="00BB70D2" w:rsidRPr="003459F9" w:rsidRDefault="003459F9" w:rsidP="003459F9">
                  <w:pPr>
                    <w:autoSpaceDE w:val="0"/>
                    <w:autoSpaceDN w:val="0"/>
                    <w:adjustRightInd w:val="0"/>
                    <w:rPr>
                      <w:rFonts w:cs="Gotham-Book"/>
                      <w:sz w:val="20"/>
                      <w:szCs w:val="20"/>
                    </w:rPr>
                  </w:pPr>
                  <w:r w:rsidRPr="001F549C">
                    <w:rPr>
                      <w:rFonts w:cs="Gotham-Book"/>
                      <w:sz w:val="20"/>
                      <w:szCs w:val="20"/>
                    </w:rPr>
                    <w:t>Explain patterns in the number of zeros of the product when multiplying a number by powers of 10, and explain patterns in the placement of the decimal point when a decimal is multiplied or divided by a power of 10. Use whole-number exponents to denote powers of 10.</w:t>
                  </w:r>
                </w:p>
              </w:tc>
              <w:tc>
                <w:tcPr>
                  <w:tcW w:w="7193" w:type="dxa"/>
                </w:tcPr>
                <w:p w:rsidR="003459F9" w:rsidRPr="001F549C" w:rsidRDefault="003459F9" w:rsidP="003459F9">
                  <w:pPr>
                    <w:pStyle w:val="Default"/>
                    <w:numPr>
                      <w:ilvl w:val="0"/>
                      <w:numId w:val="35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F549C">
                    <w:rPr>
                      <w:rFonts w:asciiTheme="minorHAnsi" w:hAnsiTheme="minorHAnsi"/>
                      <w:sz w:val="20"/>
                      <w:szCs w:val="20"/>
                    </w:rPr>
                    <w:t>I can represent powers of 10 using whole number exponents (10</w:t>
                  </w:r>
                  <w:r w:rsidRPr="001F549C">
                    <w:rPr>
                      <w:rFonts w:asciiTheme="minorHAnsi" w:hAnsiTheme="minorHAnsi"/>
                      <w:sz w:val="20"/>
                      <w:szCs w:val="20"/>
                      <w:vertAlign w:val="superscript"/>
                    </w:rPr>
                    <w:t>3</w:t>
                  </w:r>
                  <w:r w:rsidRPr="001F549C">
                    <w:rPr>
                      <w:rFonts w:asciiTheme="minorHAnsi" w:hAnsiTheme="minorHAnsi"/>
                      <w:sz w:val="20"/>
                      <w:szCs w:val="20"/>
                    </w:rPr>
                    <w:t xml:space="preserve"> = 10x10x10 = 1000) </w:t>
                  </w:r>
                </w:p>
                <w:p w:rsidR="003459F9" w:rsidRPr="001F549C" w:rsidRDefault="003459F9" w:rsidP="003459F9">
                  <w:pPr>
                    <w:pStyle w:val="Default"/>
                    <w:numPr>
                      <w:ilvl w:val="0"/>
                      <w:numId w:val="35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F549C">
                    <w:rPr>
                      <w:rFonts w:asciiTheme="minorHAnsi" w:hAnsiTheme="minorHAnsi"/>
                      <w:sz w:val="20"/>
                      <w:szCs w:val="20"/>
                    </w:rPr>
                    <w:t xml:space="preserve">I can explain patterns when multiplying a number by powers of 10. </w:t>
                  </w:r>
                </w:p>
                <w:p w:rsidR="00BB70D2" w:rsidRPr="001739B8" w:rsidRDefault="003459F9" w:rsidP="003459F9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5479"/>
                    </w:tabs>
                  </w:pPr>
                  <w:r w:rsidRPr="001F549C">
                    <w:rPr>
                      <w:sz w:val="20"/>
                      <w:szCs w:val="20"/>
                    </w:rPr>
                    <w:t>I can explain the relationship in the placement of the decimal point when a decimal is multiplied or divided by powers of 10.</w:t>
                  </w:r>
                </w:p>
              </w:tc>
            </w:tr>
          </w:tbl>
          <w:p w:rsidR="00BB70D2" w:rsidRPr="00413A61" w:rsidRDefault="00BB70D2" w:rsidP="001835EB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92"/>
              <w:gridCol w:w="7193"/>
            </w:tblGrid>
            <w:tr w:rsidR="00BB70D2" w:rsidTr="001835EB">
              <w:tc>
                <w:tcPr>
                  <w:tcW w:w="14385" w:type="dxa"/>
                  <w:gridSpan w:val="2"/>
                  <w:shd w:val="clear" w:color="auto" w:fill="000000" w:themeFill="text1"/>
                </w:tcPr>
                <w:p w:rsidR="00BB70D2" w:rsidRPr="00413A61" w:rsidRDefault="00BB70D2" w:rsidP="001835EB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What does this standard mean the students will know and be able to do?</w:t>
                  </w:r>
                </w:p>
              </w:tc>
            </w:tr>
            <w:tr w:rsidR="00BB70D2" w:rsidTr="001835EB">
              <w:tc>
                <w:tcPr>
                  <w:tcW w:w="14385" w:type="dxa"/>
                  <w:gridSpan w:val="2"/>
                  <w:shd w:val="clear" w:color="auto" w:fill="F2F2F2" w:themeFill="background1" w:themeFillShade="F2"/>
                </w:tcPr>
                <w:p w:rsidR="006206A2" w:rsidRDefault="006206A2" w:rsidP="006206A2">
                  <w:pPr>
                    <w:rPr>
                      <w:sz w:val="20"/>
                      <w:szCs w:val="20"/>
                    </w:rPr>
                  </w:pPr>
                  <w:r w:rsidRPr="006206A2">
                    <w:rPr>
                      <w:sz w:val="20"/>
                      <w:szCs w:val="20"/>
                    </w:rPr>
                    <w:t xml:space="preserve">New at Grade 5 is the use of whole number exponents to denote powers </w:t>
                  </w:r>
                  <w:r>
                    <w:rPr>
                      <w:sz w:val="20"/>
                      <w:szCs w:val="20"/>
                    </w:rPr>
                    <w:t xml:space="preserve">of 10. Students understand why </w:t>
                  </w:r>
                  <w:r w:rsidRPr="006206A2">
                    <w:rPr>
                      <w:sz w:val="20"/>
                      <w:szCs w:val="20"/>
                    </w:rPr>
                    <w:t>multiplying by a power of 10 shifts the digits of a whole number or decimal that many places to the left.</w:t>
                  </w:r>
                </w:p>
                <w:p w:rsidR="006206A2" w:rsidRDefault="006206A2" w:rsidP="006206A2">
                  <w:pPr>
                    <w:rPr>
                      <w:sz w:val="20"/>
                      <w:szCs w:val="20"/>
                    </w:rPr>
                  </w:pPr>
                </w:p>
                <w:p w:rsidR="00D7201A" w:rsidRDefault="006206A2" w:rsidP="006206A2">
                  <w:pPr>
                    <w:rPr>
                      <w:sz w:val="20"/>
                      <w:szCs w:val="20"/>
                    </w:rPr>
                  </w:pPr>
                  <w:r w:rsidRPr="006206A2">
                    <w:rPr>
                      <w:sz w:val="20"/>
                      <w:szCs w:val="20"/>
                    </w:rPr>
                    <w:t>This standard includes multiplying by multiples of 10 a</w:t>
                  </w:r>
                  <w:r>
                    <w:rPr>
                      <w:sz w:val="20"/>
                      <w:szCs w:val="20"/>
                    </w:rPr>
                    <w:t xml:space="preserve">nd powers of 10, including 102 </w:t>
                  </w:r>
                  <w:r w:rsidRPr="006206A2">
                    <w:rPr>
                      <w:sz w:val="20"/>
                      <w:szCs w:val="20"/>
                    </w:rPr>
                    <w:t xml:space="preserve">which is 10 x 10=100, and 103 which is 10 x 10 x </w:t>
                  </w:r>
                  <w:r>
                    <w:rPr>
                      <w:sz w:val="20"/>
                      <w:szCs w:val="20"/>
                    </w:rPr>
                    <w:t xml:space="preserve">10=1,000. Students should have </w:t>
                  </w:r>
                  <w:r w:rsidRPr="006206A2">
                    <w:rPr>
                      <w:sz w:val="20"/>
                      <w:szCs w:val="20"/>
                    </w:rPr>
                    <w:t xml:space="preserve">experiences working with connecting the pattern of the </w:t>
                  </w:r>
                  <w:r>
                    <w:rPr>
                      <w:sz w:val="20"/>
                      <w:szCs w:val="20"/>
                    </w:rPr>
                    <w:t xml:space="preserve">number of zeros in the product </w:t>
                  </w:r>
                  <w:r w:rsidRPr="006206A2">
                    <w:rPr>
                      <w:sz w:val="20"/>
                      <w:szCs w:val="20"/>
                    </w:rPr>
                    <w:t>when you multiply by powers of 10.</w:t>
                  </w:r>
                </w:p>
                <w:p w:rsidR="006206A2" w:rsidRDefault="006206A2" w:rsidP="006206A2">
                  <w:pPr>
                    <w:rPr>
                      <w:sz w:val="20"/>
                      <w:szCs w:val="20"/>
                    </w:rPr>
                  </w:pPr>
                </w:p>
                <w:p w:rsidR="006206A2" w:rsidRPr="006206A2" w:rsidRDefault="006206A2" w:rsidP="006206A2">
                  <w:pPr>
                    <w:rPr>
                      <w:b/>
                      <w:sz w:val="20"/>
                      <w:szCs w:val="20"/>
                    </w:rPr>
                  </w:pPr>
                  <w:r w:rsidRPr="006206A2">
                    <w:rPr>
                      <w:b/>
                      <w:sz w:val="20"/>
                      <w:szCs w:val="20"/>
                    </w:rPr>
                    <w:t>Students need to be provided with opportunities to explore this concept and come to this understanding; this should not just be taught procedurally.</w:t>
                  </w:r>
                </w:p>
              </w:tc>
            </w:tr>
            <w:tr w:rsidR="00BB70D2" w:rsidTr="001835EB">
              <w:tc>
                <w:tcPr>
                  <w:tcW w:w="14385" w:type="dxa"/>
                  <w:gridSpan w:val="2"/>
                  <w:shd w:val="clear" w:color="auto" w:fill="A6A6A6" w:themeFill="background1" w:themeFillShade="A6"/>
                </w:tcPr>
                <w:p w:rsidR="00BB70D2" w:rsidRPr="001739B8" w:rsidRDefault="0049130F" w:rsidP="001835E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Examples</w:t>
                  </w:r>
                  <w:r w:rsidR="00A861E2">
                    <w:rPr>
                      <w:b/>
                    </w:rPr>
                    <w:t>:</w:t>
                  </w:r>
                </w:p>
              </w:tc>
            </w:tr>
            <w:tr w:rsidR="003D352F" w:rsidTr="000C3522">
              <w:trPr>
                <w:trHeight w:val="1025"/>
              </w:trPr>
              <w:tc>
                <w:tcPr>
                  <w:tcW w:w="7192" w:type="dxa"/>
                  <w:shd w:val="clear" w:color="auto" w:fill="FFFFFF" w:themeFill="background1"/>
                </w:tcPr>
                <w:p w:rsidR="003D352F" w:rsidRPr="003D352F" w:rsidRDefault="003D352F" w:rsidP="006206A2">
                  <w:pPr>
                    <w:rPr>
                      <w:b/>
                      <w:sz w:val="20"/>
                      <w:szCs w:val="20"/>
                    </w:rPr>
                  </w:pPr>
                  <w:r w:rsidRPr="003D352F">
                    <w:rPr>
                      <w:b/>
                      <w:sz w:val="20"/>
                      <w:szCs w:val="20"/>
                    </w:rPr>
                    <w:t xml:space="preserve">2.5 x 103 = 2.5 x (10 x 10 x 10) = 2.5 x 1,000 = 2,500 </w:t>
                  </w:r>
                </w:p>
                <w:p w:rsidR="003D352F" w:rsidRDefault="003D352F" w:rsidP="006206A2">
                  <w:pPr>
                    <w:rPr>
                      <w:sz w:val="20"/>
                      <w:szCs w:val="20"/>
                    </w:rPr>
                  </w:pPr>
                  <w:r w:rsidRPr="006206A2">
                    <w:rPr>
                      <w:sz w:val="20"/>
                      <w:szCs w:val="20"/>
                    </w:rPr>
                    <w:t>Students should reason that the indicates how many places the decimal point is moving (not just that the decimal po</w:t>
                  </w:r>
                  <w:r>
                    <w:rPr>
                      <w:sz w:val="20"/>
                      <w:szCs w:val="20"/>
                    </w:rPr>
                    <w:t xml:space="preserve">int is moving but that you are </w:t>
                  </w:r>
                  <w:r w:rsidRPr="006206A2">
                    <w:rPr>
                      <w:sz w:val="20"/>
                      <w:szCs w:val="20"/>
                    </w:rPr>
                    <w:t>multiplying or making the number 10 times greater three times) when you multi</w:t>
                  </w:r>
                  <w:r>
                    <w:rPr>
                      <w:sz w:val="20"/>
                      <w:szCs w:val="20"/>
                    </w:rPr>
                    <w:t xml:space="preserve">ply by a power of 10. Since we </w:t>
                  </w:r>
                  <w:r w:rsidRPr="006206A2">
                    <w:rPr>
                      <w:sz w:val="20"/>
                      <w:szCs w:val="20"/>
                    </w:rPr>
                    <w:t>are multiplying by a power of 10 the decimal point moves to the right.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206A2">
                    <w:rPr>
                      <w:sz w:val="20"/>
                      <w:szCs w:val="20"/>
                    </w:rPr>
                    <w:t xml:space="preserve"> exponent above the 10 </w:t>
                  </w:r>
                </w:p>
                <w:p w:rsidR="003D352F" w:rsidRDefault="003D352F" w:rsidP="003D352F">
                  <w:pPr>
                    <w:rPr>
                      <w:sz w:val="20"/>
                      <w:szCs w:val="20"/>
                    </w:rPr>
                  </w:pPr>
                </w:p>
                <w:p w:rsidR="003D352F" w:rsidRPr="003D352F" w:rsidRDefault="003D352F" w:rsidP="003D352F">
                  <w:pPr>
                    <w:rPr>
                      <w:b/>
                      <w:sz w:val="10"/>
                      <w:szCs w:val="10"/>
                    </w:rPr>
                  </w:pPr>
                </w:p>
                <w:p w:rsidR="003D352F" w:rsidRPr="003D352F" w:rsidRDefault="003D352F" w:rsidP="003D352F">
                  <w:pPr>
                    <w:rPr>
                      <w:b/>
                      <w:sz w:val="20"/>
                      <w:szCs w:val="20"/>
                    </w:rPr>
                  </w:pPr>
                  <w:r w:rsidRPr="003D352F">
                    <w:rPr>
                      <w:b/>
                      <w:sz w:val="20"/>
                      <w:szCs w:val="20"/>
                    </w:rPr>
                    <w:t>Students should be able to use the same type of reasoning as above to explain why the following multiplication and division problem by powers of 10 make sense.</w:t>
                  </w:r>
                </w:p>
                <w:p w:rsidR="003D352F" w:rsidRPr="003D352F" w:rsidRDefault="003D352F" w:rsidP="003D352F">
                  <w:pPr>
                    <w:rPr>
                      <w:sz w:val="20"/>
                      <w:szCs w:val="20"/>
                    </w:rPr>
                  </w:pPr>
                  <w:r w:rsidRPr="003D352F">
                    <w:rPr>
                      <w:sz w:val="20"/>
                      <w:szCs w:val="20"/>
                    </w:rPr>
                    <w:t xml:space="preserve">• 523 x 103 = 523,000 </w:t>
                  </w: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Pr="003D352F">
                    <w:rPr>
                      <w:sz w:val="20"/>
                      <w:szCs w:val="20"/>
                    </w:rPr>
                    <w:t>The place value of 523 is increased by 3 places.</w:t>
                  </w:r>
                </w:p>
                <w:p w:rsidR="003D352F" w:rsidRPr="003D352F" w:rsidRDefault="003D352F" w:rsidP="003D352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• 5.223 x 102 </w:t>
                  </w:r>
                  <w:r w:rsidRPr="003D352F">
                    <w:rPr>
                      <w:sz w:val="20"/>
                      <w:szCs w:val="20"/>
                    </w:rPr>
                    <w:t xml:space="preserve">= 522.3 </w:t>
                  </w:r>
                  <w:r>
                    <w:rPr>
                      <w:sz w:val="20"/>
                      <w:szCs w:val="20"/>
                    </w:rPr>
                    <w:t xml:space="preserve">       </w:t>
                  </w:r>
                  <w:r w:rsidRPr="003D352F">
                    <w:rPr>
                      <w:sz w:val="20"/>
                      <w:szCs w:val="20"/>
                    </w:rPr>
                    <w:t>The place value of 5.223 is increased by 2 places.</w:t>
                  </w:r>
                </w:p>
                <w:p w:rsidR="003D352F" w:rsidRPr="006206A2" w:rsidRDefault="003D352F" w:rsidP="003D352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• 52.3 ÷ 101  </w:t>
                  </w:r>
                  <w:r w:rsidRPr="003D352F">
                    <w:rPr>
                      <w:sz w:val="20"/>
                      <w:szCs w:val="20"/>
                    </w:rPr>
                    <w:t xml:space="preserve">= 5.23 </w:t>
                  </w: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Pr="003D352F">
                    <w:rPr>
                      <w:sz w:val="20"/>
                      <w:szCs w:val="20"/>
                    </w:rPr>
                    <w:t>The place value of 52.3 is decreased by one place.</w:t>
                  </w:r>
                </w:p>
              </w:tc>
              <w:tc>
                <w:tcPr>
                  <w:tcW w:w="7193" w:type="dxa"/>
                  <w:shd w:val="clear" w:color="auto" w:fill="FFFFFF" w:themeFill="background1"/>
                </w:tcPr>
                <w:p w:rsidR="003D352F" w:rsidRPr="003D352F" w:rsidRDefault="003D352F" w:rsidP="006206A2">
                  <w:pPr>
                    <w:rPr>
                      <w:b/>
                      <w:sz w:val="20"/>
                      <w:szCs w:val="20"/>
                    </w:rPr>
                  </w:pPr>
                  <w:r w:rsidRPr="003D352F">
                    <w:rPr>
                      <w:b/>
                      <w:sz w:val="20"/>
                      <w:szCs w:val="20"/>
                    </w:rPr>
                    <w:t>Students might write:</w:t>
                  </w:r>
                </w:p>
                <w:p w:rsidR="003D352F" w:rsidRPr="006206A2" w:rsidRDefault="003D352F" w:rsidP="006206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• 36 x 10 = 36 x 10</w:t>
                  </w:r>
                  <w:r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6206A2">
                    <w:rPr>
                      <w:sz w:val="20"/>
                      <w:szCs w:val="20"/>
                    </w:rPr>
                    <w:t xml:space="preserve"> = 360</w:t>
                  </w:r>
                </w:p>
                <w:p w:rsidR="003D352F" w:rsidRPr="006206A2" w:rsidRDefault="003D352F" w:rsidP="006206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• 36 x 10 x 10 = 36 x 10</w:t>
                  </w:r>
                  <w:r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6206A2">
                    <w:rPr>
                      <w:sz w:val="20"/>
                      <w:szCs w:val="20"/>
                    </w:rPr>
                    <w:t xml:space="preserve"> = 3600</w:t>
                  </w:r>
                </w:p>
                <w:p w:rsidR="003D352F" w:rsidRPr="006206A2" w:rsidRDefault="003D352F" w:rsidP="006206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• 36 x 10 x 10 x 10 = 36 x 10</w:t>
                  </w:r>
                  <w:r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6206A2">
                    <w:rPr>
                      <w:sz w:val="20"/>
                      <w:szCs w:val="20"/>
                    </w:rPr>
                    <w:t xml:space="preserve"> = 36,000</w:t>
                  </w:r>
                </w:p>
                <w:p w:rsidR="003D352F" w:rsidRPr="006206A2" w:rsidRDefault="003D352F" w:rsidP="006206A2">
                  <w:pPr>
                    <w:rPr>
                      <w:sz w:val="20"/>
                      <w:szCs w:val="20"/>
                    </w:rPr>
                  </w:pPr>
                  <w:r w:rsidRPr="006206A2">
                    <w:rPr>
                      <w:sz w:val="20"/>
                      <w:szCs w:val="20"/>
                    </w:rPr>
                    <w:t xml:space="preserve"> </w:t>
                  </w:r>
                </w:p>
                <w:p w:rsidR="003D352F" w:rsidRPr="003D352F" w:rsidRDefault="003D352F" w:rsidP="003D352F">
                  <w:pPr>
                    <w:rPr>
                      <w:b/>
                      <w:sz w:val="20"/>
                      <w:szCs w:val="20"/>
                    </w:rPr>
                  </w:pPr>
                  <w:r w:rsidRPr="003D352F">
                    <w:rPr>
                      <w:b/>
                      <w:sz w:val="20"/>
                      <w:szCs w:val="20"/>
                    </w:rPr>
                    <w:t>Students might think and/or say:</w:t>
                  </w:r>
                </w:p>
                <w:p w:rsidR="003D352F" w:rsidRPr="003D352F" w:rsidRDefault="003D352F" w:rsidP="003D352F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 w:rsidRPr="003D352F">
                    <w:rPr>
                      <w:sz w:val="20"/>
                      <w:szCs w:val="20"/>
                    </w:rPr>
                    <w:t>I noticed that every time, I multiplied by 10 I added a zero to the end of the number. That makes sense because each digit’s value became 10 times larger. To make a digit 10 times larger, I have to move it one place value to the left.</w:t>
                  </w:r>
                </w:p>
                <w:p w:rsidR="003D352F" w:rsidRPr="003D352F" w:rsidRDefault="003D352F" w:rsidP="003D352F">
                  <w:pPr>
                    <w:pStyle w:val="ListParagraph"/>
                    <w:numPr>
                      <w:ilvl w:val="0"/>
                      <w:numId w:val="39"/>
                    </w:numPr>
                    <w:rPr>
                      <w:sz w:val="20"/>
                      <w:szCs w:val="20"/>
                    </w:rPr>
                  </w:pPr>
                  <w:r w:rsidRPr="003D352F">
                    <w:rPr>
                      <w:sz w:val="20"/>
                      <w:szCs w:val="20"/>
                    </w:rPr>
                    <w:t>When I multiplied 36 by 10, the 30 became 300. The 6 became 60 or the 36 became 360. So I had to add a zero at the end to have the 3 represent 3 one-hundreds (instead of 3 tens) and the 6 represents 6 tens (instead of 6 ones).</w:t>
                  </w:r>
                </w:p>
              </w:tc>
            </w:tr>
          </w:tbl>
          <w:p w:rsidR="00BB70D2" w:rsidRPr="00A861E2" w:rsidRDefault="00BB70D2" w:rsidP="001835EB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96"/>
              <w:gridCol w:w="3596"/>
              <w:gridCol w:w="3596"/>
              <w:gridCol w:w="3597"/>
            </w:tblGrid>
            <w:tr w:rsidR="00BB70D2" w:rsidTr="001835EB">
              <w:tc>
                <w:tcPr>
                  <w:tcW w:w="14385" w:type="dxa"/>
                  <w:gridSpan w:val="4"/>
                  <w:shd w:val="clear" w:color="auto" w:fill="000000" w:themeFill="text1"/>
                </w:tcPr>
                <w:p w:rsidR="00BB70D2" w:rsidRPr="00726B91" w:rsidRDefault="00BB70D2" w:rsidP="0079530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Lessons and Resources for </w:t>
                  </w:r>
                  <w:r w:rsidR="00795308">
                    <w:rPr>
                      <w:b/>
                    </w:rPr>
                    <w:t>Number and Operations Base Ten 2</w:t>
                  </w:r>
                </w:p>
              </w:tc>
            </w:tr>
            <w:tr w:rsidR="000B4883" w:rsidRPr="00610E24" w:rsidTr="000B4883">
              <w:trPr>
                <w:trHeight w:val="215"/>
              </w:trPr>
              <w:tc>
                <w:tcPr>
                  <w:tcW w:w="3596" w:type="dxa"/>
                  <w:shd w:val="clear" w:color="auto" w:fill="auto"/>
                </w:tcPr>
                <w:p w:rsidR="000B4883" w:rsidRPr="00610E24" w:rsidRDefault="000B4883" w:rsidP="000C3522">
                  <w:pPr>
                    <w:rPr>
                      <w:sz w:val="18"/>
                      <w:szCs w:val="18"/>
                    </w:rPr>
                  </w:pPr>
                  <w:hyperlink r:id="rId14" w:history="1">
                    <w:r w:rsidRPr="000B4883">
                      <w:rPr>
                        <w:rStyle w:val="Hyperlink"/>
                        <w:sz w:val="18"/>
                        <w:szCs w:val="18"/>
                      </w:rPr>
                      <w:t>Bank of Problems</w:t>
                    </w:r>
                  </w:hyperlink>
                </w:p>
              </w:tc>
              <w:tc>
                <w:tcPr>
                  <w:tcW w:w="3596" w:type="dxa"/>
                  <w:shd w:val="clear" w:color="auto" w:fill="auto"/>
                </w:tcPr>
                <w:p w:rsidR="000B4883" w:rsidRPr="00610E24" w:rsidRDefault="000B4883" w:rsidP="000C3522">
                  <w:pPr>
                    <w:tabs>
                      <w:tab w:val="left" w:pos="598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Unit 6 Inv 3A.1, 3A.5</w:t>
                  </w:r>
                  <w:r w:rsidRPr="00610E24">
                    <w:rPr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3596" w:type="dxa"/>
                  <w:shd w:val="clear" w:color="auto" w:fill="auto"/>
                </w:tcPr>
                <w:p w:rsidR="000B4883" w:rsidRPr="00610E24" w:rsidRDefault="000B4883" w:rsidP="000C3522">
                  <w:pPr>
                    <w:rPr>
                      <w:sz w:val="18"/>
                      <w:szCs w:val="18"/>
                    </w:rPr>
                  </w:pPr>
                  <w:hyperlink r:id="rId15" w:history="1">
                    <w:r w:rsidRPr="005E3C34">
                      <w:rPr>
                        <w:rStyle w:val="Hyperlink"/>
                        <w:sz w:val="18"/>
                        <w:szCs w:val="18"/>
                      </w:rPr>
                      <w:t>Powers of 10 Lesson</w:t>
                    </w:r>
                  </w:hyperlink>
                </w:p>
              </w:tc>
              <w:tc>
                <w:tcPr>
                  <w:tcW w:w="3597" w:type="dxa"/>
                  <w:shd w:val="clear" w:color="auto" w:fill="auto"/>
                </w:tcPr>
                <w:p w:rsidR="000B4883" w:rsidRPr="00610E24" w:rsidRDefault="000B4883" w:rsidP="000C3522">
                  <w:pPr>
                    <w:rPr>
                      <w:sz w:val="18"/>
                      <w:szCs w:val="18"/>
                    </w:rPr>
                  </w:pPr>
                  <w:hyperlink r:id="rId16" w:history="1">
                    <w:r w:rsidRPr="005E3C34">
                      <w:rPr>
                        <w:rStyle w:val="Hyperlink"/>
                        <w:sz w:val="18"/>
                        <w:szCs w:val="18"/>
                      </w:rPr>
                      <w:t xml:space="preserve">Power of 10 Yahtzee </w:t>
                    </w:r>
                  </w:hyperlink>
                </w:p>
              </w:tc>
            </w:tr>
          </w:tbl>
          <w:p w:rsidR="005F30DA" w:rsidRPr="00A861E2" w:rsidRDefault="005F30DA" w:rsidP="001835EB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95"/>
              <w:gridCol w:w="4795"/>
              <w:gridCol w:w="4795"/>
            </w:tblGrid>
            <w:tr w:rsidR="003D352F" w:rsidRPr="00726B91" w:rsidTr="000C3522">
              <w:tc>
                <w:tcPr>
                  <w:tcW w:w="14385" w:type="dxa"/>
                  <w:gridSpan w:val="3"/>
                  <w:shd w:val="clear" w:color="auto" w:fill="000000" w:themeFill="text1"/>
                </w:tcPr>
                <w:p w:rsidR="003D352F" w:rsidRPr="00726B91" w:rsidRDefault="003D352F" w:rsidP="000C352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Emphasized Standards for Mathematical Practice</w:t>
                  </w:r>
                </w:p>
              </w:tc>
            </w:tr>
            <w:tr w:rsidR="003D352F" w:rsidRPr="00200E11" w:rsidTr="000C3522">
              <w:tc>
                <w:tcPr>
                  <w:tcW w:w="4795" w:type="dxa"/>
                  <w:shd w:val="clear" w:color="auto" w:fill="FFFFFF" w:themeFill="background1"/>
                </w:tcPr>
                <w:p w:rsidR="003D352F" w:rsidRPr="000B4883" w:rsidRDefault="00AB4A50" w:rsidP="000C3522">
                  <w:pPr>
                    <w:rPr>
                      <w:sz w:val="18"/>
                      <w:szCs w:val="18"/>
                    </w:rPr>
                  </w:pPr>
                  <w:hyperlink r:id="rId17" w:history="1">
                    <w:r w:rsidR="00E92B39" w:rsidRPr="000B4883">
                      <w:rPr>
                        <w:rStyle w:val="Hyperlink"/>
                        <w:sz w:val="18"/>
                        <w:szCs w:val="18"/>
                      </w:rPr>
                      <w:t>2.  Reason abstractly and quantitatively.</w:t>
                    </w:r>
                  </w:hyperlink>
                </w:p>
              </w:tc>
              <w:tc>
                <w:tcPr>
                  <w:tcW w:w="4795" w:type="dxa"/>
                  <w:shd w:val="clear" w:color="auto" w:fill="FFFFFF" w:themeFill="background1"/>
                </w:tcPr>
                <w:p w:rsidR="003D352F" w:rsidRPr="000B4883" w:rsidRDefault="00AB4A50" w:rsidP="000C3522">
                  <w:pPr>
                    <w:rPr>
                      <w:sz w:val="18"/>
                      <w:szCs w:val="18"/>
                    </w:rPr>
                  </w:pPr>
                  <w:hyperlink r:id="rId18" w:history="1">
                    <w:r w:rsidR="001A18C6" w:rsidRPr="000B4883">
                      <w:rPr>
                        <w:rStyle w:val="Hyperlink"/>
                        <w:sz w:val="18"/>
                        <w:szCs w:val="18"/>
                      </w:rPr>
                      <w:t>6. Attend to precision.</w:t>
                    </w:r>
                  </w:hyperlink>
                </w:p>
              </w:tc>
              <w:tc>
                <w:tcPr>
                  <w:tcW w:w="4795" w:type="dxa"/>
                  <w:shd w:val="clear" w:color="auto" w:fill="FFFFFF" w:themeFill="background1"/>
                </w:tcPr>
                <w:p w:rsidR="001A18C6" w:rsidRPr="000B4883" w:rsidRDefault="00AB4A50" w:rsidP="000C3522">
                  <w:pPr>
                    <w:rPr>
                      <w:sz w:val="18"/>
                      <w:szCs w:val="18"/>
                    </w:rPr>
                  </w:pPr>
                  <w:hyperlink r:id="rId19" w:history="1">
                    <w:r w:rsidR="001A18C6" w:rsidRPr="000B4883">
                      <w:rPr>
                        <w:rStyle w:val="Hyperlink"/>
                        <w:sz w:val="18"/>
                        <w:szCs w:val="18"/>
                      </w:rPr>
                      <w:t>7. Look for and make use of structure.</w:t>
                    </w:r>
                  </w:hyperlink>
                </w:p>
              </w:tc>
            </w:tr>
          </w:tbl>
          <w:p w:rsidR="00BB70D2" w:rsidRDefault="00BB70D2" w:rsidP="001835EB">
            <w:pPr>
              <w:rPr>
                <w:sz w:val="14"/>
              </w:rPr>
            </w:pPr>
          </w:p>
        </w:tc>
      </w:tr>
    </w:tbl>
    <w:p w:rsidR="0004167C" w:rsidRDefault="0004167C" w:rsidP="001835EB">
      <w:pPr>
        <w:spacing w:after="0"/>
        <w:rPr>
          <w:sz w:val="14"/>
        </w:rPr>
      </w:pPr>
    </w:p>
    <w:p w:rsidR="0092515B" w:rsidRDefault="0092515B" w:rsidP="001835EB">
      <w:pPr>
        <w:spacing w:after="0"/>
        <w:rPr>
          <w:sz w:val="14"/>
        </w:rPr>
      </w:pPr>
    </w:p>
    <w:p w:rsidR="00A861E2" w:rsidRDefault="00A861E2" w:rsidP="001835EB">
      <w:pPr>
        <w:spacing w:after="0"/>
        <w:rPr>
          <w:sz w:val="14"/>
        </w:rPr>
      </w:pPr>
    </w:p>
    <w:p w:rsidR="00A861E2" w:rsidRDefault="00A861E2" w:rsidP="001835EB">
      <w:pPr>
        <w:spacing w:after="0"/>
        <w:rPr>
          <w:sz w:val="14"/>
        </w:rPr>
      </w:pPr>
    </w:p>
    <w:p w:rsidR="00A861E2" w:rsidRDefault="00A861E2" w:rsidP="001835EB">
      <w:pPr>
        <w:spacing w:after="0"/>
        <w:rPr>
          <w:sz w:val="14"/>
        </w:rPr>
      </w:pPr>
    </w:p>
    <w:p w:rsidR="00A861E2" w:rsidRDefault="00A861E2" w:rsidP="001835EB">
      <w:pPr>
        <w:spacing w:after="0"/>
        <w:rPr>
          <w:sz w:val="14"/>
        </w:rPr>
      </w:pPr>
    </w:p>
    <w:p w:rsidR="00A861E2" w:rsidRDefault="00A861E2" w:rsidP="001835EB">
      <w:pPr>
        <w:spacing w:after="0"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92515B" w:rsidTr="000B4883">
        <w:trPr>
          <w:trHeight w:val="8468"/>
        </w:trPr>
        <w:tc>
          <w:tcPr>
            <w:tcW w:w="146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92"/>
              <w:gridCol w:w="7193"/>
            </w:tblGrid>
            <w:tr w:rsidR="0092515B" w:rsidRPr="006247E3" w:rsidTr="000C3522">
              <w:tc>
                <w:tcPr>
                  <w:tcW w:w="7192" w:type="dxa"/>
                  <w:shd w:val="clear" w:color="auto" w:fill="000000" w:themeFill="text1"/>
                </w:tcPr>
                <w:p w:rsidR="0092515B" w:rsidRPr="00653963" w:rsidRDefault="0092515B" w:rsidP="000C3522">
                  <w:pPr>
                    <w:jc w:val="center"/>
                    <w:rPr>
                      <w:b/>
                    </w:rPr>
                  </w:pPr>
                  <w:r w:rsidRPr="00653963">
                    <w:rPr>
                      <w:b/>
                    </w:rPr>
                    <w:lastRenderedPageBreak/>
                    <w:t>Standard</w:t>
                  </w:r>
                </w:p>
              </w:tc>
              <w:tc>
                <w:tcPr>
                  <w:tcW w:w="7193" w:type="dxa"/>
                  <w:shd w:val="clear" w:color="auto" w:fill="000000" w:themeFill="text1"/>
                </w:tcPr>
                <w:p w:rsidR="0092515B" w:rsidRPr="00653963" w:rsidRDefault="0092515B" w:rsidP="000C3522">
                  <w:pPr>
                    <w:pStyle w:val="ListParagraph"/>
                    <w:jc w:val="center"/>
                    <w:rPr>
                      <w:b/>
                    </w:rPr>
                  </w:pPr>
                  <w:r w:rsidRPr="00653963">
                    <w:rPr>
                      <w:b/>
                    </w:rPr>
                    <w:t>Learner Objectives</w:t>
                  </w:r>
                </w:p>
              </w:tc>
            </w:tr>
            <w:tr w:rsidR="0092515B" w:rsidTr="000C3522">
              <w:trPr>
                <w:trHeight w:val="872"/>
              </w:trPr>
              <w:tc>
                <w:tcPr>
                  <w:tcW w:w="7192" w:type="dxa"/>
                </w:tcPr>
                <w:p w:rsidR="003459F9" w:rsidRDefault="003459F9" w:rsidP="003459F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sz w:val="20"/>
                      <w:szCs w:val="20"/>
                      <w:u w:val="single"/>
                    </w:rPr>
                  </w:pPr>
                  <w:r w:rsidRPr="003459F9">
                    <w:rPr>
                      <w:sz w:val="28"/>
                      <w:szCs w:val="28"/>
                      <w:u w:val="single"/>
                    </w:rPr>
                    <w:t>Number and Operations Base Ten 3</w:t>
                  </w:r>
                  <w:r w:rsidR="002C7681">
                    <w:rPr>
                      <w:sz w:val="28"/>
                      <w:szCs w:val="28"/>
                      <w:u w:val="single"/>
                    </w:rPr>
                    <w:t>a</w:t>
                  </w:r>
                  <w:r w:rsidRPr="0092515B">
                    <w:rPr>
                      <w:rFonts w:cstheme="minorHAnsi"/>
                      <w:bCs/>
                      <w:sz w:val="20"/>
                      <w:szCs w:val="20"/>
                      <w:u w:val="single"/>
                    </w:rPr>
                    <w:t xml:space="preserve">: </w:t>
                  </w:r>
                </w:p>
                <w:p w:rsidR="003459F9" w:rsidRPr="001F549C" w:rsidRDefault="003459F9" w:rsidP="003459F9">
                  <w:pPr>
                    <w:autoSpaceDE w:val="0"/>
                    <w:autoSpaceDN w:val="0"/>
                    <w:adjustRightInd w:val="0"/>
                    <w:rPr>
                      <w:rFonts w:cs="Gotham-Book"/>
                      <w:sz w:val="20"/>
                      <w:szCs w:val="20"/>
                    </w:rPr>
                  </w:pPr>
                  <w:r w:rsidRPr="001F549C">
                    <w:rPr>
                      <w:rFonts w:cs="Gotham-Book"/>
                      <w:sz w:val="20"/>
                      <w:szCs w:val="20"/>
                    </w:rPr>
                    <w:t>Read, write, and compare decimals to thousandths.</w:t>
                  </w:r>
                </w:p>
                <w:p w:rsidR="0092515B" w:rsidRPr="003459F9" w:rsidRDefault="003459F9" w:rsidP="003459F9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Gotham-Book"/>
                      <w:sz w:val="20"/>
                      <w:szCs w:val="20"/>
                    </w:rPr>
                  </w:pPr>
                  <w:r w:rsidRPr="001F549C">
                    <w:rPr>
                      <w:rFonts w:cs="Calibri"/>
                      <w:sz w:val="20"/>
                      <w:szCs w:val="20"/>
                    </w:rPr>
                    <w:t xml:space="preserve">a. </w:t>
                  </w:r>
                  <w:r w:rsidRPr="001F549C">
                    <w:rPr>
                      <w:rFonts w:cs="Gotham-Book"/>
                      <w:sz w:val="20"/>
                      <w:szCs w:val="20"/>
                    </w:rPr>
                    <w:t xml:space="preserve">Read and write decimals to thousandths using base-ten numerals, number names, and expanded form, e.g., 347.392 = 3 </w:t>
                  </w:r>
                  <w:r w:rsidRPr="001F549C">
                    <w:rPr>
                      <w:rFonts w:cs="Helvetica"/>
                      <w:sz w:val="20"/>
                      <w:szCs w:val="20"/>
                    </w:rPr>
                    <w:t xml:space="preserve">× </w:t>
                  </w:r>
                  <w:r w:rsidRPr="001F549C">
                    <w:rPr>
                      <w:rFonts w:cs="Gotham-Book"/>
                      <w:sz w:val="20"/>
                      <w:szCs w:val="20"/>
                    </w:rPr>
                    <w:t xml:space="preserve">100 + 4 </w:t>
                  </w:r>
                  <w:r w:rsidRPr="001F549C">
                    <w:rPr>
                      <w:rFonts w:cs="Helvetica"/>
                      <w:sz w:val="20"/>
                      <w:szCs w:val="20"/>
                    </w:rPr>
                    <w:t>×</w:t>
                  </w:r>
                  <w:r w:rsidRPr="001F549C">
                    <w:rPr>
                      <w:rFonts w:cs="Gotham-Book"/>
                      <w:sz w:val="20"/>
                      <w:szCs w:val="20"/>
                    </w:rPr>
                    <w:t xml:space="preserve"> 10 + 7 </w:t>
                  </w:r>
                  <w:r w:rsidRPr="001F549C">
                    <w:rPr>
                      <w:rFonts w:cs="Helvetica"/>
                      <w:sz w:val="20"/>
                      <w:szCs w:val="20"/>
                    </w:rPr>
                    <w:t xml:space="preserve">× </w:t>
                  </w:r>
                  <w:r w:rsidRPr="001F549C">
                    <w:rPr>
                      <w:rFonts w:cs="Gotham-Book"/>
                      <w:sz w:val="20"/>
                      <w:szCs w:val="20"/>
                    </w:rPr>
                    <w:t xml:space="preserve">1 + 3 </w:t>
                  </w:r>
                  <w:r w:rsidRPr="001F549C">
                    <w:rPr>
                      <w:rFonts w:cs="Helvetica"/>
                      <w:sz w:val="20"/>
                      <w:szCs w:val="20"/>
                    </w:rPr>
                    <w:t xml:space="preserve">× </w:t>
                  </w:r>
                  <w:r w:rsidRPr="001F549C">
                    <w:rPr>
                      <w:rFonts w:cs="Gotham-Book"/>
                      <w:sz w:val="20"/>
                      <w:szCs w:val="20"/>
                    </w:rPr>
                    <w:t xml:space="preserve">(1/10) + 9 </w:t>
                  </w:r>
                  <w:r w:rsidRPr="001F549C">
                    <w:rPr>
                      <w:rFonts w:cs="Helvetica"/>
                      <w:sz w:val="20"/>
                      <w:szCs w:val="20"/>
                    </w:rPr>
                    <w:t xml:space="preserve">× </w:t>
                  </w:r>
                  <w:r w:rsidRPr="001F549C">
                    <w:rPr>
                      <w:rFonts w:cs="Gotham-Book"/>
                      <w:sz w:val="20"/>
                      <w:szCs w:val="20"/>
                    </w:rPr>
                    <w:t xml:space="preserve">(1/100) + 2 </w:t>
                  </w:r>
                  <w:r w:rsidRPr="001F549C">
                    <w:rPr>
                      <w:rFonts w:cs="Helvetica"/>
                      <w:sz w:val="20"/>
                      <w:szCs w:val="20"/>
                    </w:rPr>
                    <w:t xml:space="preserve">× </w:t>
                  </w:r>
                  <w:r w:rsidRPr="001F549C">
                    <w:rPr>
                      <w:rFonts w:cs="Gotham-Book"/>
                      <w:sz w:val="20"/>
                      <w:szCs w:val="20"/>
                    </w:rPr>
                    <w:t>(1/1000)</w:t>
                  </w:r>
                </w:p>
              </w:tc>
              <w:tc>
                <w:tcPr>
                  <w:tcW w:w="7193" w:type="dxa"/>
                </w:tcPr>
                <w:p w:rsidR="003C076C" w:rsidRPr="003C076C" w:rsidRDefault="003C076C" w:rsidP="003C076C">
                  <w:pPr>
                    <w:pStyle w:val="Default"/>
                    <w:numPr>
                      <w:ilvl w:val="0"/>
                      <w:numId w:val="1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F549C">
                    <w:rPr>
                      <w:rFonts w:asciiTheme="minorHAnsi" w:hAnsiTheme="minorHAnsi"/>
                      <w:sz w:val="20"/>
                      <w:szCs w:val="20"/>
                    </w:rPr>
                    <w:t>I can read and write decimals to thous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andths using base ten numerals, number names, and </w:t>
                  </w:r>
                  <w:r w:rsidRPr="003C076C">
                    <w:rPr>
                      <w:rFonts w:asciiTheme="minorHAnsi" w:hAnsiTheme="minorHAnsi"/>
                      <w:sz w:val="20"/>
                      <w:szCs w:val="20"/>
                    </w:rPr>
                    <w:t>expanded form.</w:t>
                  </w:r>
                  <w:r w:rsidRPr="003C076C">
                    <w:rPr>
                      <w:sz w:val="20"/>
                      <w:szCs w:val="20"/>
                    </w:rPr>
                    <w:t xml:space="preserve"> </w:t>
                  </w:r>
                </w:p>
                <w:p w:rsidR="0092515B" w:rsidRPr="001739B8" w:rsidRDefault="0092515B" w:rsidP="003C076C">
                  <w:pPr>
                    <w:pStyle w:val="ListParagraph"/>
                    <w:tabs>
                      <w:tab w:val="left" w:pos="5479"/>
                    </w:tabs>
                  </w:pPr>
                </w:p>
              </w:tc>
            </w:tr>
            <w:tr w:rsidR="002C7681" w:rsidTr="002C7681">
              <w:trPr>
                <w:trHeight w:val="719"/>
              </w:trPr>
              <w:tc>
                <w:tcPr>
                  <w:tcW w:w="7192" w:type="dxa"/>
                </w:tcPr>
                <w:p w:rsidR="002C7681" w:rsidRPr="002C7681" w:rsidRDefault="002C7681" w:rsidP="002C7681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sz w:val="20"/>
                      <w:szCs w:val="20"/>
                      <w:u w:val="single"/>
                    </w:rPr>
                  </w:pPr>
                  <w:r w:rsidRPr="003459F9">
                    <w:rPr>
                      <w:sz w:val="28"/>
                      <w:szCs w:val="28"/>
                      <w:u w:val="single"/>
                    </w:rPr>
                    <w:t>N</w:t>
                  </w:r>
                  <w:r>
                    <w:rPr>
                      <w:sz w:val="28"/>
                      <w:szCs w:val="28"/>
                      <w:u w:val="single"/>
                    </w:rPr>
                    <w:t>umber and Operations Base Ten 3b</w:t>
                  </w:r>
                  <w:r w:rsidRPr="0092515B">
                    <w:rPr>
                      <w:rFonts w:cstheme="minorHAnsi"/>
                      <w:bCs/>
                      <w:sz w:val="20"/>
                      <w:szCs w:val="20"/>
                      <w:u w:val="single"/>
                    </w:rPr>
                    <w:t xml:space="preserve">: </w:t>
                  </w:r>
                </w:p>
                <w:p w:rsidR="002C7681" w:rsidRPr="002C7681" w:rsidRDefault="002C7681" w:rsidP="002C7681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Gotham-Book"/>
                      <w:sz w:val="20"/>
                      <w:szCs w:val="20"/>
                    </w:rPr>
                  </w:pPr>
                  <w:r w:rsidRPr="001F549C">
                    <w:rPr>
                      <w:rFonts w:cs="Gotham-Book"/>
                      <w:sz w:val="20"/>
                      <w:szCs w:val="20"/>
                    </w:rPr>
                    <w:t>b. Compare two decimals to thousandths based on meanings of the digits in each place, using &gt;, =, and &lt; symbols to record the results of comparisons.</w:t>
                  </w:r>
                </w:p>
              </w:tc>
              <w:tc>
                <w:tcPr>
                  <w:tcW w:w="7193" w:type="dxa"/>
                </w:tcPr>
                <w:p w:rsidR="002C7681" w:rsidRPr="001F549C" w:rsidRDefault="002C7681" w:rsidP="002C7681">
                  <w:pPr>
                    <w:pStyle w:val="Default"/>
                    <w:numPr>
                      <w:ilvl w:val="0"/>
                      <w:numId w:val="34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C7681">
                    <w:rPr>
                      <w:rFonts w:asciiTheme="minorHAnsi" w:hAnsiTheme="minorHAnsi"/>
                      <w:sz w:val="20"/>
                      <w:szCs w:val="20"/>
                    </w:rPr>
                    <w:t>I can compare two decimals to the thousandths based on the place value of each digit.</w:t>
                  </w:r>
                </w:p>
              </w:tc>
            </w:tr>
          </w:tbl>
          <w:p w:rsidR="0092515B" w:rsidRPr="00413A61" w:rsidRDefault="0092515B" w:rsidP="000C3522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97"/>
              <w:gridCol w:w="2398"/>
              <w:gridCol w:w="2397"/>
              <w:gridCol w:w="2398"/>
              <w:gridCol w:w="2397"/>
              <w:gridCol w:w="2398"/>
            </w:tblGrid>
            <w:tr w:rsidR="0092515B" w:rsidTr="000C3522">
              <w:tc>
                <w:tcPr>
                  <w:tcW w:w="14385" w:type="dxa"/>
                  <w:gridSpan w:val="6"/>
                  <w:shd w:val="clear" w:color="auto" w:fill="000000" w:themeFill="text1"/>
                </w:tcPr>
                <w:p w:rsidR="0092515B" w:rsidRPr="00413A61" w:rsidRDefault="0092515B" w:rsidP="000C3522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What does this standard mean the students will know and be able to do?</w:t>
                  </w:r>
                </w:p>
              </w:tc>
            </w:tr>
            <w:tr w:rsidR="0092515B" w:rsidTr="000C3522">
              <w:tc>
                <w:tcPr>
                  <w:tcW w:w="14385" w:type="dxa"/>
                  <w:gridSpan w:val="6"/>
                  <w:shd w:val="clear" w:color="auto" w:fill="F2F2F2" w:themeFill="background1" w:themeFillShade="F2"/>
                </w:tcPr>
                <w:p w:rsidR="003D352F" w:rsidRPr="003D352F" w:rsidRDefault="003D352F" w:rsidP="003D352F">
                  <w:pPr>
                    <w:rPr>
                      <w:sz w:val="20"/>
                      <w:szCs w:val="20"/>
                    </w:rPr>
                  </w:pPr>
                  <w:r w:rsidRPr="003D352F">
                    <w:rPr>
                      <w:sz w:val="20"/>
                      <w:szCs w:val="20"/>
                    </w:rPr>
                    <w:t>This standard references expanded form of decimals with fractions included. Stude</w:t>
                  </w:r>
                  <w:r>
                    <w:rPr>
                      <w:sz w:val="20"/>
                      <w:szCs w:val="20"/>
                    </w:rPr>
                    <w:t xml:space="preserve">nts should build on their work </w:t>
                  </w:r>
                  <w:r w:rsidRPr="003D352F">
                    <w:rPr>
                      <w:sz w:val="20"/>
                      <w:szCs w:val="20"/>
                    </w:rPr>
                    <w:t>from Fourth Grade, where they worked with both decimals and fractions int</w:t>
                  </w:r>
                  <w:r>
                    <w:rPr>
                      <w:sz w:val="20"/>
                      <w:szCs w:val="20"/>
                    </w:rPr>
                    <w:t xml:space="preserve">erchangeably. Expanded form is </w:t>
                  </w:r>
                  <w:r w:rsidRPr="003D352F">
                    <w:rPr>
                      <w:sz w:val="20"/>
                      <w:szCs w:val="20"/>
                    </w:rPr>
                    <w:t>i</w:t>
                  </w:r>
                  <w:r>
                    <w:rPr>
                      <w:sz w:val="20"/>
                      <w:szCs w:val="20"/>
                    </w:rPr>
                    <w:t xml:space="preserve">ncluded to build upon work in </w:t>
                  </w:r>
                  <w:r w:rsidRPr="003D352F">
                    <w:rPr>
                      <w:sz w:val="20"/>
                      <w:szCs w:val="20"/>
                    </w:rPr>
                    <w:t xml:space="preserve">NBT.2 and deepen students’ understanding of place value. </w:t>
                  </w:r>
                </w:p>
                <w:p w:rsidR="003D352F" w:rsidRDefault="003D352F" w:rsidP="003D352F">
                  <w:pPr>
                    <w:rPr>
                      <w:sz w:val="20"/>
                      <w:szCs w:val="20"/>
                    </w:rPr>
                  </w:pPr>
                </w:p>
                <w:p w:rsidR="002C7681" w:rsidRDefault="003D352F" w:rsidP="003D352F">
                  <w:pPr>
                    <w:rPr>
                      <w:sz w:val="20"/>
                      <w:szCs w:val="20"/>
                    </w:rPr>
                  </w:pPr>
                  <w:r w:rsidRPr="003D352F">
                    <w:rPr>
                      <w:sz w:val="20"/>
                      <w:szCs w:val="20"/>
                    </w:rPr>
                    <w:t xml:space="preserve">Students build on the understanding they developed in fourth grade to read, </w:t>
                  </w:r>
                  <w:r>
                    <w:rPr>
                      <w:sz w:val="20"/>
                      <w:szCs w:val="20"/>
                    </w:rPr>
                    <w:t xml:space="preserve">write, and compare decimals to </w:t>
                  </w:r>
                  <w:r w:rsidRPr="003D352F">
                    <w:rPr>
                      <w:sz w:val="20"/>
                      <w:szCs w:val="20"/>
                    </w:rPr>
                    <w:t>thousandths. They connect their prior experiences with using decimal notation</w:t>
                  </w:r>
                  <w:r>
                    <w:rPr>
                      <w:sz w:val="20"/>
                      <w:szCs w:val="20"/>
                    </w:rPr>
                    <w:t xml:space="preserve"> for fractions and addition of </w:t>
                  </w:r>
                  <w:r w:rsidRPr="003D352F">
                    <w:rPr>
                      <w:sz w:val="20"/>
                      <w:szCs w:val="20"/>
                    </w:rPr>
                    <w:t>fractions with denominators of 10 and 100.</w:t>
                  </w:r>
                </w:p>
                <w:p w:rsidR="002C7681" w:rsidRDefault="002C7681" w:rsidP="003D352F">
                  <w:pPr>
                    <w:rPr>
                      <w:sz w:val="20"/>
                      <w:szCs w:val="20"/>
                    </w:rPr>
                  </w:pPr>
                </w:p>
                <w:p w:rsidR="002C7681" w:rsidRDefault="003D352F" w:rsidP="003D352F">
                  <w:pPr>
                    <w:rPr>
                      <w:sz w:val="20"/>
                      <w:szCs w:val="20"/>
                    </w:rPr>
                  </w:pPr>
                  <w:r w:rsidRPr="003D352F">
                    <w:rPr>
                      <w:sz w:val="20"/>
                      <w:szCs w:val="20"/>
                    </w:rPr>
                    <w:t xml:space="preserve"> They use concrete models and number lines to extend this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D352F">
                    <w:rPr>
                      <w:sz w:val="20"/>
                      <w:szCs w:val="20"/>
                    </w:rPr>
                    <w:t>understanding to decimals to the thousandths. Models may include base ten bloc</w:t>
                  </w:r>
                  <w:r>
                    <w:rPr>
                      <w:sz w:val="20"/>
                      <w:szCs w:val="20"/>
                    </w:rPr>
                    <w:t xml:space="preserve">ks, place value charts, grids, </w:t>
                  </w:r>
                  <w:r w:rsidRPr="003D352F">
                    <w:rPr>
                      <w:sz w:val="20"/>
                      <w:szCs w:val="20"/>
                    </w:rPr>
                    <w:t xml:space="preserve">pictures, drawings, manipulatives, technology-based, etc. </w:t>
                  </w:r>
                </w:p>
                <w:p w:rsidR="002C7681" w:rsidRDefault="002C7681" w:rsidP="003D352F">
                  <w:pPr>
                    <w:rPr>
                      <w:sz w:val="20"/>
                      <w:szCs w:val="20"/>
                    </w:rPr>
                  </w:pPr>
                </w:p>
                <w:p w:rsidR="0092515B" w:rsidRDefault="003D352F" w:rsidP="003D352F">
                  <w:pPr>
                    <w:rPr>
                      <w:sz w:val="20"/>
                      <w:szCs w:val="20"/>
                    </w:rPr>
                  </w:pPr>
                  <w:r w:rsidRPr="003D352F">
                    <w:rPr>
                      <w:sz w:val="20"/>
                      <w:szCs w:val="20"/>
                    </w:rPr>
                    <w:t>They read decimals usin</w:t>
                  </w:r>
                  <w:r>
                    <w:rPr>
                      <w:sz w:val="20"/>
                      <w:szCs w:val="20"/>
                    </w:rPr>
                    <w:t xml:space="preserve">g fractional language and write </w:t>
                  </w:r>
                  <w:r w:rsidRPr="003D352F">
                    <w:rPr>
                      <w:sz w:val="20"/>
                      <w:szCs w:val="20"/>
                    </w:rPr>
                    <w:t>decimals in fractional form, as well as in expanded notation. This investigati</w:t>
                  </w:r>
                  <w:r>
                    <w:rPr>
                      <w:sz w:val="20"/>
                      <w:szCs w:val="20"/>
                    </w:rPr>
                    <w:t xml:space="preserve">on leads them to understanding </w:t>
                  </w:r>
                  <w:r w:rsidRPr="003D352F">
                    <w:rPr>
                      <w:sz w:val="20"/>
                      <w:szCs w:val="20"/>
                    </w:rPr>
                    <w:t>equivalence of decimals (0.8 = 0.80 = 0.800).</w:t>
                  </w:r>
                </w:p>
                <w:p w:rsidR="002C7681" w:rsidRDefault="002C7681" w:rsidP="003D352F">
                  <w:pPr>
                    <w:rPr>
                      <w:sz w:val="20"/>
                      <w:szCs w:val="20"/>
                    </w:rPr>
                  </w:pPr>
                </w:p>
                <w:p w:rsidR="002C7681" w:rsidRPr="006247E3" w:rsidRDefault="002C7681" w:rsidP="003D352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3b. refers to c</w:t>
                  </w:r>
                  <w:r w:rsidRPr="002C7681">
                    <w:rPr>
                      <w:sz w:val="20"/>
                      <w:szCs w:val="20"/>
                    </w:rPr>
                    <w:t>omparing decimals builds on work from fourth grade.</w:t>
                  </w:r>
                </w:p>
              </w:tc>
            </w:tr>
            <w:tr w:rsidR="0092515B" w:rsidTr="000C3522">
              <w:tc>
                <w:tcPr>
                  <w:tcW w:w="14385" w:type="dxa"/>
                  <w:gridSpan w:val="6"/>
                  <w:shd w:val="clear" w:color="auto" w:fill="A6A6A6" w:themeFill="background1" w:themeFillShade="A6"/>
                </w:tcPr>
                <w:p w:rsidR="002C7681" w:rsidRPr="001739B8" w:rsidRDefault="0092515B" w:rsidP="000B48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Example</w:t>
                  </w:r>
                  <w:r w:rsidR="00A861E2" w:rsidRPr="000B4883">
                    <w:t>:</w:t>
                  </w:r>
                  <w:r w:rsidR="000B4883" w:rsidRPr="000B4883">
                    <w:t xml:space="preserve">  </w:t>
                  </w:r>
                  <w:r w:rsidR="002C7681" w:rsidRPr="000B4883">
                    <w:t>Equivalent forms of 0.72 are:</w:t>
                  </w:r>
                </w:p>
              </w:tc>
            </w:tr>
            <w:tr w:rsidR="00F87FE3" w:rsidTr="00F87FE3">
              <w:trPr>
                <w:trHeight w:val="242"/>
              </w:trPr>
              <w:tc>
                <w:tcPr>
                  <w:tcW w:w="2397" w:type="dxa"/>
                  <w:shd w:val="clear" w:color="auto" w:fill="FFFFFF" w:themeFill="background1"/>
                </w:tcPr>
                <w:p w:rsidR="00F87FE3" w:rsidRDefault="00F87FE3" w:rsidP="00F87F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72/100</w:t>
                  </w:r>
                </w:p>
              </w:tc>
              <w:tc>
                <w:tcPr>
                  <w:tcW w:w="2398" w:type="dxa"/>
                  <w:shd w:val="clear" w:color="auto" w:fill="FFFFFF" w:themeFill="background1"/>
                </w:tcPr>
                <w:p w:rsidR="00F87FE3" w:rsidRDefault="00F87FE3" w:rsidP="00F87F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7/10 + 2/100</w:t>
                  </w:r>
                </w:p>
              </w:tc>
              <w:tc>
                <w:tcPr>
                  <w:tcW w:w="2397" w:type="dxa"/>
                  <w:shd w:val="clear" w:color="auto" w:fill="FFFFFF" w:themeFill="background1"/>
                </w:tcPr>
                <w:p w:rsidR="00F87FE3" w:rsidRPr="002C7681" w:rsidRDefault="00F87FE3" w:rsidP="00F87F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0.70 + 0.02</w:t>
                  </w:r>
                </w:p>
              </w:tc>
              <w:tc>
                <w:tcPr>
                  <w:tcW w:w="2398" w:type="dxa"/>
                  <w:shd w:val="clear" w:color="auto" w:fill="FFFFFF" w:themeFill="background1"/>
                </w:tcPr>
                <w:p w:rsidR="00F87FE3" w:rsidRPr="002C7681" w:rsidRDefault="00F87FE3" w:rsidP="00F87F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70/100 + 2/100</w:t>
                  </w:r>
                </w:p>
              </w:tc>
              <w:tc>
                <w:tcPr>
                  <w:tcW w:w="2397" w:type="dxa"/>
                  <w:shd w:val="clear" w:color="auto" w:fill="FFFFFF" w:themeFill="background1"/>
                </w:tcPr>
                <w:p w:rsidR="00F87FE3" w:rsidRPr="002C7681" w:rsidRDefault="00F87FE3" w:rsidP="00F87F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0.720</w:t>
                  </w:r>
                </w:p>
              </w:tc>
              <w:tc>
                <w:tcPr>
                  <w:tcW w:w="2398" w:type="dxa"/>
                  <w:shd w:val="clear" w:color="auto" w:fill="FFFFFF" w:themeFill="background1"/>
                </w:tcPr>
                <w:p w:rsidR="00F87FE3" w:rsidRPr="002C7681" w:rsidRDefault="00F87FE3" w:rsidP="00F87F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720/1000</w:t>
                  </w:r>
                </w:p>
              </w:tc>
            </w:tr>
          </w:tbl>
          <w:p w:rsidR="0092515B" w:rsidRPr="00A861E2" w:rsidRDefault="0092515B" w:rsidP="000C3522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95"/>
              <w:gridCol w:w="4795"/>
              <w:gridCol w:w="4795"/>
            </w:tblGrid>
            <w:tr w:rsidR="0092515B" w:rsidTr="000C3522">
              <w:tc>
                <w:tcPr>
                  <w:tcW w:w="14385" w:type="dxa"/>
                  <w:gridSpan w:val="3"/>
                  <w:shd w:val="clear" w:color="auto" w:fill="000000" w:themeFill="text1"/>
                </w:tcPr>
                <w:p w:rsidR="0092515B" w:rsidRPr="00726B91" w:rsidRDefault="0092515B" w:rsidP="0079530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Lessons and Resources for </w:t>
                  </w:r>
                  <w:r w:rsidR="00795308">
                    <w:rPr>
                      <w:b/>
                    </w:rPr>
                    <w:t>N</w:t>
                  </w:r>
                  <w:r w:rsidR="00F87FE3">
                    <w:rPr>
                      <w:b/>
                    </w:rPr>
                    <w:t>umber and Operations Base Ten 3a + 3b</w:t>
                  </w:r>
                </w:p>
              </w:tc>
            </w:tr>
            <w:tr w:rsidR="005F30DA" w:rsidRPr="00610E24" w:rsidTr="000C3522">
              <w:trPr>
                <w:trHeight w:val="233"/>
              </w:trPr>
              <w:tc>
                <w:tcPr>
                  <w:tcW w:w="4795" w:type="dxa"/>
                  <w:shd w:val="clear" w:color="auto" w:fill="auto"/>
                </w:tcPr>
                <w:p w:rsidR="005F30DA" w:rsidRPr="00610E24" w:rsidRDefault="000B4883" w:rsidP="000C3522">
                  <w:pPr>
                    <w:rPr>
                      <w:sz w:val="18"/>
                      <w:szCs w:val="18"/>
                    </w:rPr>
                  </w:pPr>
                  <w:hyperlink r:id="rId20" w:history="1">
                    <w:r w:rsidRPr="000B4883">
                      <w:rPr>
                        <w:rStyle w:val="Hyperlink"/>
                        <w:sz w:val="18"/>
                        <w:szCs w:val="18"/>
                      </w:rPr>
                      <w:t>Bank of Problems</w:t>
                    </w:r>
                  </w:hyperlink>
                </w:p>
              </w:tc>
              <w:tc>
                <w:tcPr>
                  <w:tcW w:w="4795" w:type="dxa"/>
                  <w:shd w:val="clear" w:color="auto" w:fill="auto"/>
                </w:tcPr>
                <w:p w:rsidR="005F30DA" w:rsidRPr="00610E24" w:rsidRDefault="0011499D" w:rsidP="000C352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Unit 6 Inv 1,2,3</w:t>
                  </w:r>
                </w:p>
              </w:tc>
              <w:tc>
                <w:tcPr>
                  <w:tcW w:w="4795" w:type="dxa"/>
                  <w:shd w:val="clear" w:color="auto" w:fill="auto"/>
                </w:tcPr>
                <w:p w:rsidR="005F30DA" w:rsidRPr="00610E24" w:rsidRDefault="00AB4A50" w:rsidP="000C3522">
                  <w:pPr>
                    <w:tabs>
                      <w:tab w:val="left" w:pos="598"/>
                    </w:tabs>
                    <w:rPr>
                      <w:sz w:val="18"/>
                      <w:szCs w:val="18"/>
                    </w:rPr>
                  </w:pPr>
                  <w:hyperlink r:id="rId21" w:history="1">
                    <w:r w:rsidR="0011499D" w:rsidRPr="0006613E">
                      <w:rPr>
                        <w:rStyle w:val="Hyperlink"/>
                        <w:sz w:val="18"/>
                        <w:szCs w:val="18"/>
                      </w:rPr>
                      <w:t>Friendly Fractions to Decimals</w:t>
                    </w:r>
                  </w:hyperlink>
                </w:p>
              </w:tc>
            </w:tr>
            <w:tr w:rsidR="005F30DA" w:rsidRPr="00610E24" w:rsidTr="000C3522">
              <w:trPr>
                <w:trHeight w:val="251"/>
              </w:trPr>
              <w:tc>
                <w:tcPr>
                  <w:tcW w:w="4795" w:type="dxa"/>
                  <w:shd w:val="clear" w:color="auto" w:fill="auto"/>
                </w:tcPr>
                <w:p w:rsidR="005F30DA" w:rsidRPr="00610E24" w:rsidRDefault="00AB4A50" w:rsidP="000C3522">
                  <w:pPr>
                    <w:rPr>
                      <w:sz w:val="18"/>
                      <w:szCs w:val="18"/>
                    </w:rPr>
                  </w:pPr>
                  <w:hyperlink r:id="rId22" w:history="1">
                    <w:r w:rsidR="001F2B51" w:rsidRPr="0006613E">
                      <w:rPr>
                        <w:rStyle w:val="Hyperlink"/>
                        <w:sz w:val="18"/>
                        <w:szCs w:val="18"/>
                      </w:rPr>
                      <w:t>Base-Ten Fractions to Decimals</w:t>
                    </w:r>
                  </w:hyperlink>
                </w:p>
              </w:tc>
              <w:tc>
                <w:tcPr>
                  <w:tcW w:w="4795" w:type="dxa"/>
                  <w:shd w:val="clear" w:color="auto" w:fill="auto"/>
                </w:tcPr>
                <w:p w:rsidR="005F30DA" w:rsidRPr="00610E24" w:rsidRDefault="00AB4A50" w:rsidP="000C3522">
                  <w:pPr>
                    <w:rPr>
                      <w:sz w:val="18"/>
                      <w:szCs w:val="18"/>
                    </w:rPr>
                  </w:pPr>
                  <w:hyperlink r:id="rId23" w:history="1">
                    <w:r w:rsidR="001F2B51" w:rsidRPr="00EA2FFC">
                      <w:rPr>
                        <w:rStyle w:val="Hyperlink"/>
                        <w:sz w:val="18"/>
                        <w:szCs w:val="18"/>
                      </w:rPr>
                      <w:t>Line ‘Em Up</w:t>
                    </w:r>
                  </w:hyperlink>
                </w:p>
              </w:tc>
              <w:tc>
                <w:tcPr>
                  <w:tcW w:w="4795" w:type="dxa"/>
                  <w:shd w:val="clear" w:color="auto" w:fill="auto"/>
                </w:tcPr>
                <w:p w:rsidR="005F30DA" w:rsidRPr="00610E24" w:rsidRDefault="005F30DA" w:rsidP="000C3522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F30DA" w:rsidRPr="00A861E2" w:rsidRDefault="005F30DA" w:rsidP="000C3522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77"/>
              <w:gridCol w:w="2877"/>
              <w:gridCol w:w="2877"/>
              <w:gridCol w:w="2877"/>
              <w:gridCol w:w="2877"/>
            </w:tblGrid>
            <w:tr w:rsidR="0092515B" w:rsidRPr="00726B91" w:rsidTr="000C3522">
              <w:tc>
                <w:tcPr>
                  <w:tcW w:w="14385" w:type="dxa"/>
                  <w:gridSpan w:val="5"/>
                  <w:shd w:val="clear" w:color="auto" w:fill="000000" w:themeFill="text1"/>
                </w:tcPr>
                <w:p w:rsidR="0092515B" w:rsidRPr="00726B91" w:rsidRDefault="0092515B" w:rsidP="000C352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Emphasized Standards for Mathematical Practice</w:t>
                  </w:r>
                </w:p>
              </w:tc>
            </w:tr>
            <w:tr w:rsidR="005F30DA" w:rsidTr="000B4883">
              <w:trPr>
                <w:trHeight w:val="476"/>
              </w:trPr>
              <w:tc>
                <w:tcPr>
                  <w:tcW w:w="2877" w:type="dxa"/>
                  <w:shd w:val="clear" w:color="auto" w:fill="FFFFFF" w:themeFill="background1"/>
                </w:tcPr>
                <w:p w:rsidR="005F30DA" w:rsidRPr="000B4883" w:rsidRDefault="00AB4A50" w:rsidP="005F30DA">
                  <w:pPr>
                    <w:tabs>
                      <w:tab w:val="left" w:pos="3722"/>
                    </w:tabs>
                    <w:rPr>
                      <w:sz w:val="18"/>
                      <w:szCs w:val="18"/>
                    </w:rPr>
                  </w:pPr>
                  <w:hyperlink r:id="rId24" w:history="1">
                    <w:r w:rsidR="005F30DA" w:rsidRPr="000B4883">
                      <w:rPr>
                        <w:rStyle w:val="Hyperlink"/>
                        <w:sz w:val="18"/>
                        <w:szCs w:val="18"/>
                      </w:rPr>
                      <w:t>2.  Reason abstractly and quantitatively.</w:t>
                    </w:r>
                  </w:hyperlink>
                  <w:r w:rsidR="005F30DA" w:rsidRPr="000B4883">
                    <w:rPr>
                      <w:rStyle w:val="Hyperlink"/>
                      <w:sz w:val="18"/>
                      <w:szCs w:val="18"/>
                      <w:u w:val="none"/>
                    </w:rPr>
                    <w:tab/>
                  </w:r>
                </w:p>
              </w:tc>
              <w:tc>
                <w:tcPr>
                  <w:tcW w:w="2877" w:type="dxa"/>
                  <w:shd w:val="clear" w:color="auto" w:fill="FFFFFF" w:themeFill="background1"/>
                </w:tcPr>
                <w:p w:rsidR="005F30DA" w:rsidRPr="000B4883" w:rsidRDefault="00AB4A50" w:rsidP="000C3522">
                  <w:pPr>
                    <w:rPr>
                      <w:sz w:val="18"/>
                      <w:szCs w:val="18"/>
                    </w:rPr>
                  </w:pPr>
                  <w:hyperlink r:id="rId25" w:history="1">
                    <w:r w:rsidR="005F30DA" w:rsidRPr="000B4883">
                      <w:rPr>
                        <w:rStyle w:val="Hyperlink"/>
                        <w:sz w:val="18"/>
                        <w:szCs w:val="18"/>
                      </w:rPr>
                      <w:t>4. Model with mathematics.</w:t>
                    </w:r>
                  </w:hyperlink>
                </w:p>
              </w:tc>
              <w:tc>
                <w:tcPr>
                  <w:tcW w:w="2877" w:type="dxa"/>
                  <w:shd w:val="clear" w:color="auto" w:fill="FFFFFF" w:themeFill="background1"/>
                </w:tcPr>
                <w:p w:rsidR="005F30DA" w:rsidRPr="000B4883" w:rsidRDefault="00AB4A50" w:rsidP="000C3522">
                  <w:pPr>
                    <w:rPr>
                      <w:sz w:val="18"/>
                      <w:szCs w:val="18"/>
                    </w:rPr>
                  </w:pPr>
                  <w:hyperlink r:id="rId26" w:history="1">
                    <w:r w:rsidR="005F30DA" w:rsidRPr="000B4883">
                      <w:rPr>
                        <w:rStyle w:val="Hyperlink"/>
                        <w:sz w:val="18"/>
                        <w:szCs w:val="18"/>
                      </w:rPr>
                      <w:t>5. Use appropriate tools strategically.</w:t>
                    </w:r>
                  </w:hyperlink>
                </w:p>
              </w:tc>
              <w:tc>
                <w:tcPr>
                  <w:tcW w:w="2877" w:type="dxa"/>
                  <w:shd w:val="clear" w:color="auto" w:fill="FFFFFF" w:themeFill="background1"/>
                </w:tcPr>
                <w:p w:rsidR="005F30DA" w:rsidRPr="000B4883" w:rsidRDefault="00AB4A50" w:rsidP="000C3522">
                  <w:pPr>
                    <w:rPr>
                      <w:sz w:val="18"/>
                      <w:szCs w:val="18"/>
                    </w:rPr>
                  </w:pPr>
                  <w:hyperlink r:id="rId27" w:history="1">
                    <w:r w:rsidR="005F30DA" w:rsidRPr="000B4883">
                      <w:rPr>
                        <w:rStyle w:val="Hyperlink"/>
                        <w:sz w:val="18"/>
                        <w:szCs w:val="18"/>
                      </w:rPr>
                      <w:t>6. Attend to precision.</w:t>
                    </w:r>
                  </w:hyperlink>
                </w:p>
              </w:tc>
              <w:tc>
                <w:tcPr>
                  <w:tcW w:w="2877" w:type="dxa"/>
                  <w:shd w:val="clear" w:color="auto" w:fill="FFFFFF" w:themeFill="background1"/>
                </w:tcPr>
                <w:p w:rsidR="005F30DA" w:rsidRPr="000B4883" w:rsidRDefault="00AB4A50" w:rsidP="000C3522">
                  <w:pPr>
                    <w:rPr>
                      <w:sz w:val="18"/>
                      <w:szCs w:val="18"/>
                    </w:rPr>
                  </w:pPr>
                  <w:hyperlink r:id="rId28" w:history="1">
                    <w:r w:rsidR="005F30DA" w:rsidRPr="000B4883">
                      <w:rPr>
                        <w:rStyle w:val="Hyperlink"/>
                        <w:sz w:val="18"/>
                        <w:szCs w:val="18"/>
                      </w:rPr>
                      <w:t>7. Look for and make use of structure.</w:t>
                    </w:r>
                  </w:hyperlink>
                </w:p>
              </w:tc>
            </w:tr>
          </w:tbl>
          <w:p w:rsidR="0092515B" w:rsidRDefault="0092515B" w:rsidP="000C3522">
            <w:pPr>
              <w:rPr>
                <w:sz w:val="14"/>
              </w:rPr>
            </w:pPr>
          </w:p>
        </w:tc>
      </w:tr>
    </w:tbl>
    <w:p w:rsidR="00A861E2" w:rsidRDefault="00A861E2" w:rsidP="0092515B">
      <w:pPr>
        <w:spacing w:after="0"/>
        <w:rPr>
          <w:sz w:val="14"/>
        </w:rPr>
      </w:pPr>
    </w:p>
    <w:p w:rsidR="00A861E2" w:rsidRDefault="00A861E2" w:rsidP="0092515B">
      <w:pPr>
        <w:spacing w:after="0"/>
        <w:rPr>
          <w:sz w:val="14"/>
        </w:rPr>
      </w:pPr>
    </w:p>
    <w:p w:rsidR="00A861E2" w:rsidRDefault="00A861E2" w:rsidP="0092515B">
      <w:pPr>
        <w:spacing w:after="0"/>
        <w:rPr>
          <w:sz w:val="14"/>
        </w:rPr>
      </w:pPr>
    </w:p>
    <w:p w:rsidR="00A861E2" w:rsidRDefault="00A861E2" w:rsidP="0092515B">
      <w:pPr>
        <w:spacing w:after="0"/>
        <w:rPr>
          <w:sz w:val="14"/>
        </w:rPr>
      </w:pPr>
    </w:p>
    <w:p w:rsidR="00A861E2" w:rsidRDefault="00A861E2" w:rsidP="0092515B">
      <w:pPr>
        <w:spacing w:after="0"/>
        <w:rPr>
          <w:sz w:val="14"/>
        </w:rPr>
      </w:pPr>
    </w:p>
    <w:p w:rsidR="005F30DA" w:rsidRDefault="005F30DA" w:rsidP="0092515B">
      <w:pPr>
        <w:spacing w:after="0"/>
        <w:rPr>
          <w:sz w:val="14"/>
        </w:rPr>
      </w:pPr>
    </w:p>
    <w:p w:rsidR="005F30DA" w:rsidRDefault="005F30DA" w:rsidP="0092515B">
      <w:pPr>
        <w:spacing w:after="0"/>
        <w:rPr>
          <w:sz w:val="14"/>
        </w:rPr>
      </w:pPr>
    </w:p>
    <w:p w:rsidR="000B4883" w:rsidRDefault="000B4883" w:rsidP="0092515B">
      <w:pPr>
        <w:spacing w:after="0"/>
        <w:rPr>
          <w:sz w:val="14"/>
        </w:rPr>
      </w:pPr>
    </w:p>
    <w:p w:rsidR="000B4883" w:rsidRDefault="000B4883" w:rsidP="0092515B">
      <w:pPr>
        <w:spacing w:after="0"/>
        <w:rPr>
          <w:sz w:val="14"/>
        </w:rPr>
      </w:pPr>
    </w:p>
    <w:p w:rsidR="00A861E2" w:rsidRDefault="00A861E2" w:rsidP="0092515B">
      <w:pPr>
        <w:spacing w:after="0"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10008D" w:rsidTr="000C3522">
        <w:tc>
          <w:tcPr>
            <w:tcW w:w="146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92"/>
              <w:gridCol w:w="7193"/>
            </w:tblGrid>
            <w:tr w:rsidR="0010008D" w:rsidRPr="006247E3" w:rsidTr="000C3522">
              <w:tc>
                <w:tcPr>
                  <w:tcW w:w="7192" w:type="dxa"/>
                  <w:shd w:val="clear" w:color="auto" w:fill="000000" w:themeFill="text1"/>
                </w:tcPr>
                <w:p w:rsidR="0010008D" w:rsidRPr="00653963" w:rsidRDefault="0010008D" w:rsidP="000C3522">
                  <w:pPr>
                    <w:jc w:val="center"/>
                    <w:rPr>
                      <w:b/>
                    </w:rPr>
                  </w:pPr>
                  <w:r w:rsidRPr="00653963">
                    <w:rPr>
                      <w:b/>
                    </w:rPr>
                    <w:lastRenderedPageBreak/>
                    <w:t>Standard</w:t>
                  </w:r>
                </w:p>
              </w:tc>
              <w:tc>
                <w:tcPr>
                  <w:tcW w:w="7193" w:type="dxa"/>
                  <w:shd w:val="clear" w:color="auto" w:fill="000000" w:themeFill="text1"/>
                </w:tcPr>
                <w:p w:rsidR="0010008D" w:rsidRPr="00653963" w:rsidRDefault="0010008D" w:rsidP="000C3522">
                  <w:pPr>
                    <w:pStyle w:val="ListParagraph"/>
                    <w:jc w:val="center"/>
                    <w:rPr>
                      <w:b/>
                    </w:rPr>
                  </w:pPr>
                  <w:r w:rsidRPr="00653963">
                    <w:rPr>
                      <w:b/>
                    </w:rPr>
                    <w:t>Learner Objectives</w:t>
                  </w:r>
                </w:p>
              </w:tc>
            </w:tr>
            <w:tr w:rsidR="0010008D" w:rsidTr="000C3522">
              <w:trPr>
                <w:trHeight w:val="872"/>
              </w:trPr>
              <w:tc>
                <w:tcPr>
                  <w:tcW w:w="7192" w:type="dxa"/>
                </w:tcPr>
                <w:p w:rsidR="0010008D" w:rsidRDefault="0010008D" w:rsidP="0010008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sz w:val="20"/>
                      <w:szCs w:val="20"/>
                      <w:u w:val="single"/>
                    </w:rPr>
                  </w:pPr>
                  <w:r w:rsidRPr="0010008D">
                    <w:rPr>
                      <w:sz w:val="28"/>
                      <w:szCs w:val="28"/>
                      <w:u w:val="single"/>
                    </w:rPr>
                    <w:t>Number and Operations Base Ten 4:</w:t>
                  </w:r>
                  <w:r w:rsidRPr="0092515B">
                    <w:rPr>
                      <w:rFonts w:cstheme="minorHAnsi"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10008D" w:rsidRPr="001F549C" w:rsidRDefault="0010008D" w:rsidP="0010008D">
                  <w:pPr>
                    <w:autoSpaceDE w:val="0"/>
                    <w:autoSpaceDN w:val="0"/>
                    <w:adjustRightInd w:val="0"/>
                    <w:rPr>
                      <w:rFonts w:cs="Gotham-Book"/>
                      <w:sz w:val="20"/>
                      <w:szCs w:val="20"/>
                    </w:rPr>
                  </w:pPr>
                  <w:r w:rsidRPr="001F549C">
                    <w:rPr>
                      <w:rFonts w:cs="Gotham-Book"/>
                      <w:sz w:val="20"/>
                      <w:szCs w:val="20"/>
                    </w:rPr>
                    <w:t>Use place value understanding to round decimals to any place.</w:t>
                  </w:r>
                </w:p>
                <w:p w:rsidR="0010008D" w:rsidRPr="003459F9" w:rsidRDefault="0010008D" w:rsidP="0010008D">
                  <w:pPr>
                    <w:autoSpaceDE w:val="0"/>
                    <w:autoSpaceDN w:val="0"/>
                    <w:adjustRightInd w:val="0"/>
                    <w:rPr>
                      <w:rFonts w:cs="Gotham-Book"/>
                      <w:sz w:val="20"/>
                      <w:szCs w:val="20"/>
                    </w:rPr>
                  </w:pPr>
                </w:p>
              </w:tc>
              <w:tc>
                <w:tcPr>
                  <w:tcW w:w="7193" w:type="dxa"/>
                </w:tcPr>
                <w:p w:rsidR="0010008D" w:rsidRPr="001739B8" w:rsidRDefault="0010008D" w:rsidP="000C3522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5479"/>
                    </w:tabs>
                  </w:pPr>
                  <w:r w:rsidRPr="001F549C">
                    <w:rPr>
                      <w:rFonts w:cstheme="minorHAnsi"/>
                      <w:sz w:val="20"/>
                      <w:szCs w:val="20"/>
                    </w:rPr>
                    <w:t xml:space="preserve">I can </w:t>
                  </w:r>
                  <w:r w:rsidR="001B0BB0">
                    <w:rPr>
                      <w:rFonts w:cstheme="minorHAnsi"/>
                      <w:sz w:val="20"/>
                      <w:szCs w:val="20"/>
                    </w:rPr>
                    <w:t xml:space="preserve">use my understanding of place value to </w:t>
                  </w:r>
                  <w:r w:rsidRPr="001F549C">
                    <w:rPr>
                      <w:rFonts w:cstheme="minorHAnsi"/>
                      <w:sz w:val="20"/>
                      <w:szCs w:val="20"/>
                    </w:rPr>
                    <w:t>round decimals.</w:t>
                  </w:r>
                </w:p>
              </w:tc>
            </w:tr>
          </w:tbl>
          <w:p w:rsidR="0010008D" w:rsidRPr="00413A61" w:rsidRDefault="0010008D" w:rsidP="000C3522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92"/>
              <w:gridCol w:w="7193"/>
            </w:tblGrid>
            <w:tr w:rsidR="0010008D" w:rsidTr="000C3522">
              <w:tc>
                <w:tcPr>
                  <w:tcW w:w="14385" w:type="dxa"/>
                  <w:gridSpan w:val="2"/>
                  <w:shd w:val="clear" w:color="auto" w:fill="000000" w:themeFill="text1"/>
                </w:tcPr>
                <w:p w:rsidR="0010008D" w:rsidRPr="00413A61" w:rsidRDefault="0010008D" w:rsidP="000C3522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What does this standard mean the students will know and be able to do?</w:t>
                  </w:r>
                </w:p>
              </w:tc>
            </w:tr>
            <w:tr w:rsidR="0010008D" w:rsidTr="000C3522">
              <w:tc>
                <w:tcPr>
                  <w:tcW w:w="14385" w:type="dxa"/>
                  <w:gridSpan w:val="2"/>
                  <w:shd w:val="clear" w:color="auto" w:fill="F2F2F2" w:themeFill="background1" w:themeFillShade="F2"/>
                </w:tcPr>
                <w:p w:rsidR="0010008D" w:rsidRDefault="00F87FE3" w:rsidP="00F87FE3">
                  <w:pPr>
                    <w:rPr>
                      <w:sz w:val="20"/>
                      <w:szCs w:val="20"/>
                    </w:rPr>
                  </w:pPr>
                  <w:r w:rsidRPr="00F87FE3">
                    <w:rPr>
                      <w:sz w:val="20"/>
                      <w:szCs w:val="20"/>
                    </w:rPr>
                    <w:t>This standard refers to rounding. Students should go beyond simply applying</w:t>
                  </w:r>
                  <w:r>
                    <w:rPr>
                      <w:sz w:val="20"/>
                      <w:szCs w:val="20"/>
                    </w:rPr>
                    <w:t xml:space="preserve"> an algorithm or procedure for </w:t>
                  </w:r>
                  <w:r w:rsidRPr="00F87FE3">
                    <w:rPr>
                      <w:sz w:val="20"/>
                      <w:szCs w:val="20"/>
                    </w:rPr>
                    <w:t xml:space="preserve">rounding. The expectation is that students have a deep understanding of place </w:t>
                  </w:r>
                  <w:r>
                    <w:rPr>
                      <w:sz w:val="20"/>
                      <w:szCs w:val="20"/>
                    </w:rPr>
                    <w:t xml:space="preserve">value and number sense and can </w:t>
                  </w:r>
                  <w:r w:rsidRPr="00F87FE3">
                    <w:rPr>
                      <w:sz w:val="20"/>
                      <w:szCs w:val="20"/>
                    </w:rPr>
                    <w:t>explain and reason about the answers they get when they round. Students sh</w:t>
                  </w:r>
                  <w:r>
                    <w:rPr>
                      <w:sz w:val="20"/>
                      <w:szCs w:val="20"/>
                    </w:rPr>
                    <w:t xml:space="preserve">ould have numerous experiences </w:t>
                  </w:r>
                  <w:r w:rsidRPr="00F87FE3">
                    <w:rPr>
                      <w:sz w:val="20"/>
                      <w:szCs w:val="20"/>
                    </w:rPr>
                    <w:t>using a number line to support their work with rounding.</w:t>
                  </w:r>
                </w:p>
                <w:p w:rsidR="00F87FE3" w:rsidRDefault="00F87FE3" w:rsidP="00F87FE3">
                  <w:pPr>
                    <w:rPr>
                      <w:sz w:val="20"/>
                      <w:szCs w:val="20"/>
                    </w:rPr>
                  </w:pPr>
                </w:p>
                <w:p w:rsidR="00F87FE3" w:rsidRPr="006247E3" w:rsidRDefault="00F87FE3" w:rsidP="00F87FE3">
                  <w:pPr>
                    <w:rPr>
                      <w:sz w:val="20"/>
                      <w:szCs w:val="20"/>
                    </w:rPr>
                  </w:pPr>
                  <w:r w:rsidRPr="00F87FE3">
                    <w:rPr>
                      <w:sz w:val="20"/>
                      <w:szCs w:val="20"/>
                    </w:rPr>
                    <w:t>Students should use benchmark numbers to support this work. Benchma</w:t>
                  </w:r>
                  <w:r>
                    <w:rPr>
                      <w:sz w:val="20"/>
                      <w:szCs w:val="20"/>
                    </w:rPr>
                    <w:t xml:space="preserve">rks are convenient numbers for </w:t>
                  </w:r>
                  <w:r w:rsidRPr="00F87FE3">
                    <w:rPr>
                      <w:sz w:val="20"/>
                      <w:szCs w:val="20"/>
                    </w:rPr>
                    <w:t>comparing and rounding numbers. 0., 0.5, 1, 1.5 are examples of benchmark numbers.</w:t>
                  </w:r>
                </w:p>
              </w:tc>
            </w:tr>
            <w:tr w:rsidR="0010008D" w:rsidTr="000C3522">
              <w:tc>
                <w:tcPr>
                  <w:tcW w:w="14385" w:type="dxa"/>
                  <w:gridSpan w:val="2"/>
                  <w:shd w:val="clear" w:color="auto" w:fill="A6A6A6" w:themeFill="background1" w:themeFillShade="A6"/>
                </w:tcPr>
                <w:p w:rsidR="0010008D" w:rsidRPr="001739B8" w:rsidRDefault="0010008D" w:rsidP="000C352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Examples</w:t>
                  </w:r>
                  <w:r w:rsidR="00A861E2">
                    <w:rPr>
                      <w:b/>
                    </w:rPr>
                    <w:t>:</w:t>
                  </w:r>
                </w:p>
              </w:tc>
            </w:tr>
            <w:tr w:rsidR="0010008D" w:rsidTr="00A861E2">
              <w:trPr>
                <w:trHeight w:val="1691"/>
              </w:trPr>
              <w:tc>
                <w:tcPr>
                  <w:tcW w:w="7192" w:type="dxa"/>
                  <w:shd w:val="clear" w:color="auto" w:fill="FFFFFF" w:themeFill="background1"/>
                </w:tcPr>
                <w:p w:rsidR="00F87FE3" w:rsidRPr="00F87FE3" w:rsidRDefault="00F87FE3" w:rsidP="00F87FE3">
                  <w:pPr>
                    <w:rPr>
                      <w:b/>
                      <w:sz w:val="20"/>
                      <w:szCs w:val="20"/>
                    </w:rPr>
                  </w:pPr>
                  <w:r w:rsidRPr="00F87FE3">
                    <w:rPr>
                      <w:b/>
                      <w:sz w:val="20"/>
                      <w:szCs w:val="20"/>
                    </w:rPr>
                    <w:t xml:space="preserve">Round 14.235 to the nearest tenth. </w:t>
                  </w:r>
                </w:p>
                <w:p w:rsidR="0010008D" w:rsidRDefault="00F87FE3" w:rsidP="00F87FE3">
                  <w:pPr>
                    <w:rPr>
                      <w:sz w:val="20"/>
                      <w:szCs w:val="20"/>
                    </w:rPr>
                  </w:pPr>
                  <w:r w:rsidRPr="00F87FE3">
                    <w:rPr>
                      <w:sz w:val="20"/>
                      <w:szCs w:val="20"/>
                    </w:rPr>
                    <w:t>Students recognize that the possible answer must be in tenths thus, it is either 14.2 or 14.3. Th</w:t>
                  </w:r>
                  <w:r>
                    <w:rPr>
                      <w:sz w:val="20"/>
                      <w:szCs w:val="20"/>
                    </w:rPr>
                    <w:t xml:space="preserve">ey then identify that </w:t>
                  </w:r>
                  <w:r w:rsidRPr="00F87FE3">
                    <w:rPr>
                      <w:sz w:val="20"/>
                      <w:szCs w:val="20"/>
                    </w:rPr>
                    <w:t>14.235 is closer to 14.2 (14.20) than to 14.3 (14.30).</w:t>
                  </w:r>
                </w:p>
                <w:p w:rsidR="00F87FE3" w:rsidRPr="00F87FE3" w:rsidRDefault="00F87FE3" w:rsidP="00F87F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867161" cy="485843"/>
                        <wp:effectExtent l="0" t="0" r="0" b="952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.png"/>
                                <pic:cNvPicPr/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67161" cy="48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93" w:type="dxa"/>
                  <w:shd w:val="clear" w:color="auto" w:fill="FFFFFF" w:themeFill="background1"/>
                </w:tcPr>
                <w:p w:rsidR="0010008D" w:rsidRDefault="00F87FE3" w:rsidP="000C3522">
                  <w:pPr>
                    <w:rPr>
                      <w:b/>
                      <w:sz w:val="20"/>
                      <w:szCs w:val="20"/>
                    </w:rPr>
                  </w:pPr>
                  <w:r w:rsidRPr="00F87FE3">
                    <w:rPr>
                      <w:b/>
                      <w:sz w:val="20"/>
                      <w:szCs w:val="20"/>
                    </w:rPr>
                    <w:t>Which benchmark number is the best estimate of the shaded amount in the model below? Explain your thinking.</w:t>
                  </w:r>
                </w:p>
                <w:p w:rsidR="00F87FE3" w:rsidRPr="00F87FE3" w:rsidRDefault="00F87FE3" w:rsidP="00A861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62188" cy="724394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.png"/>
                                <pic:cNvPicPr/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4280" cy="7263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0008D" w:rsidRPr="00A861E2" w:rsidRDefault="0010008D" w:rsidP="000C3522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95"/>
              <w:gridCol w:w="4795"/>
              <w:gridCol w:w="4795"/>
            </w:tblGrid>
            <w:tr w:rsidR="0010008D" w:rsidTr="000C3522">
              <w:tc>
                <w:tcPr>
                  <w:tcW w:w="14385" w:type="dxa"/>
                  <w:gridSpan w:val="3"/>
                  <w:shd w:val="clear" w:color="auto" w:fill="000000" w:themeFill="text1"/>
                </w:tcPr>
                <w:p w:rsidR="0010008D" w:rsidRPr="00726B91" w:rsidRDefault="0010008D" w:rsidP="0079530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Lessons and Resources for </w:t>
                  </w:r>
                  <w:r w:rsidR="00795308">
                    <w:rPr>
                      <w:b/>
                    </w:rPr>
                    <w:t>Number and Operations Base Ten 4</w:t>
                  </w:r>
                </w:p>
              </w:tc>
            </w:tr>
            <w:tr w:rsidR="005F30DA" w:rsidRPr="00610E24" w:rsidTr="000C3522">
              <w:trPr>
                <w:trHeight w:val="233"/>
              </w:trPr>
              <w:tc>
                <w:tcPr>
                  <w:tcW w:w="4795" w:type="dxa"/>
                  <w:shd w:val="clear" w:color="auto" w:fill="auto"/>
                </w:tcPr>
                <w:p w:rsidR="005F30DA" w:rsidRPr="000B4883" w:rsidRDefault="000B4883" w:rsidP="000C3522">
                  <w:pPr>
                    <w:rPr>
                      <w:sz w:val="18"/>
                      <w:szCs w:val="18"/>
                    </w:rPr>
                  </w:pPr>
                  <w:hyperlink r:id="rId31" w:history="1">
                    <w:r w:rsidRPr="000B4883">
                      <w:rPr>
                        <w:rStyle w:val="Hyperlink"/>
                        <w:sz w:val="18"/>
                        <w:szCs w:val="18"/>
                      </w:rPr>
                      <w:t>Bank of Problems</w:t>
                    </w:r>
                  </w:hyperlink>
                </w:p>
              </w:tc>
              <w:tc>
                <w:tcPr>
                  <w:tcW w:w="4795" w:type="dxa"/>
                  <w:shd w:val="clear" w:color="auto" w:fill="auto"/>
                </w:tcPr>
                <w:p w:rsidR="000C3522" w:rsidRPr="000B4883" w:rsidRDefault="00DA7DF3" w:rsidP="000C3522">
                  <w:pPr>
                    <w:rPr>
                      <w:sz w:val="18"/>
                      <w:szCs w:val="18"/>
                    </w:rPr>
                  </w:pPr>
                  <w:r w:rsidRPr="000B4883">
                    <w:rPr>
                      <w:sz w:val="18"/>
                      <w:szCs w:val="18"/>
                    </w:rPr>
                    <w:t>Unit 6 Inv 3A</w:t>
                  </w:r>
                </w:p>
              </w:tc>
              <w:tc>
                <w:tcPr>
                  <w:tcW w:w="4795" w:type="dxa"/>
                  <w:shd w:val="clear" w:color="auto" w:fill="auto"/>
                </w:tcPr>
                <w:p w:rsidR="005F30DA" w:rsidRPr="000B4883" w:rsidRDefault="00AB4A50" w:rsidP="00DA7DF3">
                  <w:pPr>
                    <w:rPr>
                      <w:sz w:val="18"/>
                      <w:szCs w:val="18"/>
                    </w:rPr>
                  </w:pPr>
                  <w:hyperlink r:id="rId32" w:history="1">
                    <w:r w:rsidR="00DA7DF3" w:rsidRPr="000B4883">
                      <w:rPr>
                        <w:rStyle w:val="Hyperlink"/>
                        <w:sz w:val="18"/>
                        <w:szCs w:val="18"/>
                      </w:rPr>
                      <w:t>Estimate Then Verify</w:t>
                    </w:r>
                  </w:hyperlink>
                </w:p>
              </w:tc>
            </w:tr>
            <w:tr w:rsidR="000B4883" w:rsidRPr="00610E24" w:rsidTr="000C3522">
              <w:trPr>
                <w:trHeight w:val="233"/>
              </w:trPr>
              <w:tc>
                <w:tcPr>
                  <w:tcW w:w="4795" w:type="dxa"/>
                  <w:shd w:val="clear" w:color="auto" w:fill="auto"/>
                </w:tcPr>
                <w:p w:rsidR="000B4883" w:rsidRPr="000B4883" w:rsidRDefault="000B4883" w:rsidP="000C3522">
                  <w:pPr>
                    <w:rPr>
                      <w:sz w:val="18"/>
                      <w:szCs w:val="18"/>
                    </w:rPr>
                  </w:pPr>
                  <w:hyperlink r:id="rId33" w:history="1">
                    <w:r w:rsidRPr="000B4883">
                      <w:rPr>
                        <w:rStyle w:val="Hyperlink"/>
                        <w:sz w:val="18"/>
                        <w:szCs w:val="18"/>
                      </w:rPr>
                      <w:t>Decimals on a Friendly Fraction Line</w:t>
                    </w:r>
                  </w:hyperlink>
                </w:p>
              </w:tc>
              <w:tc>
                <w:tcPr>
                  <w:tcW w:w="4795" w:type="dxa"/>
                  <w:shd w:val="clear" w:color="auto" w:fill="auto"/>
                </w:tcPr>
                <w:p w:rsidR="000B4883" w:rsidRPr="000B4883" w:rsidRDefault="000B4883" w:rsidP="000C3522">
                  <w:pPr>
                    <w:rPr>
                      <w:sz w:val="18"/>
                      <w:szCs w:val="18"/>
                    </w:rPr>
                  </w:pPr>
                  <w:hyperlink r:id="rId34" w:history="1">
                    <w:r w:rsidRPr="000B4883">
                      <w:rPr>
                        <w:rStyle w:val="Hyperlink"/>
                        <w:sz w:val="18"/>
                        <w:szCs w:val="18"/>
                      </w:rPr>
                      <w:t>Best Match</w:t>
                    </w:r>
                  </w:hyperlink>
                </w:p>
              </w:tc>
              <w:tc>
                <w:tcPr>
                  <w:tcW w:w="4795" w:type="dxa"/>
                  <w:shd w:val="clear" w:color="auto" w:fill="auto"/>
                </w:tcPr>
                <w:p w:rsidR="000B4883" w:rsidRPr="000B4883" w:rsidRDefault="000B4883" w:rsidP="00DA7DF3">
                  <w:pPr>
                    <w:rPr>
                      <w:sz w:val="18"/>
                      <w:szCs w:val="18"/>
                    </w:rPr>
                  </w:pPr>
                  <w:hyperlink r:id="rId35" w:history="1">
                    <w:r w:rsidRPr="000B4883">
                      <w:rPr>
                        <w:rStyle w:val="Hyperlink"/>
                        <w:sz w:val="18"/>
                        <w:szCs w:val="18"/>
                      </w:rPr>
                      <w:t>Close to a Friendly Fraction Line</w:t>
                    </w:r>
                  </w:hyperlink>
                </w:p>
              </w:tc>
            </w:tr>
            <w:tr w:rsidR="005F30DA" w:rsidRPr="00610E24" w:rsidTr="000C3522">
              <w:trPr>
                <w:trHeight w:val="251"/>
              </w:trPr>
              <w:tc>
                <w:tcPr>
                  <w:tcW w:w="4795" w:type="dxa"/>
                  <w:shd w:val="clear" w:color="auto" w:fill="auto"/>
                </w:tcPr>
                <w:p w:rsidR="005F30DA" w:rsidRPr="000B4883" w:rsidRDefault="00AB4A50" w:rsidP="000C3522">
                  <w:pPr>
                    <w:rPr>
                      <w:sz w:val="18"/>
                      <w:szCs w:val="18"/>
                    </w:rPr>
                  </w:pPr>
                  <w:hyperlink r:id="rId36" w:history="1">
                    <w:r w:rsidR="001F2B51" w:rsidRPr="000B4883">
                      <w:rPr>
                        <w:rStyle w:val="Hyperlink"/>
                        <w:sz w:val="18"/>
                        <w:szCs w:val="18"/>
                      </w:rPr>
                      <w:t>Rounding Decimals</w:t>
                    </w:r>
                  </w:hyperlink>
                </w:p>
                <w:p w:rsidR="00DA7DF3" w:rsidRPr="000B4883" w:rsidRDefault="00DA7DF3" w:rsidP="000C352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95" w:type="dxa"/>
                  <w:shd w:val="clear" w:color="auto" w:fill="auto"/>
                </w:tcPr>
                <w:p w:rsidR="001F2B51" w:rsidRPr="000B4883" w:rsidRDefault="00AB4A50" w:rsidP="001F2B51">
                  <w:pPr>
                    <w:tabs>
                      <w:tab w:val="left" w:pos="598"/>
                    </w:tabs>
                    <w:rPr>
                      <w:sz w:val="18"/>
                      <w:szCs w:val="18"/>
                    </w:rPr>
                  </w:pPr>
                  <w:hyperlink r:id="rId37" w:history="1">
                    <w:r w:rsidR="001F2B51" w:rsidRPr="000B4883">
                      <w:rPr>
                        <w:rStyle w:val="Hyperlink"/>
                        <w:sz w:val="18"/>
                        <w:szCs w:val="18"/>
                      </w:rPr>
                      <w:t>Exact Sums and Differences</w:t>
                    </w:r>
                  </w:hyperlink>
                </w:p>
                <w:p w:rsidR="005F30DA" w:rsidRPr="000B4883" w:rsidRDefault="005F30DA" w:rsidP="000C352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95" w:type="dxa"/>
                  <w:shd w:val="clear" w:color="auto" w:fill="auto"/>
                </w:tcPr>
                <w:p w:rsidR="00DA7DF3" w:rsidRPr="000B4883" w:rsidRDefault="00244FB6" w:rsidP="00DA7DF3">
                  <w:pPr>
                    <w:rPr>
                      <w:rStyle w:val="Hyperlink"/>
                      <w:sz w:val="18"/>
                      <w:szCs w:val="18"/>
                    </w:rPr>
                  </w:pPr>
                  <w:r w:rsidRPr="000B4883">
                    <w:rPr>
                      <w:sz w:val="18"/>
                      <w:szCs w:val="18"/>
                    </w:rPr>
                    <w:fldChar w:fldCharType="begin"/>
                  </w:r>
                  <w:r w:rsidR="00DA7DF3" w:rsidRPr="000B4883">
                    <w:rPr>
                      <w:sz w:val="18"/>
                      <w:szCs w:val="18"/>
                    </w:rPr>
                    <w:instrText xml:space="preserve"> HYPERLINK "https://sharepoint.dmps.k12.ia.us/sites/divisions/curr/Public%20Curriculum%20Documents/Mathematics/Elementary%20Math%202013%20-%202014/5th%20Grade/Unit%204/The%20Role%20of%20Estimation.docx" </w:instrText>
                  </w:r>
                  <w:r w:rsidRPr="000B4883">
                    <w:rPr>
                      <w:sz w:val="18"/>
                      <w:szCs w:val="18"/>
                    </w:rPr>
                    <w:fldChar w:fldCharType="separate"/>
                  </w:r>
                  <w:r w:rsidR="00DA7DF3" w:rsidRPr="000B4883">
                    <w:rPr>
                      <w:rStyle w:val="Hyperlink"/>
                      <w:sz w:val="18"/>
                      <w:szCs w:val="18"/>
                    </w:rPr>
                    <w:t>Background reading for teachers:</w:t>
                  </w:r>
                </w:p>
                <w:p w:rsidR="00DA7DF3" w:rsidRPr="000B4883" w:rsidRDefault="00DA7DF3" w:rsidP="00DA7DF3">
                  <w:pPr>
                    <w:rPr>
                      <w:rStyle w:val="Hyperlink"/>
                      <w:sz w:val="18"/>
                      <w:szCs w:val="18"/>
                    </w:rPr>
                  </w:pPr>
                  <w:r w:rsidRPr="000B4883">
                    <w:rPr>
                      <w:rStyle w:val="Hyperlink"/>
                      <w:sz w:val="18"/>
                      <w:szCs w:val="18"/>
                    </w:rPr>
                    <w:t>The Role of Estimation</w:t>
                  </w:r>
                </w:p>
                <w:p w:rsidR="005F30DA" w:rsidRPr="000B4883" w:rsidRDefault="00DA7DF3" w:rsidP="00DA7DF3">
                  <w:pPr>
                    <w:rPr>
                      <w:sz w:val="18"/>
                      <w:szCs w:val="18"/>
                    </w:rPr>
                  </w:pPr>
                  <w:r w:rsidRPr="000B4883">
                    <w:rPr>
                      <w:rStyle w:val="Hyperlink"/>
                      <w:sz w:val="18"/>
                      <w:szCs w:val="18"/>
                    </w:rPr>
                    <w:t>Addition and Subtraction</w:t>
                  </w:r>
                  <w:r w:rsidR="00244FB6" w:rsidRPr="000B4883">
                    <w:rPr>
                      <w:sz w:val="18"/>
                      <w:szCs w:val="18"/>
                    </w:rPr>
                    <w:fldChar w:fldCharType="end"/>
                  </w:r>
                  <w:r w:rsidRPr="000B4883">
                    <w:rPr>
                      <w:sz w:val="18"/>
                      <w:szCs w:val="18"/>
                    </w:rPr>
                    <w:tab/>
                  </w:r>
                </w:p>
              </w:tc>
            </w:tr>
          </w:tbl>
          <w:p w:rsidR="006A4B13" w:rsidRPr="00A861E2" w:rsidRDefault="005F30DA" w:rsidP="005F30DA">
            <w:pPr>
              <w:tabs>
                <w:tab w:val="left" w:pos="6377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95"/>
              <w:gridCol w:w="4795"/>
              <w:gridCol w:w="4795"/>
            </w:tblGrid>
            <w:tr w:rsidR="0010008D" w:rsidRPr="00726B91" w:rsidTr="000C3522">
              <w:tc>
                <w:tcPr>
                  <w:tcW w:w="14385" w:type="dxa"/>
                  <w:gridSpan w:val="3"/>
                  <w:shd w:val="clear" w:color="auto" w:fill="000000" w:themeFill="text1"/>
                </w:tcPr>
                <w:p w:rsidR="0010008D" w:rsidRPr="00726B91" w:rsidRDefault="0010008D" w:rsidP="000C352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Emphasized Standards for Mathematical Practice</w:t>
                  </w:r>
                </w:p>
              </w:tc>
            </w:tr>
            <w:tr w:rsidR="0010008D" w:rsidTr="000B4883">
              <w:trPr>
                <w:trHeight w:val="206"/>
              </w:trPr>
              <w:tc>
                <w:tcPr>
                  <w:tcW w:w="4795" w:type="dxa"/>
                  <w:shd w:val="clear" w:color="auto" w:fill="FFFFFF" w:themeFill="background1"/>
                </w:tcPr>
                <w:p w:rsidR="0010008D" w:rsidRPr="000B4883" w:rsidRDefault="00AB4A50" w:rsidP="000C3522">
                  <w:pPr>
                    <w:rPr>
                      <w:sz w:val="18"/>
                      <w:szCs w:val="18"/>
                    </w:rPr>
                  </w:pPr>
                  <w:hyperlink r:id="rId38" w:history="1">
                    <w:r w:rsidR="00E92B39" w:rsidRPr="000B4883">
                      <w:rPr>
                        <w:rStyle w:val="Hyperlink"/>
                        <w:sz w:val="18"/>
                        <w:szCs w:val="18"/>
                      </w:rPr>
                      <w:t>2.  Reason abstractly and quantitatively.</w:t>
                    </w:r>
                  </w:hyperlink>
                </w:p>
              </w:tc>
              <w:tc>
                <w:tcPr>
                  <w:tcW w:w="4795" w:type="dxa"/>
                  <w:shd w:val="clear" w:color="auto" w:fill="FFFFFF" w:themeFill="background1"/>
                </w:tcPr>
                <w:p w:rsidR="0010008D" w:rsidRPr="000B4883" w:rsidRDefault="00AB4A50" w:rsidP="000C3522">
                  <w:pPr>
                    <w:rPr>
                      <w:sz w:val="18"/>
                      <w:szCs w:val="18"/>
                    </w:rPr>
                  </w:pPr>
                  <w:hyperlink r:id="rId39" w:history="1">
                    <w:r w:rsidR="001A18C6" w:rsidRPr="000B4883">
                      <w:rPr>
                        <w:rStyle w:val="Hyperlink"/>
                        <w:sz w:val="18"/>
                        <w:szCs w:val="18"/>
                      </w:rPr>
                      <w:t>6. Attend to precision.</w:t>
                    </w:r>
                  </w:hyperlink>
                </w:p>
              </w:tc>
              <w:tc>
                <w:tcPr>
                  <w:tcW w:w="4795" w:type="dxa"/>
                  <w:shd w:val="clear" w:color="auto" w:fill="FFFFFF" w:themeFill="background1"/>
                </w:tcPr>
                <w:p w:rsidR="0010008D" w:rsidRPr="000B4883" w:rsidRDefault="00AB4A50" w:rsidP="000C3522">
                  <w:pPr>
                    <w:rPr>
                      <w:sz w:val="18"/>
                      <w:szCs w:val="18"/>
                    </w:rPr>
                  </w:pPr>
                  <w:hyperlink r:id="rId40" w:history="1">
                    <w:r w:rsidR="001A18C6" w:rsidRPr="000B4883">
                      <w:rPr>
                        <w:rStyle w:val="Hyperlink"/>
                        <w:sz w:val="18"/>
                        <w:szCs w:val="18"/>
                      </w:rPr>
                      <w:t>7. Look for and make use of structure.</w:t>
                    </w:r>
                  </w:hyperlink>
                </w:p>
              </w:tc>
            </w:tr>
          </w:tbl>
          <w:p w:rsidR="0010008D" w:rsidRDefault="0010008D" w:rsidP="000C3522">
            <w:pPr>
              <w:rPr>
                <w:sz w:val="14"/>
              </w:rPr>
            </w:pPr>
          </w:p>
        </w:tc>
      </w:tr>
    </w:tbl>
    <w:p w:rsidR="0010008D" w:rsidRDefault="0010008D" w:rsidP="0010008D">
      <w:pPr>
        <w:spacing w:after="0"/>
        <w:rPr>
          <w:sz w:val="14"/>
        </w:rPr>
      </w:pPr>
    </w:p>
    <w:p w:rsidR="0010008D" w:rsidRDefault="0010008D" w:rsidP="0010008D">
      <w:pPr>
        <w:spacing w:after="0"/>
        <w:rPr>
          <w:sz w:val="14"/>
        </w:rPr>
      </w:pPr>
    </w:p>
    <w:p w:rsidR="0010008D" w:rsidRDefault="0010008D" w:rsidP="0010008D">
      <w:pPr>
        <w:spacing w:after="0"/>
        <w:rPr>
          <w:sz w:val="14"/>
        </w:rPr>
      </w:pPr>
    </w:p>
    <w:p w:rsidR="0010008D" w:rsidRDefault="0010008D" w:rsidP="0010008D">
      <w:pPr>
        <w:spacing w:after="0"/>
        <w:rPr>
          <w:sz w:val="14"/>
        </w:rPr>
      </w:pPr>
    </w:p>
    <w:p w:rsidR="0010008D" w:rsidRDefault="0010008D" w:rsidP="0010008D">
      <w:pPr>
        <w:spacing w:after="0"/>
        <w:rPr>
          <w:sz w:val="14"/>
        </w:rPr>
      </w:pPr>
    </w:p>
    <w:p w:rsidR="0010008D" w:rsidRDefault="0010008D" w:rsidP="0010008D">
      <w:pPr>
        <w:spacing w:after="0"/>
        <w:rPr>
          <w:sz w:val="14"/>
        </w:rPr>
      </w:pPr>
    </w:p>
    <w:p w:rsidR="0010008D" w:rsidRDefault="0010008D" w:rsidP="0010008D">
      <w:pPr>
        <w:spacing w:after="0"/>
        <w:rPr>
          <w:sz w:val="14"/>
        </w:rPr>
      </w:pPr>
    </w:p>
    <w:p w:rsidR="0010008D" w:rsidRDefault="0010008D" w:rsidP="0010008D">
      <w:pPr>
        <w:spacing w:after="0"/>
        <w:rPr>
          <w:sz w:val="14"/>
        </w:rPr>
      </w:pPr>
    </w:p>
    <w:p w:rsidR="0010008D" w:rsidRDefault="0010008D" w:rsidP="0010008D">
      <w:pPr>
        <w:spacing w:after="0"/>
        <w:rPr>
          <w:sz w:val="14"/>
        </w:rPr>
      </w:pPr>
    </w:p>
    <w:p w:rsidR="0010008D" w:rsidRDefault="0010008D" w:rsidP="0010008D">
      <w:pPr>
        <w:spacing w:after="0"/>
        <w:rPr>
          <w:sz w:val="14"/>
        </w:rPr>
      </w:pPr>
    </w:p>
    <w:p w:rsidR="0010008D" w:rsidRDefault="0010008D" w:rsidP="0010008D">
      <w:pPr>
        <w:spacing w:after="0"/>
        <w:rPr>
          <w:sz w:val="14"/>
        </w:rPr>
      </w:pPr>
    </w:p>
    <w:p w:rsidR="00A861E2" w:rsidRDefault="00A861E2" w:rsidP="0010008D">
      <w:pPr>
        <w:spacing w:after="0"/>
        <w:rPr>
          <w:sz w:val="14"/>
        </w:rPr>
      </w:pPr>
    </w:p>
    <w:p w:rsidR="00A861E2" w:rsidRDefault="00A861E2" w:rsidP="0010008D">
      <w:pPr>
        <w:spacing w:after="0"/>
        <w:rPr>
          <w:sz w:val="14"/>
        </w:rPr>
      </w:pPr>
    </w:p>
    <w:p w:rsidR="000B4883" w:rsidRDefault="000B4883" w:rsidP="0010008D">
      <w:pPr>
        <w:spacing w:after="0"/>
        <w:rPr>
          <w:sz w:val="14"/>
        </w:rPr>
      </w:pPr>
    </w:p>
    <w:p w:rsidR="000B4883" w:rsidRDefault="000B4883" w:rsidP="0010008D">
      <w:pPr>
        <w:spacing w:after="0"/>
        <w:rPr>
          <w:sz w:val="14"/>
        </w:rPr>
      </w:pPr>
    </w:p>
    <w:p w:rsidR="00A861E2" w:rsidRDefault="00A861E2" w:rsidP="0010008D">
      <w:pPr>
        <w:spacing w:after="0"/>
        <w:rPr>
          <w:sz w:val="14"/>
        </w:rPr>
      </w:pPr>
    </w:p>
    <w:p w:rsidR="0010008D" w:rsidRDefault="0010008D" w:rsidP="0010008D">
      <w:pPr>
        <w:spacing w:after="0"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10008D" w:rsidTr="000C3522">
        <w:tc>
          <w:tcPr>
            <w:tcW w:w="146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92"/>
              <w:gridCol w:w="7193"/>
            </w:tblGrid>
            <w:tr w:rsidR="0010008D" w:rsidRPr="006247E3" w:rsidTr="000C3522">
              <w:tc>
                <w:tcPr>
                  <w:tcW w:w="7192" w:type="dxa"/>
                  <w:shd w:val="clear" w:color="auto" w:fill="000000" w:themeFill="text1"/>
                </w:tcPr>
                <w:p w:rsidR="0010008D" w:rsidRPr="00653963" w:rsidRDefault="0010008D" w:rsidP="000C3522">
                  <w:pPr>
                    <w:jc w:val="center"/>
                    <w:rPr>
                      <w:b/>
                    </w:rPr>
                  </w:pPr>
                  <w:r w:rsidRPr="00653963">
                    <w:rPr>
                      <w:b/>
                    </w:rPr>
                    <w:lastRenderedPageBreak/>
                    <w:t>Standard</w:t>
                  </w:r>
                </w:p>
              </w:tc>
              <w:tc>
                <w:tcPr>
                  <w:tcW w:w="7193" w:type="dxa"/>
                  <w:shd w:val="clear" w:color="auto" w:fill="000000" w:themeFill="text1"/>
                </w:tcPr>
                <w:p w:rsidR="0010008D" w:rsidRPr="00653963" w:rsidRDefault="0010008D" w:rsidP="000C3522">
                  <w:pPr>
                    <w:pStyle w:val="ListParagraph"/>
                    <w:jc w:val="center"/>
                    <w:rPr>
                      <w:b/>
                    </w:rPr>
                  </w:pPr>
                  <w:r w:rsidRPr="00653963">
                    <w:rPr>
                      <w:b/>
                    </w:rPr>
                    <w:t>Learner Objectives</w:t>
                  </w:r>
                </w:p>
              </w:tc>
            </w:tr>
            <w:tr w:rsidR="0010008D" w:rsidTr="000C3522">
              <w:trPr>
                <w:trHeight w:val="872"/>
              </w:trPr>
              <w:tc>
                <w:tcPr>
                  <w:tcW w:w="7192" w:type="dxa"/>
                </w:tcPr>
                <w:p w:rsidR="0010008D" w:rsidRDefault="0010008D" w:rsidP="0010008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sz w:val="20"/>
                      <w:szCs w:val="20"/>
                      <w:u w:val="single"/>
                    </w:rPr>
                  </w:pPr>
                  <w:r w:rsidRPr="0010008D">
                    <w:rPr>
                      <w:sz w:val="28"/>
                      <w:szCs w:val="28"/>
                      <w:u w:val="single"/>
                    </w:rPr>
                    <w:t>Number and Operations Base Ten 7:</w:t>
                  </w:r>
                  <w:r w:rsidRPr="0092515B">
                    <w:rPr>
                      <w:rFonts w:cstheme="minorHAnsi"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10008D" w:rsidRPr="003459F9" w:rsidRDefault="0010008D" w:rsidP="0010008D">
                  <w:pPr>
                    <w:autoSpaceDE w:val="0"/>
                    <w:autoSpaceDN w:val="0"/>
                    <w:adjustRightInd w:val="0"/>
                    <w:rPr>
                      <w:rFonts w:cs="Gotham-Book"/>
                      <w:sz w:val="20"/>
                      <w:szCs w:val="20"/>
                    </w:rPr>
                  </w:pPr>
                  <w:r w:rsidRPr="001F549C">
                    <w:rPr>
                      <w:rFonts w:cs="Gotham-Book"/>
                      <w:sz w:val="20"/>
                      <w:szCs w:val="20"/>
                    </w:rPr>
                    <w:t xml:space="preserve">Add, subtract, multiply, and divide decimals to hundredths, using concrete models or drawings and strategies based on place value, properties of operations, and/or the relationship between addition and subtraction; relate the strategy to a written method and explain the </w:t>
                  </w:r>
                  <w:r>
                    <w:rPr>
                      <w:rFonts w:cs="Gotham-Book"/>
                      <w:sz w:val="20"/>
                      <w:szCs w:val="20"/>
                    </w:rPr>
                    <w:t>reasoning used.</w:t>
                  </w:r>
                </w:p>
              </w:tc>
              <w:tc>
                <w:tcPr>
                  <w:tcW w:w="7193" w:type="dxa"/>
                </w:tcPr>
                <w:p w:rsidR="0010008D" w:rsidRPr="001F549C" w:rsidRDefault="0010008D" w:rsidP="0010008D">
                  <w:pPr>
                    <w:pStyle w:val="ListParagraph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rPr>
                      <w:rFonts w:cs="Gotham-Book"/>
                      <w:sz w:val="20"/>
                      <w:szCs w:val="20"/>
                    </w:rPr>
                  </w:pPr>
                  <w:r w:rsidRPr="001F549C">
                    <w:rPr>
                      <w:rFonts w:cs="Gotham-Book"/>
                      <w:sz w:val="20"/>
                      <w:szCs w:val="20"/>
                    </w:rPr>
                    <w:t>I can add, subtract, multiply, and divide decimals to hundredths.</w:t>
                  </w:r>
                </w:p>
                <w:p w:rsidR="0010008D" w:rsidRPr="001739B8" w:rsidRDefault="0010008D" w:rsidP="00FE7B4A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5479"/>
                    </w:tabs>
                  </w:pPr>
                  <w:r w:rsidRPr="001F549C">
                    <w:rPr>
                      <w:rFonts w:cs="Gotham-Book"/>
                      <w:sz w:val="20"/>
                      <w:szCs w:val="20"/>
                    </w:rPr>
                    <w:t>I can explain the reasoning</w:t>
                  </w:r>
                  <w:r w:rsidR="00FE7B4A">
                    <w:rPr>
                      <w:rFonts w:cs="Gotham-Book"/>
                      <w:sz w:val="20"/>
                      <w:szCs w:val="20"/>
                    </w:rPr>
                    <w:t xml:space="preserve"> used to solve decimal problems.</w:t>
                  </w:r>
                </w:p>
              </w:tc>
            </w:tr>
          </w:tbl>
          <w:p w:rsidR="0010008D" w:rsidRPr="00413A61" w:rsidRDefault="0010008D" w:rsidP="000C3522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96"/>
              <w:gridCol w:w="3596"/>
              <w:gridCol w:w="3596"/>
              <w:gridCol w:w="3597"/>
            </w:tblGrid>
            <w:tr w:rsidR="0010008D" w:rsidTr="000C3522">
              <w:tc>
                <w:tcPr>
                  <w:tcW w:w="14385" w:type="dxa"/>
                  <w:gridSpan w:val="4"/>
                  <w:shd w:val="clear" w:color="auto" w:fill="000000" w:themeFill="text1"/>
                </w:tcPr>
                <w:p w:rsidR="0010008D" w:rsidRPr="00413A61" w:rsidRDefault="0010008D" w:rsidP="000C3522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What does this standard mean the students will know and be able to do?</w:t>
                  </w:r>
                </w:p>
              </w:tc>
            </w:tr>
            <w:tr w:rsidR="0010008D" w:rsidTr="000C3522">
              <w:tc>
                <w:tcPr>
                  <w:tcW w:w="14385" w:type="dxa"/>
                  <w:gridSpan w:val="4"/>
                  <w:shd w:val="clear" w:color="auto" w:fill="F2F2F2" w:themeFill="background1" w:themeFillShade="F2"/>
                </w:tcPr>
                <w:p w:rsidR="0010008D" w:rsidRPr="00C60FE1" w:rsidRDefault="00A401A1" w:rsidP="00A401A1">
                  <w:pPr>
                    <w:rPr>
                      <w:sz w:val="18"/>
                      <w:szCs w:val="18"/>
                    </w:rPr>
                  </w:pPr>
                  <w:r w:rsidRPr="00C60FE1">
                    <w:rPr>
                      <w:sz w:val="18"/>
                      <w:szCs w:val="18"/>
                    </w:rPr>
                    <w:t>In fifth grade, stude</w:t>
                  </w:r>
                  <w:r w:rsidR="00FE24F3" w:rsidRPr="00C60FE1">
                    <w:rPr>
                      <w:sz w:val="18"/>
                      <w:szCs w:val="18"/>
                    </w:rPr>
                    <w:t xml:space="preserve">nts begin adding, subtracting, </w:t>
                  </w:r>
                  <w:r w:rsidRPr="00C60FE1">
                    <w:rPr>
                      <w:sz w:val="18"/>
                      <w:szCs w:val="18"/>
                    </w:rPr>
                    <w:t xml:space="preserve">multiplying and dividing decimals. </w:t>
                  </w:r>
                  <w:r w:rsidRPr="00C60FE1">
                    <w:rPr>
                      <w:b/>
                      <w:sz w:val="18"/>
                      <w:szCs w:val="18"/>
                    </w:rPr>
                    <w:t xml:space="preserve">This work </w:t>
                  </w:r>
                  <w:r w:rsidR="00FE24F3" w:rsidRPr="00C60FE1">
                    <w:rPr>
                      <w:b/>
                      <w:sz w:val="18"/>
                      <w:szCs w:val="18"/>
                    </w:rPr>
                    <w:t xml:space="preserve">should focus on concrete models </w:t>
                  </w:r>
                  <w:r w:rsidRPr="00C60FE1">
                    <w:rPr>
                      <w:b/>
                      <w:sz w:val="18"/>
                      <w:szCs w:val="18"/>
                    </w:rPr>
                    <w:t>and pictorial representations, rather than relying solely on the algorit</w:t>
                  </w:r>
                  <w:r w:rsidR="00FE24F3" w:rsidRPr="00C60FE1">
                    <w:rPr>
                      <w:b/>
                      <w:sz w:val="18"/>
                      <w:szCs w:val="18"/>
                    </w:rPr>
                    <w:t>hm.</w:t>
                  </w:r>
                  <w:r w:rsidR="00FE24F3" w:rsidRPr="00C60FE1">
                    <w:rPr>
                      <w:sz w:val="18"/>
                      <w:szCs w:val="18"/>
                    </w:rPr>
                    <w:t xml:space="preserve"> </w:t>
                  </w:r>
                  <w:r w:rsidRPr="00C60FE1">
                    <w:rPr>
                      <w:sz w:val="18"/>
                      <w:szCs w:val="18"/>
                    </w:rPr>
                    <w:t>This standard includes students’ reasoning and explanations of how they use model</w:t>
                  </w:r>
                  <w:r w:rsidR="00FE24F3" w:rsidRPr="00C60FE1">
                    <w:rPr>
                      <w:sz w:val="18"/>
                      <w:szCs w:val="18"/>
                    </w:rPr>
                    <w:t xml:space="preserve">s, </w:t>
                  </w:r>
                  <w:r w:rsidRPr="00C60FE1">
                    <w:rPr>
                      <w:sz w:val="18"/>
                      <w:szCs w:val="18"/>
                    </w:rPr>
                    <w:t>pictures, and strategies</w:t>
                  </w:r>
                  <w:r w:rsidR="005C2138">
                    <w:rPr>
                      <w:sz w:val="18"/>
                      <w:szCs w:val="18"/>
                    </w:rPr>
                    <w:t>.</w:t>
                  </w:r>
                  <w:r w:rsidRPr="00C60FE1">
                    <w:rPr>
                      <w:sz w:val="18"/>
                      <w:szCs w:val="18"/>
                    </w:rPr>
                    <w:t xml:space="preserve"> Before students are asked to give exact</w:t>
                  </w:r>
                  <w:r w:rsidR="00FE24F3" w:rsidRPr="00C60FE1">
                    <w:rPr>
                      <w:sz w:val="18"/>
                      <w:szCs w:val="18"/>
                    </w:rPr>
                    <w:t xml:space="preserve"> answers, they should estimate </w:t>
                  </w:r>
                  <w:r w:rsidRPr="00C60FE1">
                    <w:rPr>
                      <w:sz w:val="18"/>
                      <w:szCs w:val="18"/>
                    </w:rPr>
                    <w:t>answers based on their understanding of operations and the value of the numbers.</w:t>
                  </w:r>
                </w:p>
                <w:p w:rsidR="00FE24F3" w:rsidRPr="00C60FE1" w:rsidRDefault="00FE24F3" w:rsidP="00A401A1">
                  <w:pPr>
                    <w:rPr>
                      <w:sz w:val="10"/>
                      <w:szCs w:val="10"/>
                    </w:rPr>
                  </w:pPr>
                </w:p>
                <w:p w:rsidR="00A401A1" w:rsidRPr="006247E3" w:rsidRDefault="00A401A1" w:rsidP="00A401A1">
                  <w:pPr>
                    <w:rPr>
                      <w:sz w:val="20"/>
                      <w:szCs w:val="20"/>
                    </w:rPr>
                  </w:pPr>
                  <w:r w:rsidRPr="00C60FE1">
                    <w:rPr>
                      <w:sz w:val="18"/>
                      <w:szCs w:val="18"/>
                    </w:rPr>
                    <w:t>Students should be able to express that when they a</w:t>
                  </w:r>
                  <w:r w:rsidR="00FE24F3" w:rsidRPr="00C60FE1">
                    <w:rPr>
                      <w:sz w:val="18"/>
                      <w:szCs w:val="18"/>
                    </w:rPr>
                    <w:t xml:space="preserve">dd decimals they add tenths to </w:t>
                  </w:r>
                  <w:r w:rsidRPr="00C60FE1">
                    <w:rPr>
                      <w:sz w:val="18"/>
                      <w:szCs w:val="18"/>
                    </w:rPr>
                    <w:t>tenths and hundredths to hundredths. So, when they a</w:t>
                  </w:r>
                  <w:r w:rsidR="00A80502" w:rsidRPr="00C60FE1">
                    <w:rPr>
                      <w:sz w:val="18"/>
                      <w:szCs w:val="18"/>
                    </w:rPr>
                    <w:t xml:space="preserve">re adding in a vertical format </w:t>
                  </w:r>
                  <w:r w:rsidRPr="00C60FE1">
                    <w:rPr>
                      <w:sz w:val="18"/>
                      <w:szCs w:val="18"/>
                    </w:rPr>
                    <w:t>(numbers beneath each other), it is important t</w:t>
                  </w:r>
                  <w:r w:rsidR="00FE24F3" w:rsidRPr="00C60FE1">
                    <w:rPr>
                      <w:sz w:val="18"/>
                      <w:szCs w:val="18"/>
                    </w:rPr>
                    <w:t xml:space="preserve">hat they write numbers with the </w:t>
                  </w:r>
                  <w:r w:rsidRPr="00C60FE1">
                    <w:rPr>
                      <w:sz w:val="18"/>
                      <w:szCs w:val="18"/>
                    </w:rPr>
                    <w:t>same place value beneath each other. This unde</w:t>
                  </w:r>
                  <w:r w:rsidR="00A80502" w:rsidRPr="00C60FE1">
                    <w:rPr>
                      <w:sz w:val="18"/>
                      <w:szCs w:val="18"/>
                    </w:rPr>
                    <w:t xml:space="preserve">rstanding can be reinforced by </w:t>
                  </w:r>
                  <w:r w:rsidRPr="00C60FE1">
                    <w:rPr>
                      <w:sz w:val="18"/>
                      <w:szCs w:val="18"/>
                    </w:rPr>
                    <w:t>connecting addition of decimals to their understanding of</w:t>
                  </w:r>
                  <w:r w:rsidR="00A80502" w:rsidRPr="00C60FE1">
                    <w:rPr>
                      <w:sz w:val="18"/>
                      <w:szCs w:val="18"/>
                    </w:rPr>
                    <w:t xml:space="preserve"> addition of fractions. Adding </w:t>
                  </w:r>
                  <w:r w:rsidRPr="00C60FE1">
                    <w:rPr>
                      <w:sz w:val="18"/>
                      <w:szCs w:val="18"/>
                    </w:rPr>
                    <w:t>fractions with denominators of 10 and 100 is a standard in fourth grade.</w:t>
                  </w:r>
                </w:p>
              </w:tc>
            </w:tr>
            <w:tr w:rsidR="0010008D" w:rsidTr="000C3522">
              <w:tc>
                <w:tcPr>
                  <w:tcW w:w="14385" w:type="dxa"/>
                  <w:gridSpan w:val="4"/>
                  <w:shd w:val="clear" w:color="auto" w:fill="A6A6A6" w:themeFill="background1" w:themeFillShade="A6"/>
                </w:tcPr>
                <w:p w:rsidR="0010008D" w:rsidRPr="005C2138" w:rsidRDefault="0010008D" w:rsidP="000C352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C2138">
                    <w:rPr>
                      <w:b/>
                      <w:sz w:val="20"/>
                      <w:szCs w:val="20"/>
                    </w:rPr>
                    <w:t>Examples</w:t>
                  </w:r>
                  <w:r w:rsidR="000D49C8" w:rsidRPr="005C2138">
                    <w:rPr>
                      <w:b/>
                      <w:sz w:val="20"/>
                      <w:szCs w:val="20"/>
                    </w:rPr>
                    <w:t xml:space="preserve"> of Multiplication</w:t>
                  </w:r>
                </w:p>
              </w:tc>
            </w:tr>
            <w:tr w:rsidR="000D49C8" w:rsidTr="00C60FE1">
              <w:trPr>
                <w:trHeight w:val="1421"/>
              </w:trPr>
              <w:tc>
                <w:tcPr>
                  <w:tcW w:w="3596" w:type="dxa"/>
                  <w:shd w:val="clear" w:color="auto" w:fill="FFFFFF" w:themeFill="background1"/>
                </w:tcPr>
                <w:p w:rsidR="000D49C8" w:rsidRPr="00C60FE1" w:rsidRDefault="000D49C8" w:rsidP="000D49C8">
                  <w:pPr>
                    <w:rPr>
                      <w:b/>
                      <w:sz w:val="16"/>
                      <w:szCs w:val="16"/>
                    </w:rPr>
                  </w:pPr>
                  <w:r w:rsidRPr="00C60FE1">
                    <w:rPr>
                      <w:b/>
                      <w:sz w:val="16"/>
                      <w:szCs w:val="16"/>
                    </w:rPr>
                    <w:t>3.6 + 1.7</w:t>
                  </w:r>
                </w:p>
                <w:p w:rsidR="000D49C8" w:rsidRPr="000D49C8" w:rsidRDefault="000D49C8" w:rsidP="000D49C8">
                  <w:pPr>
                    <w:rPr>
                      <w:sz w:val="18"/>
                      <w:szCs w:val="18"/>
                    </w:rPr>
                  </w:pPr>
                  <w:r w:rsidRPr="00C60FE1">
                    <w:rPr>
                      <w:sz w:val="16"/>
                      <w:szCs w:val="16"/>
                    </w:rPr>
                    <w:t>A student might estimate the sum to be larger than 5 because 3.6 is more than 3 ½ and 1.7 is more than 1 ½.</w:t>
                  </w:r>
                </w:p>
              </w:tc>
              <w:tc>
                <w:tcPr>
                  <w:tcW w:w="3596" w:type="dxa"/>
                  <w:shd w:val="clear" w:color="auto" w:fill="FFFFFF" w:themeFill="background1"/>
                </w:tcPr>
                <w:p w:rsidR="000D49C8" w:rsidRPr="00C60FE1" w:rsidRDefault="000D49C8" w:rsidP="000D49C8">
                  <w:pPr>
                    <w:rPr>
                      <w:b/>
                      <w:sz w:val="16"/>
                      <w:szCs w:val="16"/>
                    </w:rPr>
                  </w:pPr>
                  <w:r w:rsidRPr="00C60FE1">
                    <w:rPr>
                      <w:b/>
                      <w:sz w:val="16"/>
                      <w:szCs w:val="16"/>
                    </w:rPr>
                    <w:t>6 x 2.4</w:t>
                  </w:r>
                </w:p>
                <w:p w:rsidR="000D49C8" w:rsidRPr="000D49C8" w:rsidRDefault="000D49C8" w:rsidP="000D49C8">
                  <w:pPr>
                    <w:rPr>
                      <w:sz w:val="18"/>
                      <w:szCs w:val="18"/>
                    </w:rPr>
                  </w:pPr>
                  <w:r w:rsidRPr="00C60FE1">
                    <w:rPr>
                      <w:sz w:val="16"/>
                      <w:szCs w:val="16"/>
                    </w:rPr>
                    <w:t>A student might estimate an answer between 12 and 18 since 6 x 2 is 12 and 6 x 3 is 18. Another student might give an estimate of a little less than 15 because he figures the answer to be very close, but smaller than 6 x 2 ½ and think of 2 ½ groups of 6 as 12 (2 groups of 6) + 3 (½ of a group of 6).</w:t>
                  </w:r>
                </w:p>
              </w:tc>
              <w:tc>
                <w:tcPr>
                  <w:tcW w:w="3596" w:type="dxa"/>
                  <w:shd w:val="clear" w:color="auto" w:fill="FFFFFF" w:themeFill="background1"/>
                </w:tcPr>
                <w:p w:rsidR="000D49C8" w:rsidRPr="00C60FE1" w:rsidRDefault="000D49C8" w:rsidP="000D49C8">
                  <w:pPr>
                    <w:rPr>
                      <w:b/>
                      <w:sz w:val="16"/>
                      <w:szCs w:val="16"/>
                    </w:rPr>
                  </w:pPr>
                  <w:r w:rsidRPr="00C60FE1">
                    <w:rPr>
                      <w:b/>
                      <w:sz w:val="16"/>
                      <w:szCs w:val="16"/>
                    </w:rPr>
                    <w:t>4 – 0.3</w:t>
                  </w:r>
                </w:p>
                <w:p w:rsidR="000D49C8" w:rsidRPr="00C60FE1" w:rsidRDefault="000D49C8" w:rsidP="000D49C8">
                  <w:pPr>
                    <w:rPr>
                      <w:sz w:val="16"/>
                      <w:szCs w:val="16"/>
                    </w:rPr>
                  </w:pPr>
                  <w:r w:rsidRPr="00C60FE1">
                    <w:rPr>
                      <w:sz w:val="16"/>
                      <w:szCs w:val="16"/>
                    </w:rPr>
                    <w:t>3 tenths subtracted from 4 wholes. The wholes must be divided into tenths.</w:t>
                  </w:r>
                </w:p>
                <w:p w:rsidR="000D49C8" w:rsidRDefault="000D49C8" w:rsidP="000D49C8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27941" cy="178129"/>
                        <wp:effectExtent l="0" t="0" r="127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h.png"/>
                                <pic:cNvPicPr/>
                              </pic:nvPicPr>
                              <pic:blipFill>
                                <a:blip r:embed="rId4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6600" cy="1779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D49C8" w:rsidRDefault="000D49C8" w:rsidP="000D49C8">
                  <w:pPr>
                    <w:rPr>
                      <w:sz w:val="18"/>
                      <w:szCs w:val="18"/>
                    </w:rPr>
                  </w:pPr>
                </w:p>
                <w:p w:rsidR="000D49C8" w:rsidRPr="00C60FE1" w:rsidRDefault="000D49C8" w:rsidP="000D49C8">
                  <w:pPr>
                    <w:rPr>
                      <w:sz w:val="16"/>
                      <w:szCs w:val="16"/>
                    </w:rPr>
                  </w:pPr>
                  <w:r w:rsidRPr="00C60FE1">
                    <w:rPr>
                      <w:sz w:val="16"/>
                      <w:szCs w:val="16"/>
                    </w:rPr>
                    <w:t>The answer is 3 and 7/10 or 3.7.</w:t>
                  </w:r>
                </w:p>
              </w:tc>
              <w:tc>
                <w:tcPr>
                  <w:tcW w:w="3597" w:type="dxa"/>
                  <w:shd w:val="clear" w:color="auto" w:fill="FFFFFF" w:themeFill="background1"/>
                </w:tcPr>
                <w:p w:rsidR="000D49C8" w:rsidRPr="00C60FE1" w:rsidRDefault="000D49C8" w:rsidP="000D49C8">
                  <w:pPr>
                    <w:rPr>
                      <w:b/>
                      <w:sz w:val="16"/>
                      <w:szCs w:val="16"/>
                    </w:rPr>
                  </w:pPr>
                  <w:r w:rsidRPr="00C60FE1">
                    <w:rPr>
                      <w:b/>
                      <w:sz w:val="16"/>
                      <w:szCs w:val="16"/>
                    </w:rPr>
                    <w:t xml:space="preserve">An area model can be used for illustrating products. </w:t>
                  </w:r>
                </w:p>
                <w:p w:rsidR="000D49C8" w:rsidRPr="000D49C8" w:rsidRDefault="000D49C8" w:rsidP="000D49C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80654" cy="597808"/>
                        <wp:effectExtent l="0" t="0" r="5715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o.png"/>
                                <pic:cNvPicPr/>
                              </pic:nvPicPr>
                              <pic:blipFill>
                                <a:blip r:embed="rId4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9754" cy="6028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49C8" w:rsidRPr="001739B8" w:rsidTr="000C3522">
              <w:tc>
                <w:tcPr>
                  <w:tcW w:w="14385" w:type="dxa"/>
                  <w:gridSpan w:val="4"/>
                  <w:shd w:val="clear" w:color="auto" w:fill="A6A6A6" w:themeFill="background1" w:themeFillShade="A6"/>
                </w:tcPr>
                <w:p w:rsidR="000D49C8" w:rsidRPr="005C2138" w:rsidRDefault="000D49C8" w:rsidP="000D49C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C2138">
                    <w:rPr>
                      <w:b/>
                      <w:sz w:val="20"/>
                      <w:szCs w:val="20"/>
                    </w:rPr>
                    <w:t>Examples of Division</w:t>
                  </w:r>
                </w:p>
              </w:tc>
            </w:tr>
            <w:tr w:rsidR="000D49C8" w:rsidRPr="000D49C8" w:rsidTr="000C3522">
              <w:trPr>
                <w:trHeight w:val="1025"/>
              </w:trPr>
              <w:tc>
                <w:tcPr>
                  <w:tcW w:w="3596" w:type="dxa"/>
                  <w:shd w:val="clear" w:color="auto" w:fill="FFFFFF" w:themeFill="background1"/>
                </w:tcPr>
                <w:p w:rsidR="000D49C8" w:rsidRPr="00C60FE1" w:rsidRDefault="000D49C8" w:rsidP="000C3522">
                  <w:pPr>
                    <w:rPr>
                      <w:b/>
                      <w:sz w:val="16"/>
                      <w:szCs w:val="16"/>
                    </w:rPr>
                  </w:pPr>
                  <w:r w:rsidRPr="00C60FE1">
                    <w:rPr>
                      <w:b/>
                      <w:sz w:val="16"/>
                      <w:szCs w:val="16"/>
                    </w:rPr>
                    <w:t>Finding the number in each group or share</w:t>
                  </w:r>
                </w:p>
                <w:p w:rsidR="00C60FE1" w:rsidRPr="00C60FE1" w:rsidRDefault="00C60FE1" w:rsidP="00C60FE1">
                  <w:pPr>
                    <w:rPr>
                      <w:sz w:val="16"/>
                      <w:szCs w:val="16"/>
                    </w:rPr>
                  </w:pPr>
                  <w:r w:rsidRPr="00C60FE1">
                    <w:rPr>
                      <w:sz w:val="16"/>
                      <w:szCs w:val="16"/>
                    </w:rPr>
                    <w:t xml:space="preserve">Students should be encouraged to apply a fair sharing model separating decimal values </w:t>
                  </w:r>
                </w:p>
                <w:p w:rsidR="000D49C8" w:rsidRPr="000D49C8" w:rsidRDefault="00C60FE1" w:rsidP="00C60FE1">
                  <w:pPr>
                    <w:rPr>
                      <w:sz w:val="18"/>
                      <w:szCs w:val="18"/>
                    </w:rPr>
                  </w:pPr>
                  <w:r w:rsidRPr="00C60FE1">
                    <w:rPr>
                      <w:sz w:val="16"/>
                      <w:szCs w:val="16"/>
                    </w:rPr>
                    <w:t>into equal parts such as:</w:t>
                  </w:r>
                </w:p>
              </w:tc>
              <w:tc>
                <w:tcPr>
                  <w:tcW w:w="3596" w:type="dxa"/>
                  <w:shd w:val="clear" w:color="auto" w:fill="FFFFFF" w:themeFill="background1"/>
                </w:tcPr>
                <w:p w:rsidR="000D49C8" w:rsidRPr="00C60FE1" w:rsidRDefault="00C60FE1" w:rsidP="000C3522">
                  <w:pPr>
                    <w:rPr>
                      <w:b/>
                      <w:sz w:val="16"/>
                      <w:szCs w:val="16"/>
                    </w:rPr>
                  </w:pPr>
                  <w:r w:rsidRPr="00C60FE1">
                    <w:rPr>
                      <w:b/>
                      <w:sz w:val="16"/>
                      <w:szCs w:val="16"/>
                    </w:rPr>
                    <w:t>Find the number of groups</w:t>
                  </w:r>
                </w:p>
                <w:p w:rsidR="000D49C8" w:rsidRPr="00C60FE1" w:rsidRDefault="00C60FE1" w:rsidP="00C60FE1">
                  <w:pPr>
                    <w:rPr>
                      <w:sz w:val="16"/>
                      <w:szCs w:val="16"/>
                    </w:rPr>
                  </w:pPr>
                  <w:r w:rsidRPr="00C60FE1">
                    <w:rPr>
                      <w:sz w:val="16"/>
                      <w:szCs w:val="16"/>
                    </w:rPr>
                    <w:t>Joe has 1.6 meters of rope. He has to cut pieces of rope that are 0.2 meters long. How many can he cut?</w:t>
                  </w:r>
                </w:p>
                <w:p w:rsidR="00C60FE1" w:rsidRPr="000D49C8" w:rsidRDefault="00C60FE1" w:rsidP="00C60FE1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86888" cy="369513"/>
                        <wp:effectExtent l="0" t="0" r="889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.png"/>
                                <pic:cNvPicPr/>
                              </pic:nvPicPr>
                              <pic:blipFill>
                                <a:blip r:embed="rId4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8224" cy="3705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96" w:type="dxa"/>
                  <w:shd w:val="clear" w:color="auto" w:fill="FFFFFF" w:themeFill="background1"/>
                </w:tcPr>
                <w:p w:rsidR="00C60FE1" w:rsidRPr="00C60FE1" w:rsidRDefault="00C60FE1" w:rsidP="00C60FE1">
                  <w:pPr>
                    <w:rPr>
                      <w:b/>
                      <w:sz w:val="16"/>
                      <w:szCs w:val="16"/>
                    </w:rPr>
                  </w:pPr>
                  <w:r w:rsidRPr="00C60FE1">
                    <w:rPr>
                      <w:b/>
                      <w:sz w:val="16"/>
                      <w:szCs w:val="16"/>
                    </w:rPr>
                    <w:t>Find the number of groups</w:t>
                  </w:r>
                </w:p>
                <w:p w:rsidR="00C60FE1" w:rsidRPr="00C60FE1" w:rsidRDefault="00C60FE1" w:rsidP="00C60FE1">
                  <w:pPr>
                    <w:rPr>
                      <w:sz w:val="16"/>
                      <w:szCs w:val="16"/>
                    </w:rPr>
                  </w:pPr>
                  <w:r w:rsidRPr="00C60FE1">
                    <w:rPr>
                      <w:sz w:val="16"/>
                      <w:szCs w:val="16"/>
                    </w:rPr>
                    <w:t>Joe has 1.6 meters of rope. He has to cut pieces of rope that are 0.2 meters long. How many can he cut?</w:t>
                  </w:r>
                </w:p>
                <w:p w:rsidR="000D49C8" w:rsidRPr="000D49C8" w:rsidRDefault="00C60FE1" w:rsidP="000C3522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84811" cy="368135"/>
                        <wp:effectExtent l="0" t="0" r="127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.png"/>
                                <pic:cNvPicPr/>
                              </pic:nvPicPr>
                              <pic:blipFill>
                                <a:blip r:embed="rId4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4215" cy="3731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97" w:type="dxa"/>
                  <w:shd w:val="clear" w:color="auto" w:fill="FFFFFF" w:themeFill="background1"/>
                </w:tcPr>
                <w:p w:rsidR="000D49C8" w:rsidRPr="00C60FE1" w:rsidRDefault="00C60FE1" w:rsidP="000C3522">
                  <w:pPr>
                    <w:rPr>
                      <w:b/>
                      <w:sz w:val="16"/>
                      <w:szCs w:val="16"/>
                    </w:rPr>
                  </w:pPr>
                  <w:r w:rsidRPr="00C60FE1">
                    <w:rPr>
                      <w:b/>
                      <w:sz w:val="16"/>
                      <w:szCs w:val="16"/>
                    </w:rPr>
                    <w:t>Find the number of groups</w:t>
                  </w:r>
                </w:p>
                <w:p w:rsidR="000D49C8" w:rsidRPr="00C60FE1" w:rsidRDefault="00C60FE1" w:rsidP="00C60FE1">
                  <w:pPr>
                    <w:rPr>
                      <w:sz w:val="18"/>
                      <w:szCs w:val="18"/>
                    </w:rPr>
                  </w:pPr>
                  <w:r w:rsidRPr="00C60FE1">
                    <w:rPr>
                      <w:sz w:val="16"/>
                      <w:szCs w:val="16"/>
                    </w:rPr>
                    <w:t>Count groups of 2 tenths without the use of models or diagrams. Knowing that 1 can be thought of as 10/10, a student might think of 1.6 as 16 tenths. Counting 2 tenths, 4 tenths, 6 tenths, . . .16 tenths, a student can count 8 groups of 2 tenths</w:t>
                  </w:r>
                </w:p>
              </w:tc>
            </w:tr>
          </w:tbl>
          <w:p w:rsidR="0010008D" w:rsidRPr="00A861E2" w:rsidRDefault="0010008D" w:rsidP="000C3522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96"/>
              <w:gridCol w:w="3596"/>
              <w:gridCol w:w="3596"/>
              <w:gridCol w:w="3597"/>
            </w:tblGrid>
            <w:tr w:rsidR="0010008D" w:rsidTr="005F30DA">
              <w:tc>
                <w:tcPr>
                  <w:tcW w:w="14385" w:type="dxa"/>
                  <w:gridSpan w:val="4"/>
                  <w:shd w:val="clear" w:color="auto" w:fill="000000" w:themeFill="text1"/>
                </w:tcPr>
                <w:p w:rsidR="0010008D" w:rsidRPr="00726B91" w:rsidRDefault="0010008D" w:rsidP="0079530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Lessons and Resources for </w:t>
                  </w:r>
                  <w:r w:rsidR="00795308">
                    <w:rPr>
                      <w:b/>
                    </w:rPr>
                    <w:t>Number and Operations Base Ten 7</w:t>
                  </w:r>
                </w:p>
              </w:tc>
            </w:tr>
            <w:tr w:rsidR="000B4883" w:rsidRPr="00610E24" w:rsidTr="000B4883">
              <w:trPr>
                <w:trHeight w:val="476"/>
              </w:trPr>
              <w:tc>
                <w:tcPr>
                  <w:tcW w:w="3596" w:type="dxa"/>
                  <w:shd w:val="clear" w:color="auto" w:fill="auto"/>
                </w:tcPr>
                <w:p w:rsidR="000B4883" w:rsidRPr="00610E24" w:rsidRDefault="000B4883" w:rsidP="000C3522">
                  <w:pPr>
                    <w:rPr>
                      <w:sz w:val="18"/>
                      <w:szCs w:val="18"/>
                    </w:rPr>
                  </w:pPr>
                  <w:hyperlink r:id="rId45" w:history="1">
                    <w:r w:rsidRPr="000B4883">
                      <w:rPr>
                        <w:rStyle w:val="Hyperlink"/>
                        <w:sz w:val="18"/>
                        <w:szCs w:val="18"/>
                      </w:rPr>
                      <w:t>Bank of Problems</w:t>
                    </w:r>
                  </w:hyperlink>
                </w:p>
              </w:tc>
              <w:tc>
                <w:tcPr>
                  <w:tcW w:w="3596" w:type="dxa"/>
                  <w:shd w:val="clear" w:color="auto" w:fill="auto"/>
                </w:tcPr>
                <w:p w:rsidR="000B4883" w:rsidRPr="00610E24" w:rsidRDefault="000B4883" w:rsidP="000C352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Unit 6 Inv 2, 3A</w:t>
                  </w:r>
                </w:p>
              </w:tc>
              <w:tc>
                <w:tcPr>
                  <w:tcW w:w="3596" w:type="dxa"/>
                  <w:shd w:val="clear" w:color="auto" w:fill="auto"/>
                </w:tcPr>
                <w:p w:rsidR="000B4883" w:rsidRPr="00EA2FFC" w:rsidRDefault="000B4883" w:rsidP="003F02E5">
                  <w:pPr>
                    <w:rPr>
                      <w:rStyle w:val="Hyperlink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 xml:space="preserve"> HYPERLINK "https://sharepoint.dmps.k12.ia.us/sites/divisions/curr/Public%20Curriculum%20Documents/Mathematics/Elementary%20Math%202013%20-%202014/5th%20Grade/Unit%204/Where%20Does%20the%20Decimal%20Go%20Multiplication.docx"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EA2FFC">
                    <w:rPr>
                      <w:rStyle w:val="Hyperlink"/>
                      <w:sz w:val="18"/>
                      <w:szCs w:val="18"/>
                    </w:rPr>
                    <w:t>Multiplication (with decimals)</w:t>
                  </w:r>
                </w:p>
                <w:p w:rsidR="000B4883" w:rsidRPr="00610E24" w:rsidRDefault="000B4883" w:rsidP="003F02E5">
                  <w:pPr>
                    <w:tabs>
                      <w:tab w:val="left" w:pos="598"/>
                    </w:tabs>
                    <w:rPr>
                      <w:sz w:val="18"/>
                      <w:szCs w:val="18"/>
                    </w:rPr>
                  </w:pPr>
                  <w:r w:rsidRPr="00EA2FFC">
                    <w:rPr>
                      <w:rStyle w:val="Hyperlink"/>
                      <w:sz w:val="18"/>
                      <w:szCs w:val="18"/>
                    </w:rPr>
                    <w:t>Where Does the Decimal Go?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597" w:type="dxa"/>
                  <w:shd w:val="clear" w:color="auto" w:fill="auto"/>
                </w:tcPr>
                <w:p w:rsidR="000B4883" w:rsidRPr="00EA2FFC" w:rsidRDefault="000B4883" w:rsidP="003F02E5">
                  <w:pPr>
                    <w:rPr>
                      <w:rStyle w:val="Hyperlink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 xml:space="preserve"> HYPERLINK "https://sharepoint.dmps.k12.ia.us/sites/divisions/curr/Public%20Curriculum%20Documents/Mathematics/Elementary%20Math%202013%20-%202014/5th%20Grade/Unit%204/Where%20Does%20the%20Decimal%20Go%20Division.docx"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EA2FFC">
                    <w:rPr>
                      <w:rStyle w:val="Hyperlink"/>
                      <w:sz w:val="18"/>
                      <w:szCs w:val="18"/>
                    </w:rPr>
                    <w:t>Division (with decimals)</w:t>
                  </w:r>
                </w:p>
                <w:p w:rsidR="000B4883" w:rsidRPr="00610E24" w:rsidRDefault="000B4883" w:rsidP="000C3522">
                  <w:pPr>
                    <w:tabs>
                      <w:tab w:val="left" w:pos="598"/>
                    </w:tabs>
                    <w:rPr>
                      <w:sz w:val="18"/>
                      <w:szCs w:val="18"/>
                    </w:rPr>
                  </w:pPr>
                  <w:r w:rsidRPr="00EA2FFC">
                    <w:rPr>
                      <w:rStyle w:val="Hyperlink"/>
                      <w:sz w:val="18"/>
                      <w:szCs w:val="18"/>
                    </w:rPr>
                    <w:t>Where Does the Decimal Go?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A4B13" w:rsidRPr="00A861E2" w:rsidRDefault="00A861E2" w:rsidP="000C3522">
            <w:pPr>
              <w:rPr>
                <w:sz w:val="10"/>
                <w:szCs w:val="10"/>
              </w:rPr>
            </w:pPr>
            <w:r>
              <w:rPr>
                <w:sz w:val="14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77"/>
              <w:gridCol w:w="2877"/>
              <w:gridCol w:w="2877"/>
              <w:gridCol w:w="2877"/>
              <w:gridCol w:w="2877"/>
            </w:tblGrid>
            <w:tr w:rsidR="0010008D" w:rsidRPr="00726B91" w:rsidTr="000C3522">
              <w:tc>
                <w:tcPr>
                  <w:tcW w:w="14385" w:type="dxa"/>
                  <w:gridSpan w:val="5"/>
                  <w:shd w:val="clear" w:color="auto" w:fill="000000" w:themeFill="text1"/>
                </w:tcPr>
                <w:p w:rsidR="0010008D" w:rsidRPr="00726B91" w:rsidRDefault="0010008D" w:rsidP="000C352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Emphasized Standards for Mathematical Practice</w:t>
                  </w:r>
                </w:p>
              </w:tc>
            </w:tr>
            <w:tr w:rsidR="000B4883" w:rsidTr="000B4883">
              <w:trPr>
                <w:trHeight w:val="467"/>
              </w:trPr>
              <w:tc>
                <w:tcPr>
                  <w:tcW w:w="2877" w:type="dxa"/>
                  <w:shd w:val="clear" w:color="auto" w:fill="FFFFFF" w:themeFill="background1"/>
                </w:tcPr>
                <w:p w:rsidR="000B4883" w:rsidRPr="000B4883" w:rsidRDefault="000B4883" w:rsidP="000C3522">
                  <w:pPr>
                    <w:rPr>
                      <w:sz w:val="18"/>
                      <w:szCs w:val="18"/>
                    </w:rPr>
                  </w:pPr>
                  <w:hyperlink r:id="rId46" w:history="1">
                    <w:r w:rsidRPr="000B4883">
                      <w:rPr>
                        <w:rStyle w:val="Hyperlink"/>
                        <w:sz w:val="18"/>
                        <w:szCs w:val="18"/>
                      </w:rPr>
                      <w:t>2.  Reason abstractly and quantitatively.</w:t>
                    </w:r>
                  </w:hyperlink>
                </w:p>
              </w:tc>
              <w:tc>
                <w:tcPr>
                  <w:tcW w:w="2877" w:type="dxa"/>
                  <w:shd w:val="clear" w:color="auto" w:fill="FFFFFF" w:themeFill="background1"/>
                </w:tcPr>
                <w:p w:rsidR="000B4883" w:rsidRPr="000B4883" w:rsidRDefault="000B4883" w:rsidP="000C3522">
                  <w:pPr>
                    <w:rPr>
                      <w:sz w:val="18"/>
                      <w:szCs w:val="18"/>
                    </w:rPr>
                  </w:pPr>
                  <w:hyperlink r:id="rId47" w:history="1">
                    <w:r w:rsidRPr="000B4883">
                      <w:rPr>
                        <w:rStyle w:val="Hyperlink"/>
                        <w:sz w:val="18"/>
                        <w:szCs w:val="18"/>
                      </w:rPr>
                      <w:t xml:space="preserve">3. Construct viable arguments and critique the reasoning of others. </w:t>
                    </w:r>
                  </w:hyperlink>
                </w:p>
              </w:tc>
              <w:tc>
                <w:tcPr>
                  <w:tcW w:w="2877" w:type="dxa"/>
                  <w:shd w:val="clear" w:color="auto" w:fill="FFFFFF" w:themeFill="background1"/>
                </w:tcPr>
                <w:p w:rsidR="000B4883" w:rsidRPr="000B4883" w:rsidRDefault="000B4883" w:rsidP="000C3522">
                  <w:pPr>
                    <w:rPr>
                      <w:sz w:val="18"/>
                      <w:szCs w:val="18"/>
                    </w:rPr>
                  </w:pPr>
                  <w:hyperlink r:id="rId48" w:history="1">
                    <w:r w:rsidRPr="000B4883">
                      <w:rPr>
                        <w:rStyle w:val="Hyperlink"/>
                        <w:sz w:val="18"/>
                        <w:szCs w:val="18"/>
                      </w:rPr>
                      <w:t>4. Model with mathematics.</w:t>
                    </w:r>
                  </w:hyperlink>
                </w:p>
              </w:tc>
              <w:tc>
                <w:tcPr>
                  <w:tcW w:w="2877" w:type="dxa"/>
                  <w:shd w:val="clear" w:color="auto" w:fill="FFFFFF" w:themeFill="background1"/>
                </w:tcPr>
                <w:p w:rsidR="000B4883" w:rsidRPr="000B4883" w:rsidRDefault="000B4883" w:rsidP="000C3522">
                  <w:pPr>
                    <w:rPr>
                      <w:sz w:val="18"/>
                      <w:szCs w:val="18"/>
                    </w:rPr>
                  </w:pPr>
                  <w:hyperlink r:id="rId49" w:history="1">
                    <w:r w:rsidRPr="000B4883">
                      <w:rPr>
                        <w:rStyle w:val="Hyperlink"/>
                        <w:sz w:val="18"/>
                        <w:szCs w:val="18"/>
                      </w:rPr>
                      <w:t>5. Use appropriate tools strategically.</w:t>
                    </w:r>
                  </w:hyperlink>
                </w:p>
              </w:tc>
              <w:tc>
                <w:tcPr>
                  <w:tcW w:w="2877" w:type="dxa"/>
                  <w:shd w:val="clear" w:color="auto" w:fill="FFFFFF" w:themeFill="background1"/>
                </w:tcPr>
                <w:p w:rsidR="000B4883" w:rsidRPr="000B4883" w:rsidRDefault="000B4883" w:rsidP="000C3522">
                  <w:pPr>
                    <w:rPr>
                      <w:sz w:val="18"/>
                      <w:szCs w:val="18"/>
                    </w:rPr>
                  </w:pPr>
                  <w:hyperlink r:id="rId50" w:history="1">
                    <w:r w:rsidRPr="000B4883">
                      <w:rPr>
                        <w:rStyle w:val="Hyperlink"/>
                        <w:sz w:val="18"/>
                        <w:szCs w:val="18"/>
                      </w:rPr>
                      <w:t>7. Look for and make use of structure.</w:t>
                    </w:r>
                  </w:hyperlink>
                </w:p>
              </w:tc>
            </w:tr>
          </w:tbl>
          <w:p w:rsidR="0010008D" w:rsidRDefault="0010008D" w:rsidP="000C3522">
            <w:pPr>
              <w:rPr>
                <w:sz w:val="14"/>
              </w:rPr>
            </w:pPr>
          </w:p>
        </w:tc>
      </w:tr>
    </w:tbl>
    <w:p w:rsidR="00A861E2" w:rsidRDefault="00A861E2" w:rsidP="0010008D">
      <w:pPr>
        <w:spacing w:after="0"/>
        <w:rPr>
          <w:sz w:val="14"/>
        </w:rPr>
      </w:pPr>
    </w:p>
    <w:p w:rsidR="00A861E2" w:rsidRDefault="00A861E2" w:rsidP="0010008D">
      <w:pPr>
        <w:spacing w:after="0"/>
        <w:rPr>
          <w:sz w:val="14"/>
        </w:rPr>
      </w:pPr>
    </w:p>
    <w:p w:rsidR="00A861E2" w:rsidRDefault="00A861E2" w:rsidP="0010008D">
      <w:pPr>
        <w:spacing w:after="0"/>
        <w:rPr>
          <w:sz w:val="14"/>
        </w:rPr>
      </w:pPr>
    </w:p>
    <w:p w:rsidR="000B4883" w:rsidRDefault="000B4883" w:rsidP="0010008D">
      <w:pPr>
        <w:spacing w:after="0"/>
        <w:rPr>
          <w:sz w:val="14"/>
        </w:rPr>
      </w:pPr>
    </w:p>
    <w:p w:rsidR="000B4883" w:rsidRDefault="000B4883" w:rsidP="0010008D">
      <w:pPr>
        <w:spacing w:after="0"/>
        <w:rPr>
          <w:sz w:val="14"/>
        </w:rPr>
      </w:pPr>
    </w:p>
    <w:p w:rsidR="000B4883" w:rsidRDefault="000B4883" w:rsidP="0010008D">
      <w:pPr>
        <w:spacing w:after="0"/>
        <w:rPr>
          <w:sz w:val="14"/>
        </w:rPr>
      </w:pPr>
    </w:p>
    <w:p w:rsidR="000B4883" w:rsidRDefault="000B4883" w:rsidP="0010008D">
      <w:pPr>
        <w:spacing w:after="0"/>
        <w:rPr>
          <w:sz w:val="14"/>
        </w:rPr>
      </w:pPr>
    </w:p>
    <w:p w:rsidR="000B4883" w:rsidRDefault="000B4883" w:rsidP="0010008D">
      <w:pPr>
        <w:spacing w:after="0"/>
        <w:rPr>
          <w:sz w:val="14"/>
        </w:rPr>
      </w:pPr>
    </w:p>
    <w:p w:rsidR="000B4883" w:rsidRDefault="000B4883" w:rsidP="0010008D">
      <w:pPr>
        <w:spacing w:after="0"/>
        <w:rPr>
          <w:sz w:val="14"/>
        </w:rPr>
      </w:pPr>
    </w:p>
    <w:p w:rsidR="000B4883" w:rsidRDefault="000B4883" w:rsidP="0010008D">
      <w:pPr>
        <w:spacing w:after="0"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10008D" w:rsidTr="000C3522">
        <w:tc>
          <w:tcPr>
            <w:tcW w:w="146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92"/>
              <w:gridCol w:w="7193"/>
            </w:tblGrid>
            <w:tr w:rsidR="0010008D" w:rsidRPr="006247E3" w:rsidTr="000C3522">
              <w:tc>
                <w:tcPr>
                  <w:tcW w:w="7192" w:type="dxa"/>
                  <w:shd w:val="clear" w:color="auto" w:fill="000000" w:themeFill="text1"/>
                </w:tcPr>
                <w:p w:rsidR="0010008D" w:rsidRPr="00653963" w:rsidRDefault="0010008D" w:rsidP="000C3522">
                  <w:pPr>
                    <w:jc w:val="center"/>
                    <w:rPr>
                      <w:b/>
                    </w:rPr>
                  </w:pPr>
                  <w:r w:rsidRPr="00653963">
                    <w:rPr>
                      <w:b/>
                    </w:rPr>
                    <w:lastRenderedPageBreak/>
                    <w:t>Standard</w:t>
                  </w:r>
                </w:p>
              </w:tc>
              <w:tc>
                <w:tcPr>
                  <w:tcW w:w="7193" w:type="dxa"/>
                  <w:shd w:val="clear" w:color="auto" w:fill="000000" w:themeFill="text1"/>
                </w:tcPr>
                <w:p w:rsidR="0010008D" w:rsidRPr="00653963" w:rsidRDefault="0010008D" w:rsidP="000C3522">
                  <w:pPr>
                    <w:pStyle w:val="ListParagraph"/>
                    <w:jc w:val="center"/>
                    <w:rPr>
                      <w:b/>
                    </w:rPr>
                  </w:pPr>
                  <w:r w:rsidRPr="00653963">
                    <w:rPr>
                      <w:b/>
                    </w:rPr>
                    <w:t>Learner Objectives</w:t>
                  </w:r>
                </w:p>
              </w:tc>
            </w:tr>
            <w:tr w:rsidR="0010008D" w:rsidTr="000C3522">
              <w:trPr>
                <w:trHeight w:val="872"/>
              </w:trPr>
              <w:tc>
                <w:tcPr>
                  <w:tcW w:w="7192" w:type="dxa"/>
                </w:tcPr>
                <w:p w:rsidR="0010008D" w:rsidRDefault="0010008D" w:rsidP="0010008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sz w:val="20"/>
                      <w:szCs w:val="20"/>
                      <w:u w:val="single"/>
                    </w:rPr>
                  </w:pPr>
                  <w:r w:rsidRPr="0010008D">
                    <w:rPr>
                      <w:sz w:val="28"/>
                      <w:szCs w:val="28"/>
                      <w:u w:val="single"/>
                    </w:rPr>
                    <w:t>Measurement and Data 1:</w:t>
                  </w:r>
                  <w:r w:rsidRPr="0092515B">
                    <w:rPr>
                      <w:rFonts w:cstheme="minorHAnsi"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10008D" w:rsidRPr="003459F9" w:rsidRDefault="0010008D" w:rsidP="0010008D">
                  <w:pPr>
                    <w:autoSpaceDE w:val="0"/>
                    <w:autoSpaceDN w:val="0"/>
                    <w:adjustRightInd w:val="0"/>
                    <w:rPr>
                      <w:rFonts w:cs="Gotham-Book"/>
                      <w:sz w:val="20"/>
                      <w:szCs w:val="20"/>
                    </w:rPr>
                  </w:pPr>
                  <w:r w:rsidRPr="001F549C">
                    <w:rPr>
                      <w:rFonts w:cs="Gotham-Book"/>
                      <w:sz w:val="20"/>
                      <w:szCs w:val="20"/>
                    </w:rPr>
                    <w:t>Convert among different-sized standard measurement units within a given measurement system (e.g., convert 5 cm to 0.05 m), and use these conversions in solving m</w:t>
                  </w:r>
                  <w:r>
                    <w:rPr>
                      <w:rFonts w:cs="Gotham-Book"/>
                      <w:sz w:val="20"/>
                      <w:szCs w:val="20"/>
                    </w:rPr>
                    <w:t>ulti-step, real world problems.</w:t>
                  </w:r>
                </w:p>
              </w:tc>
              <w:tc>
                <w:tcPr>
                  <w:tcW w:w="7193" w:type="dxa"/>
                </w:tcPr>
                <w:p w:rsidR="0010008D" w:rsidRPr="001F549C" w:rsidRDefault="0010008D" w:rsidP="0010008D">
                  <w:pPr>
                    <w:pStyle w:val="ListParagraph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rPr>
                      <w:rFonts w:cs="Gotham-Book"/>
                      <w:sz w:val="20"/>
                      <w:szCs w:val="20"/>
                    </w:rPr>
                  </w:pPr>
                  <w:r w:rsidRPr="001F549C">
                    <w:rPr>
                      <w:rFonts w:cs="Gotham-Book"/>
                      <w:sz w:val="20"/>
                      <w:szCs w:val="20"/>
                    </w:rPr>
                    <w:t>I can convert units of measurement within the same measurement system.</w:t>
                  </w:r>
                </w:p>
                <w:p w:rsidR="0010008D" w:rsidRPr="001739B8" w:rsidRDefault="0010008D" w:rsidP="0010008D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5479"/>
                    </w:tabs>
                  </w:pPr>
                  <w:r w:rsidRPr="003459F9">
                    <w:rPr>
                      <w:rFonts w:cs="Gotham-Book"/>
                      <w:sz w:val="20"/>
                      <w:szCs w:val="20"/>
                    </w:rPr>
                    <w:t>I can solve multi-step, real world problems that involve converting measurement units.</w:t>
                  </w:r>
                </w:p>
              </w:tc>
            </w:tr>
          </w:tbl>
          <w:p w:rsidR="0010008D" w:rsidRPr="00413A61" w:rsidRDefault="0010008D" w:rsidP="000C3522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385"/>
            </w:tblGrid>
            <w:tr w:rsidR="0010008D" w:rsidTr="000C3522">
              <w:tc>
                <w:tcPr>
                  <w:tcW w:w="14385" w:type="dxa"/>
                  <w:shd w:val="clear" w:color="auto" w:fill="000000" w:themeFill="text1"/>
                </w:tcPr>
                <w:p w:rsidR="0010008D" w:rsidRPr="00413A61" w:rsidRDefault="0010008D" w:rsidP="000C3522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What does this standard mean the students will know and be able to do?</w:t>
                  </w:r>
                </w:p>
              </w:tc>
            </w:tr>
            <w:tr w:rsidR="0010008D" w:rsidTr="000C3522">
              <w:tc>
                <w:tcPr>
                  <w:tcW w:w="14385" w:type="dxa"/>
                  <w:shd w:val="clear" w:color="auto" w:fill="F2F2F2" w:themeFill="background1" w:themeFillShade="F2"/>
                </w:tcPr>
                <w:p w:rsidR="005B7C20" w:rsidRDefault="005B7C20" w:rsidP="005B7C2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This standard </w:t>
                  </w:r>
                  <w:r w:rsidRPr="005B7C20">
                    <w:rPr>
                      <w:sz w:val="20"/>
                      <w:szCs w:val="20"/>
                    </w:rPr>
                    <w:t xml:space="preserve">calls for students to convert measurements within </w:t>
                  </w:r>
                  <w:r>
                    <w:rPr>
                      <w:sz w:val="20"/>
                      <w:szCs w:val="20"/>
                    </w:rPr>
                    <w:t xml:space="preserve">the same system of measurement </w:t>
                  </w:r>
                  <w:r w:rsidRPr="005B7C20">
                    <w:rPr>
                      <w:sz w:val="20"/>
                      <w:szCs w:val="20"/>
                    </w:rPr>
                    <w:t>in the context of multi-step, real-world problems. Both cust</w:t>
                  </w:r>
                  <w:r>
                    <w:rPr>
                      <w:sz w:val="20"/>
                      <w:szCs w:val="20"/>
                    </w:rPr>
                    <w:t xml:space="preserve">omary and standard measurement </w:t>
                  </w:r>
                  <w:r w:rsidRPr="005B7C20">
                    <w:rPr>
                      <w:sz w:val="20"/>
                      <w:szCs w:val="20"/>
                    </w:rPr>
                    <w:t>systems are included; students worked with both metric and customary units of leng</w:t>
                  </w:r>
                  <w:r>
                    <w:rPr>
                      <w:sz w:val="20"/>
                      <w:szCs w:val="20"/>
                    </w:rPr>
                    <w:t xml:space="preserve">th in </w:t>
                  </w:r>
                  <w:r w:rsidRPr="005B7C20">
                    <w:rPr>
                      <w:sz w:val="20"/>
                      <w:szCs w:val="20"/>
                    </w:rPr>
                    <w:t xml:space="preserve">second grade. Fifth graders build on their prior knowledge of related </w:t>
                  </w:r>
                  <w:r>
                    <w:rPr>
                      <w:sz w:val="20"/>
                      <w:szCs w:val="20"/>
                    </w:rPr>
                    <w:t xml:space="preserve">measurement units to determine </w:t>
                  </w:r>
                  <w:r w:rsidRPr="005B7C20">
                    <w:rPr>
                      <w:sz w:val="20"/>
                      <w:szCs w:val="20"/>
                    </w:rPr>
                    <w:t>equivalent measurements.</w:t>
                  </w:r>
                </w:p>
                <w:p w:rsidR="005B7C20" w:rsidRDefault="005B7C20" w:rsidP="005B7C20">
                  <w:pPr>
                    <w:rPr>
                      <w:sz w:val="20"/>
                      <w:szCs w:val="20"/>
                    </w:rPr>
                  </w:pPr>
                </w:p>
                <w:p w:rsidR="005B7C20" w:rsidRDefault="005B7C20" w:rsidP="005B7C20">
                  <w:pPr>
                    <w:rPr>
                      <w:sz w:val="20"/>
                      <w:szCs w:val="20"/>
                    </w:rPr>
                  </w:pPr>
                  <w:r w:rsidRPr="005B7C20">
                    <w:rPr>
                      <w:sz w:val="20"/>
                      <w:szCs w:val="20"/>
                    </w:rPr>
                    <w:t>Prior to making actual conversions</w:t>
                  </w:r>
                  <w:r>
                    <w:rPr>
                      <w:sz w:val="20"/>
                      <w:szCs w:val="20"/>
                    </w:rPr>
                    <w:t xml:space="preserve">, they examine the units to be </w:t>
                  </w:r>
                  <w:r w:rsidRPr="005B7C20">
                    <w:rPr>
                      <w:sz w:val="20"/>
                      <w:szCs w:val="20"/>
                    </w:rPr>
                    <w:t>converted, determine if the converted amount will be more or le</w:t>
                  </w:r>
                  <w:r>
                    <w:rPr>
                      <w:sz w:val="20"/>
                      <w:szCs w:val="20"/>
                    </w:rPr>
                    <w:t xml:space="preserve">ss than the original unit, and </w:t>
                  </w:r>
                  <w:r w:rsidRPr="005B7C20">
                    <w:rPr>
                      <w:sz w:val="20"/>
                      <w:szCs w:val="20"/>
                    </w:rPr>
                    <w:t xml:space="preserve">explain their reasoning. </w:t>
                  </w:r>
                </w:p>
                <w:p w:rsidR="005B7C20" w:rsidRDefault="005B7C20" w:rsidP="005B7C20">
                  <w:pPr>
                    <w:rPr>
                      <w:sz w:val="20"/>
                      <w:szCs w:val="20"/>
                    </w:rPr>
                  </w:pPr>
                </w:p>
                <w:p w:rsidR="005B7C20" w:rsidRDefault="005B7C20" w:rsidP="005B7C20">
                  <w:pPr>
                    <w:rPr>
                      <w:sz w:val="20"/>
                      <w:szCs w:val="20"/>
                    </w:rPr>
                  </w:pPr>
                  <w:r w:rsidRPr="005B7C20">
                    <w:rPr>
                      <w:sz w:val="20"/>
                      <w:szCs w:val="20"/>
                    </w:rPr>
                    <w:t>They use several strategies</w:t>
                  </w:r>
                  <w:r>
                    <w:rPr>
                      <w:sz w:val="20"/>
                      <w:szCs w:val="20"/>
                    </w:rPr>
                    <w:t xml:space="preserve"> to convert measurements. When </w:t>
                  </w:r>
                  <w:r w:rsidRPr="005B7C20">
                    <w:rPr>
                      <w:sz w:val="20"/>
                      <w:szCs w:val="20"/>
                    </w:rPr>
                    <w:t>converting metric measurement, students apply their un</w:t>
                  </w:r>
                  <w:r>
                    <w:rPr>
                      <w:sz w:val="20"/>
                      <w:szCs w:val="20"/>
                    </w:rPr>
                    <w:t xml:space="preserve">derstanding of place value and decimals. </w:t>
                  </w:r>
                  <w:r w:rsidRPr="005B7C20">
                    <w:rPr>
                      <w:sz w:val="20"/>
                      <w:szCs w:val="20"/>
                    </w:rPr>
                    <w:t>Fifth grade students should explore how the base-ten system s</w:t>
                  </w:r>
                  <w:r>
                    <w:rPr>
                      <w:sz w:val="20"/>
                      <w:szCs w:val="20"/>
                    </w:rPr>
                    <w:t xml:space="preserve">upports conversions within the </w:t>
                  </w:r>
                  <w:r w:rsidRPr="005B7C20">
                    <w:rPr>
                      <w:sz w:val="20"/>
                      <w:szCs w:val="20"/>
                    </w:rPr>
                    <w:t>metric system.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B7C20">
                    <w:rPr>
                      <w:sz w:val="20"/>
                      <w:szCs w:val="20"/>
                    </w:rPr>
                    <w:t xml:space="preserve">Students should gain ease in converting units of measures </w:t>
                  </w:r>
                  <w:r>
                    <w:rPr>
                      <w:sz w:val="20"/>
                      <w:szCs w:val="20"/>
                    </w:rPr>
                    <w:t xml:space="preserve">in equivalent forms within the </w:t>
                  </w:r>
                  <w:r w:rsidRPr="005B7C20">
                    <w:rPr>
                      <w:sz w:val="20"/>
                      <w:szCs w:val="20"/>
                    </w:rPr>
                    <w:t xml:space="preserve">same system. To convert from one unit to another unit, the </w:t>
                  </w:r>
                  <w:r>
                    <w:rPr>
                      <w:sz w:val="20"/>
                      <w:szCs w:val="20"/>
                    </w:rPr>
                    <w:t xml:space="preserve">relationship between the units </w:t>
                  </w:r>
                  <w:r w:rsidRPr="005B7C20">
                    <w:rPr>
                      <w:sz w:val="20"/>
                      <w:szCs w:val="20"/>
                    </w:rPr>
                    <w:t xml:space="preserve">must be known. </w:t>
                  </w:r>
                </w:p>
                <w:p w:rsidR="005B7C20" w:rsidRDefault="005B7C20" w:rsidP="005B7C20">
                  <w:pPr>
                    <w:rPr>
                      <w:sz w:val="20"/>
                      <w:szCs w:val="20"/>
                    </w:rPr>
                  </w:pPr>
                </w:p>
                <w:p w:rsidR="005B7C20" w:rsidRDefault="005B7C20" w:rsidP="005B7C20">
                  <w:pPr>
                    <w:rPr>
                      <w:sz w:val="20"/>
                      <w:szCs w:val="20"/>
                    </w:rPr>
                  </w:pPr>
                  <w:r w:rsidRPr="005B7C20">
                    <w:rPr>
                      <w:sz w:val="20"/>
                      <w:szCs w:val="20"/>
                    </w:rPr>
                    <w:t>In order for students to have a better understanding o</w:t>
                  </w:r>
                  <w:r>
                    <w:rPr>
                      <w:sz w:val="20"/>
                      <w:szCs w:val="20"/>
                    </w:rPr>
                    <w:t xml:space="preserve">f the relationships </w:t>
                  </w:r>
                  <w:r w:rsidRPr="005B7C20">
                    <w:rPr>
                      <w:sz w:val="20"/>
                      <w:szCs w:val="20"/>
                    </w:rPr>
                    <w:t xml:space="preserve">between units, they need to use measuring tools in class. The </w:t>
                  </w:r>
                  <w:r>
                    <w:rPr>
                      <w:sz w:val="20"/>
                      <w:szCs w:val="20"/>
                    </w:rPr>
                    <w:t xml:space="preserve">number of units must relate to </w:t>
                  </w:r>
                  <w:r w:rsidRPr="005B7C20">
                    <w:rPr>
                      <w:sz w:val="20"/>
                      <w:szCs w:val="20"/>
                    </w:rPr>
                    <w:t>the size of the unit. For example, students have discovered that</w:t>
                  </w:r>
                  <w:r>
                    <w:rPr>
                      <w:sz w:val="20"/>
                      <w:szCs w:val="20"/>
                    </w:rPr>
                    <w:t xml:space="preserve"> there are 12 inches in 1 foot </w:t>
                  </w:r>
                  <w:r w:rsidRPr="005B7C20">
                    <w:rPr>
                      <w:sz w:val="20"/>
                      <w:szCs w:val="20"/>
                    </w:rPr>
                    <w:t xml:space="preserve">and 3 feet in 1 yard. This understanding is needed to convert </w:t>
                  </w:r>
                  <w:r>
                    <w:rPr>
                      <w:sz w:val="20"/>
                      <w:szCs w:val="20"/>
                    </w:rPr>
                    <w:t xml:space="preserve">inches to yards using 12-inch </w:t>
                  </w:r>
                  <w:r w:rsidRPr="005B7C20">
                    <w:rPr>
                      <w:sz w:val="20"/>
                      <w:szCs w:val="20"/>
                    </w:rPr>
                    <w:t>and yardsticks, students can see that three of the 12-inc</w:t>
                  </w:r>
                  <w:r>
                    <w:rPr>
                      <w:sz w:val="20"/>
                      <w:szCs w:val="20"/>
                    </w:rPr>
                    <w:t xml:space="preserve">h rulers are equivalent to one </w:t>
                  </w:r>
                  <w:r w:rsidRPr="005B7C20">
                    <w:rPr>
                      <w:sz w:val="20"/>
                      <w:szCs w:val="20"/>
                    </w:rPr>
                    <w:t xml:space="preserve">yardstick (3 × 12 inches = 36 inches; 36 inches = 1 yard). </w:t>
                  </w:r>
                </w:p>
                <w:p w:rsidR="005B7C20" w:rsidRDefault="005B7C20" w:rsidP="005B7C20">
                  <w:pPr>
                    <w:rPr>
                      <w:sz w:val="20"/>
                      <w:szCs w:val="20"/>
                    </w:rPr>
                  </w:pPr>
                </w:p>
                <w:p w:rsidR="0010008D" w:rsidRDefault="005B7C20" w:rsidP="005B7C2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Using this knowledge, students </w:t>
                  </w:r>
                  <w:r w:rsidRPr="005B7C20">
                    <w:rPr>
                      <w:sz w:val="20"/>
                      <w:szCs w:val="20"/>
                    </w:rPr>
                    <w:t>can decide whether to multiply or d</w:t>
                  </w:r>
                  <w:r>
                    <w:rPr>
                      <w:sz w:val="20"/>
                      <w:szCs w:val="20"/>
                    </w:rPr>
                    <w:t xml:space="preserve">ivide when making conversions. </w:t>
                  </w:r>
                  <w:r w:rsidRPr="005B7C20">
                    <w:rPr>
                      <w:sz w:val="20"/>
                      <w:szCs w:val="20"/>
                    </w:rPr>
                    <w:t>Once students have an understanding of the relationshi</w:t>
                  </w:r>
                  <w:r>
                    <w:rPr>
                      <w:sz w:val="20"/>
                      <w:szCs w:val="20"/>
                    </w:rPr>
                    <w:t xml:space="preserve">ps between units and how to do </w:t>
                  </w:r>
                  <w:r w:rsidRPr="005B7C20">
                    <w:rPr>
                      <w:sz w:val="20"/>
                      <w:szCs w:val="20"/>
                    </w:rPr>
                    <w:t xml:space="preserve">conversions, they are ready to solve multi-step problems that </w:t>
                  </w:r>
                  <w:r>
                    <w:rPr>
                      <w:sz w:val="20"/>
                      <w:szCs w:val="20"/>
                    </w:rPr>
                    <w:t xml:space="preserve">require conversions within the </w:t>
                  </w:r>
                  <w:r w:rsidRPr="005B7C20">
                    <w:rPr>
                      <w:sz w:val="20"/>
                      <w:szCs w:val="20"/>
                    </w:rPr>
                    <w:t>same system. Allow students to discuss methods used in so</w:t>
                  </w:r>
                  <w:r>
                    <w:rPr>
                      <w:sz w:val="20"/>
                      <w:szCs w:val="20"/>
                    </w:rPr>
                    <w:t xml:space="preserve">lving the problems. Begin with </w:t>
                  </w:r>
                  <w:r w:rsidRPr="005B7C20">
                    <w:rPr>
                      <w:sz w:val="20"/>
                      <w:szCs w:val="20"/>
                    </w:rPr>
                    <w:t xml:space="preserve">problems that allow for renaming the units to represent the </w:t>
                  </w:r>
                  <w:r>
                    <w:rPr>
                      <w:sz w:val="20"/>
                      <w:szCs w:val="20"/>
                    </w:rPr>
                    <w:t xml:space="preserve">solution before using problems </w:t>
                  </w:r>
                  <w:r w:rsidRPr="005B7C20">
                    <w:rPr>
                      <w:sz w:val="20"/>
                      <w:szCs w:val="20"/>
                    </w:rPr>
                    <w:t>that require renaming to find the solution.</w:t>
                  </w:r>
                </w:p>
                <w:p w:rsidR="005B7C20" w:rsidRDefault="005B7C20" w:rsidP="005B7C20">
                  <w:pPr>
                    <w:rPr>
                      <w:sz w:val="20"/>
                      <w:szCs w:val="20"/>
                    </w:rPr>
                  </w:pPr>
                </w:p>
                <w:p w:rsidR="005B7C20" w:rsidRPr="007C0D24" w:rsidRDefault="005B7C20" w:rsidP="005B7C20">
                  <w:pPr>
                    <w:rPr>
                      <w:b/>
                      <w:sz w:val="20"/>
                      <w:szCs w:val="20"/>
                    </w:rPr>
                  </w:pPr>
                  <w:r w:rsidRPr="007C0D24">
                    <w:rPr>
                      <w:b/>
                      <w:sz w:val="20"/>
                      <w:szCs w:val="20"/>
                    </w:rPr>
                    <w:t>Example: 100 cm = 1 meter</w:t>
                  </w:r>
                </w:p>
              </w:tc>
            </w:tr>
          </w:tbl>
          <w:p w:rsidR="0010008D" w:rsidRPr="00A861E2" w:rsidRDefault="0010008D" w:rsidP="000C3522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95"/>
              <w:gridCol w:w="4795"/>
              <w:gridCol w:w="4795"/>
            </w:tblGrid>
            <w:tr w:rsidR="0010008D" w:rsidTr="005F30DA">
              <w:tc>
                <w:tcPr>
                  <w:tcW w:w="14385" w:type="dxa"/>
                  <w:gridSpan w:val="3"/>
                  <w:shd w:val="clear" w:color="auto" w:fill="000000" w:themeFill="text1"/>
                </w:tcPr>
                <w:p w:rsidR="0010008D" w:rsidRPr="00726B91" w:rsidRDefault="0010008D" w:rsidP="005B7C2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Lessons and Resources for </w:t>
                  </w:r>
                  <w:r w:rsidR="005B7C20">
                    <w:rPr>
                      <w:b/>
                    </w:rPr>
                    <w:t>Measurement and Data 1</w:t>
                  </w:r>
                </w:p>
              </w:tc>
            </w:tr>
            <w:tr w:rsidR="005F30DA" w:rsidRPr="00610E24" w:rsidTr="005F30DA">
              <w:trPr>
                <w:trHeight w:val="233"/>
              </w:trPr>
              <w:tc>
                <w:tcPr>
                  <w:tcW w:w="4795" w:type="dxa"/>
                  <w:shd w:val="clear" w:color="auto" w:fill="auto"/>
                </w:tcPr>
                <w:p w:rsidR="005F30DA" w:rsidRPr="00610E24" w:rsidRDefault="000B4883" w:rsidP="000C3522">
                  <w:pPr>
                    <w:rPr>
                      <w:sz w:val="18"/>
                      <w:szCs w:val="18"/>
                    </w:rPr>
                  </w:pPr>
                  <w:hyperlink r:id="rId51" w:history="1">
                    <w:r w:rsidRPr="000B4883">
                      <w:rPr>
                        <w:rStyle w:val="Hyperlink"/>
                        <w:sz w:val="18"/>
                        <w:szCs w:val="18"/>
                      </w:rPr>
                      <w:t>Bank of Problems</w:t>
                    </w:r>
                  </w:hyperlink>
                </w:p>
              </w:tc>
              <w:tc>
                <w:tcPr>
                  <w:tcW w:w="4795" w:type="dxa"/>
                  <w:shd w:val="clear" w:color="auto" w:fill="auto"/>
                </w:tcPr>
                <w:p w:rsidR="005F30DA" w:rsidRPr="00610E24" w:rsidRDefault="00AB4A50" w:rsidP="000C3522">
                  <w:pPr>
                    <w:rPr>
                      <w:sz w:val="18"/>
                      <w:szCs w:val="18"/>
                    </w:rPr>
                  </w:pPr>
                  <w:hyperlink r:id="rId52" w:history="1">
                    <w:r w:rsidR="001F2B51" w:rsidRPr="009F6DF6">
                      <w:rPr>
                        <w:rStyle w:val="Hyperlink"/>
                        <w:sz w:val="18"/>
                        <w:szCs w:val="18"/>
                      </w:rPr>
                      <w:t>Converting Inches to Yards</w:t>
                    </w:r>
                  </w:hyperlink>
                </w:p>
              </w:tc>
              <w:tc>
                <w:tcPr>
                  <w:tcW w:w="4795" w:type="dxa"/>
                  <w:shd w:val="clear" w:color="auto" w:fill="auto"/>
                </w:tcPr>
                <w:p w:rsidR="005F30DA" w:rsidRPr="00610E24" w:rsidRDefault="00AB4A50" w:rsidP="000C3522">
                  <w:pPr>
                    <w:tabs>
                      <w:tab w:val="left" w:pos="598"/>
                    </w:tabs>
                    <w:rPr>
                      <w:sz w:val="18"/>
                      <w:szCs w:val="18"/>
                    </w:rPr>
                  </w:pPr>
                  <w:hyperlink r:id="rId53" w:history="1">
                    <w:r w:rsidR="001F2B51" w:rsidRPr="009F6DF6">
                      <w:rPr>
                        <w:rStyle w:val="Hyperlink"/>
                        <w:sz w:val="18"/>
                        <w:szCs w:val="18"/>
                      </w:rPr>
                      <w:t>Adding Different Units of Length</w:t>
                    </w:r>
                  </w:hyperlink>
                </w:p>
              </w:tc>
            </w:tr>
            <w:tr w:rsidR="005F30DA" w:rsidRPr="00610E24" w:rsidTr="005F30DA">
              <w:trPr>
                <w:trHeight w:val="251"/>
              </w:trPr>
              <w:tc>
                <w:tcPr>
                  <w:tcW w:w="4795" w:type="dxa"/>
                  <w:shd w:val="clear" w:color="auto" w:fill="auto"/>
                </w:tcPr>
                <w:p w:rsidR="005F30DA" w:rsidRPr="00610E24" w:rsidRDefault="00AB4A50" w:rsidP="000C3522">
                  <w:pPr>
                    <w:rPr>
                      <w:sz w:val="18"/>
                      <w:szCs w:val="18"/>
                    </w:rPr>
                  </w:pPr>
                  <w:hyperlink r:id="rId54" w:history="1">
                    <w:r w:rsidR="001F2B51" w:rsidRPr="00550C80">
                      <w:rPr>
                        <w:rStyle w:val="Hyperlink"/>
                        <w:sz w:val="18"/>
                        <w:szCs w:val="18"/>
                      </w:rPr>
                      <w:t>Converting Units of Length</w:t>
                    </w:r>
                  </w:hyperlink>
                </w:p>
              </w:tc>
              <w:tc>
                <w:tcPr>
                  <w:tcW w:w="4795" w:type="dxa"/>
                  <w:shd w:val="clear" w:color="auto" w:fill="auto"/>
                </w:tcPr>
                <w:p w:rsidR="005F30DA" w:rsidRPr="00610E24" w:rsidRDefault="00AB4A50" w:rsidP="000C3522">
                  <w:pPr>
                    <w:rPr>
                      <w:sz w:val="18"/>
                      <w:szCs w:val="18"/>
                    </w:rPr>
                  </w:pPr>
                  <w:hyperlink r:id="rId55" w:history="1">
                    <w:r w:rsidR="001F2B51" w:rsidRPr="00550C80">
                      <w:rPr>
                        <w:rStyle w:val="Hyperlink"/>
                        <w:sz w:val="18"/>
                        <w:szCs w:val="18"/>
                      </w:rPr>
                      <w:t>Unit Conversion</w:t>
                    </w:r>
                  </w:hyperlink>
                </w:p>
              </w:tc>
              <w:tc>
                <w:tcPr>
                  <w:tcW w:w="4795" w:type="dxa"/>
                  <w:shd w:val="clear" w:color="auto" w:fill="auto"/>
                </w:tcPr>
                <w:p w:rsidR="005F30DA" w:rsidRPr="00610E24" w:rsidRDefault="00AB4A50" w:rsidP="000C3522">
                  <w:pPr>
                    <w:rPr>
                      <w:sz w:val="18"/>
                      <w:szCs w:val="18"/>
                    </w:rPr>
                  </w:pPr>
                  <w:hyperlink r:id="rId56" w:history="1">
                    <w:r w:rsidR="001F2B51" w:rsidRPr="00550C80">
                      <w:rPr>
                        <w:rStyle w:val="Hyperlink"/>
                        <w:sz w:val="18"/>
                        <w:szCs w:val="18"/>
                      </w:rPr>
                      <w:t>The Jumping From Contest</w:t>
                    </w:r>
                  </w:hyperlink>
                </w:p>
              </w:tc>
            </w:tr>
            <w:tr w:rsidR="001F2B51" w:rsidRPr="00610E24" w:rsidTr="005F30DA">
              <w:trPr>
                <w:trHeight w:val="251"/>
              </w:trPr>
              <w:tc>
                <w:tcPr>
                  <w:tcW w:w="4795" w:type="dxa"/>
                  <w:shd w:val="clear" w:color="auto" w:fill="auto"/>
                </w:tcPr>
                <w:p w:rsidR="001F2B51" w:rsidRDefault="00AB4A50" w:rsidP="000C3522">
                  <w:hyperlink r:id="rId57" w:history="1">
                    <w:r w:rsidR="001F2B51" w:rsidRPr="00550C80">
                      <w:rPr>
                        <w:rStyle w:val="Hyperlink"/>
                        <w:sz w:val="18"/>
                        <w:szCs w:val="18"/>
                      </w:rPr>
                      <w:t>Cat and Kitten Weights</w:t>
                    </w:r>
                  </w:hyperlink>
                </w:p>
              </w:tc>
              <w:tc>
                <w:tcPr>
                  <w:tcW w:w="4795" w:type="dxa"/>
                  <w:shd w:val="clear" w:color="auto" w:fill="auto"/>
                </w:tcPr>
                <w:p w:rsidR="001F2B51" w:rsidRDefault="00AB4A50" w:rsidP="000C3522">
                  <w:hyperlink r:id="rId58" w:history="1">
                    <w:r w:rsidR="001F2B51" w:rsidRPr="00550C80">
                      <w:rPr>
                        <w:rStyle w:val="Hyperlink"/>
                        <w:sz w:val="18"/>
                        <w:szCs w:val="18"/>
                      </w:rPr>
                      <w:t>Converting Fractions</w:t>
                    </w:r>
                  </w:hyperlink>
                </w:p>
              </w:tc>
              <w:tc>
                <w:tcPr>
                  <w:tcW w:w="4795" w:type="dxa"/>
                  <w:shd w:val="clear" w:color="auto" w:fill="auto"/>
                </w:tcPr>
                <w:p w:rsidR="001F2B51" w:rsidRDefault="00AB4A50" w:rsidP="000C3522">
                  <w:hyperlink r:id="rId59" w:history="1">
                    <w:r w:rsidR="001F2B51" w:rsidRPr="00550C80">
                      <w:rPr>
                        <w:rStyle w:val="Hyperlink"/>
                        <w:sz w:val="18"/>
                        <w:szCs w:val="18"/>
                      </w:rPr>
                      <w:t>Time Concepts</w:t>
                    </w:r>
                  </w:hyperlink>
                </w:p>
              </w:tc>
            </w:tr>
            <w:tr w:rsidR="00DA7DF3" w:rsidRPr="00610E24" w:rsidTr="000B4883">
              <w:trPr>
                <w:trHeight w:val="179"/>
              </w:trPr>
              <w:tc>
                <w:tcPr>
                  <w:tcW w:w="4795" w:type="dxa"/>
                  <w:shd w:val="clear" w:color="auto" w:fill="auto"/>
                </w:tcPr>
                <w:p w:rsidR="00DA7DF3" w:rsidRPr="000B4883" w:rsidRDefault="00DA7DF3" w:rsidP="000C3522">
                  <w:pPr>
                    <w:rPr>
                      <w:sz w:val="18"/>
                      <w:szCs w:val="18"/>
                    </w:rPr>
                  </w:pPr>
                  <w:r w:rsidRPr="000B4883">
                    <w:rPr>
                      <w:sz w:val="18"/>
                      <w:szCs w:val="18"/>
                    </w:rPr>
                    <w:t>Unit 6 Inv 3A</w:t>
                  </w:r>
                </w:p>
              </w:tc>
              <w:tc>
                <w:tcPr>
                  <w:tcW w:w="4795" w:type="dxa"/>
                  <w:shd w:val="clear" w:color="auto" w:fill="auto"/>
                </w:tcPr>
                <w:p w:rsidR="00DA7DF3" w:rsidRPr="000B4883" w:rsidRDefault="00DA7DF3" w:rsidP="000C352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95" w:type="dxa"/>
                  <w:shd w:val="clear" w:color="auto" w:fill="auto"/>
                </w:tcPr>
                <w:p w:rsidR="00DA7DF3" w:rsidRDefault="00DA7DF3" w:rsidP="000C3522"/>
              </w:tc>
            </w:tr>
          </w:tbl>
          <w:p w:rsidR="005F30DA" w:rsidRPr="00A861E2" w:rsidRDefault="005F30DA" w:rsidP="000C3522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96"/>
              <w:gridCol w:w="3596"/>
              <w:gridCol w:w="3596"/>
              <w:gridCol w:w="3597"/>
            </w:tblGrid>
            <w:tr w:rsidR="0010008D" w:rsidRPr="00726B91" w:rsidTr="000C3522">
              <w:tc>
                <w:tcPr>
                  <w:tcW w:w="14385" w:type="dxa"/>
                  <w:gridSpan w:val="4"/>
                  <w:shd w:val="clear" w:color="auto" w:fill="000000" w:themeFill="text1"/>
                </w:tcPr>
                <w:p w:rsidR="0010008D" w:rsidRPr="00726B91" w:rsidRDefault="0010008D" w:rsidP="000C352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Emphasized Standards for Mathematical Practice</w:t>
                  </w:r>
                </w:p>
              </w:tc>
            </w:tr>
            <w:tr w:rsidR="007C0D24" w:rsidTr="000C3522">
              <w:trPr>
                <w:trHeight w:val="512"/>
              </w:trPr>
              <w:tc>
                <w:tcPr>
                  <w:tcW w:w="3596" w:type="dxa"/>
                  <w:shd w:val="clear" w:color="auto" w:fill="FFFFFF" w:themeFill="background1"/>
                </w:tcPr>
                <w:p w:rsidR="007C0D24" w:rsidRPr="000B4883" w:rsidRDefault="00AB4A50" w:rsidP="000C3522">
                  <w:pPr>
                    <w:rPr>
                      <w:sz w:val="18"/>
                      <w:szCs w:val="18"/>
                    </w:rPr>
                  </w:pPr>
                  <w:hyperlink r:id="rId60" w:history="1">
                    <w:r w:rsidR="00E92B39" w:rsidRPr="000B4883">
                      <w:rPr>
                        <w:rStyle w:val="Hyperlink"/>
                        <w:sz w:val="18"/>
                        <w:szCs w:val="18"/>
                      </w:rPr>
                      <w:t>1. Make sense of problems and persevere in solving them.</w:t>
                    </w:r>
                  </w:hyperlink>
                </w:p>
              </w:tc>
              <w:tc>
                <w:tcPr>
                  <w:tcW w:w="3596" w:type="dxa"/>
                  <w:shd w:val="clear" w:color="auto" w:fill="FFFFFF" w:themeFill="background1"/>
                </w:tcPr>
                <w:p w:rsidR="007C0D24" w:rsidRPr="000B4883" w:rsidRDefault="00AB4A50" w:rsidP="000C3522">
                  <w:pPr>
                    <w:rPr>
                      <w:sz w:val="18"/>
                      <w:szCs w:val="18"/>
                    </w:rPr>
                  </w:pPr>
                  <w:hyperlink r:id="rId61" w:history="1">
                    <w:r w:rsidR="00E92B39" w:rsidRPr="000B4883">
                      <w:rPr>
                        <w:rStyle w:val="Hyperlink"/>
                        <w:sz w:val="18"/>
                        <w:szCs w:val="18"/>
                      </w:rPr>
                      <w:t>2.  Reason abstractly and quantitatively.</w:t>
                    </w:r>
                  </w:hyperlink>
                </w:p>
              </w:tc>
              <w:tc>
                <w:tcPr>
                  <w:tcW w:w="3596" w:type="dxa"/>
                  <w:shd w:val="clear" w:color="auto" w:fill="FFFFFF" w:themeFill="background1"/>
                </w:tcPr>
                <w:p w:rsidR="007C0D24" w:rsidRPr="000B4883" w:rsidRDefault="00AB4A50" w:rsidP="000C3522">
                  <w:pPr>
                    <w:rPr>
                      <w:sz w:val="18"/>
                      <w:szCs w:val="18"/>
                    </w:rPr>
                  </w:pPr>
                  <w:hyperlink r:id="rId62" w:history="1">
                    <w:r w:rsidR="001A18C6" w:rsidRPr="000B4883">
                      <w:rPr>
                        <w:rStyle w:val="Hyperlink"/>
                        <w:sz w:val="18"/>
                        <w:szCs w:val="18"/>
                      </w:rPr>
                      <w:t>5. Use appropriate tools strategically.</w:t>
                    </w:r>
                  </w:hyperlink>
                </w:p>
              </w:tc>
              <w:tc>
                <w:tcPr>
                  <w:tcW w:w="3597" w:type="dxa"/>
                  <w:shd w:val="clear" w:color="auto" w:fill="FFFFFF" w:themeFill="background1"/>
                </w:tcPr>
                <w:p w:rsidR="007C0D24" w:rsidRPr="000B4883" w:rsidRDefault="00AB4A50" w:rsidP="000C3522">
                  <w:pPr>
                    <w:rPr>
                      <w:sz w:val="18"/>
                      <w:szCs w:val="18"/>
                    </w:rPr>
                  </w:pPr>
                  <w:hyperlink r:id="rId63" w:history="1">
                    <w:r w:rsidR="001A18C6" w:rsidRPr="000B4883">
                      <w:rPr>
                        <w:rStyle w:val="Hyperlink"/>
                        <w:sz w:val="18"/>
                        <w:szCs w:val="18"/>
                      </w:rPr>
                      <w:t>6. Attend to precision.</w:t>
                    </w:r>
                  </w:hyperlink>
                </w:p>
              </w:tc>
            </w:tr>
          </w:tbl>
          <w:p w:rsidR="0010008D" w:rsidRDefault="0010008D" w:rsidP="000C3522">
            <w:pPr>
              <w:rPr>
                <w:sz w:val="14"/>
              </w:rPr>
            </w:pPr>
          </w:p>
        </w:tc>
      </w:tr>
    </w:tbl>
    <w:p w:rsidR="0010008D" w:rsidRDefault="0010008D" w:rsidP="0010008D">
      <w:pPr>
        <w:spacing w:after="0"/>
        <w:rPr>
          <w:sz w:val="14"/>
        </w:rPr>
      </w:pPr>
    </w:p>
    <w:p w:rsidR="0010008D" w:rsidRDefault="0010008D" w:rsidP="001835EB">
      <w:pPr>
        <w:spacing w:after="0"/>
        <w:rPr>
          <w:sz w:val="14"/>
        </w:rPr>
      </w:pPr>
    </w:p>
    <w:p w:rsidR="00DF2FE3" w:rsidRDefault="00DF2FE3" w:rsidP="001835EB">
      <w:pPr>
        <w:spacing w:after="0"/>
        <w:rPr>
          <w:sz w:val="14"/>
        </w:rPr>
      </w:pPr>
    </w:p>
    <w:p w:rsidR="00DF2FE3" w:rsidRDefault="00DF2FE3" w:rsidP="001835EB">
      <w:pPr>
        <w:spacing w:after="0"/>
        <w:rPr>
          <w:sz w:val="14"/>
        </w:rPr>
      </w:pPr>
    </w:p>
    <w:p w:rsidR="00DF2FE3" w:rsidRDefault="00DF2FE3" w:rsidP="001835EB">
      <w:pPr>
        <w:spacing w:after="0"/>
        <w:rPr>
          <w:sz w:val="14"/>
        </w:rPr>
      </w:pPr>
    </w:p>
    <w:p w:rsidR="003F02E5" w:rsidRDefault="003F02E5" w:rsidP="001835EB">
      <w:pPr>
        <w:spacing w:after="0"/>
        <w:rPr>
          <w:sz w:val="14"/>
        </w:rPr>
      </w:pPr>
    </w:p>
    <w:p w:rsidR="003F02E5" w:rsidRDefault="003F02E5" w:rsidP="001835EB">
      <w:pPr>
        <w:spacing w:after="0"/>
        <w:rPr>
          <w:sz w:val="14"/>
        </w:rPr>
      </w:pPr>
    </w:p>
    <w:p w:rsidR="003F02E5" w:rsidRDefault="003F02E5" w:rsidP="001835EB">
      <w:pPr>
        <w:spacing w:after="0"/>
        <w:rPr>
          <w:sz w:val="14"/>
        </w:rPr>
      </w:pPr>
    </w:p>
    <w:p w:rsidR="00DF2FE3" w:rsidRPr="00630B10" w:rsidRDefault="00DF2FE3" w:rsidP="00DF2FE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Optional Whole Group Lesson Progression</w:t>
      </w:r>
    </w:p>
    <w:p w:rsidR="00DF2FE3" w:rsidRPr="005E3C34" w:rsidRDefault="00DF2FE3" w:rsidP="00DF2FE3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Unit Pacing: 8 weeks</w:t>
      </w:r>
    </w:p>
    <w:tbl>
      <w:tblPr>
        <w:tblStyle w:val="TableGrid"/>
        <w:tblW w:w="14780" w:type="dxa"/>
        <w:tblLayout w:type="fixed"/>
        <w:tblLook w:val="04A0" w:firstRow="1" w:lastRow="0" w:firstColumn="1" w:lastColumn="0" w:noHBand="0" w:noVBand="1"/>
      </w:tblPr>
      <w:tblGrid>
        <w:gridCol w:w="1278"/>
        <w:gridCol w:w="3330"/>
        <w:gridCol w:w="8910"/>
        <w:gridCol w:w="1262"/>
      </w:tblGrid>
      <w:tr w:rsidR="00DF2FE3" w:rsidTr="000C3522">
        <w:trPr>
          <w:trHeight w:val="1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:rsidR="00DF2FE3" w:rsidRPr="00CE191C" w:rsidRDefault="00DF2FE3" w:rsidP="000C3522">
            <w:pPr>
              <w:jc w:val="center"/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:rsidR="00DF2FE3" w:rsidRPr="00CE191C" w:rsidRDefault="00DF2FE3" w:rsidP="000C3522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:rsidR="00DF2FE3" w:rsidRPr="00CE191C" w:rsidRDefault="00DF2FE3" w:rsidP="000C3522">
            <w:pPr>
              <w:jc w:val="center"/>
              <w:rPr>
                <w:b/>
              </w:rPr>
            </w:pPr>
            <w:r w:rsidRPr="00CE191C">
              <w:rPr>
                <w:b/>
              </w:rPr>
              <w:t>Primary Focus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DF2FE3" w:rsidRPr="00CE191C" w:rsidRDefault="00DF2FE3" w:rsidP="000C3522">
            <w:pPr>
              <w:jc w:val="center"/>
              <w:rPr>
                <w:b/>
              </w:rPr>
            </w:pPr>
            <w:r w:rsidRPr="00CE191C">
              <w:rPr>
                <w:b/>
              </w:rPr>
              <w:t>Standard</w:t>
            </w:r>
          </w:p>
        </w:tc>
      </w:tr>
      <w:tr w:rsidR="00DA7DF3" w:rsidTr="000C3522">
        <w:trPr>
          <w:trHeight w:val="1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7DF3" w:rsidRDefault="00DA7DF3" w:rsidP="000C3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Investigations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599" w:rsidRDefault="00DA7DF3" w:rsidP="000C3522">
            <w:r>
              <w:t xml:space="preserve">Unit 6 </w:t>
            </w:r>
          </w:p>
          <w:p w:rsidR="000C1599" w:rsidRDefault="00DA7DF3" w:rsidP="000C1599">
            <w:pPr>
              <w:pStyle w:val="ListParagraph"/>
              <w:numPr>
                <w:ilvl w:val="0"/>
                <w:numId w:val="11"/>
              </w:numPr>
            </w:pPr>
            <w:r>
              <w:t>Inv 1</w:t>
            </w:r>
            <w:r w:rsidR="00F33232">
              <w:t xml:space="preserve"> (do 1.5A before 1.5)</w:t>
            </w:r>
          </w:p>
          <w:p w:rsidR="000C1599" w:rsidRDefault="000C1599" w:rsidP="000C1599">
            <w:pPr>
              <w:pStyle w:val="ListParagraph"/>
              <w:numPr>
                <w:ilvl w:val="0"/>
                <w:numId w:val="11"/>
              </w:numPr>
            </w:pPr>
            <w:r>
              <w:t xml:space="preserve">Inv </w:t>
            </w:r>
            <w:r w:rsidR="00DA7DF3">
              <w:t>2</w:t>
            </w:r>
            <w:r w:rsidR="00F33232">
              <w:t xml:space="preserve"> (do 2.5A before 2.5)</w:t>
            </w:r>
          </w:p>
          <w:p w:rsidR="00DA7DF3" w:rsidRDefault="000C1599" w:rsidP="000C1599">
            <w:pPr>
              <w:pStyle w:val="ListParagraph"/>
              <w:numPr>
                <w:ilvl w:val="0"/>
                <w:numId w:val="11"/>
              </w:numPr>
            </w:pPr>
            <w:r>
              <w:t xml:space="preserve">Inv </w:t>
            </w:r>
            <w:r w:rsidR="00DA7DF3">
              <w:t>3A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232" w:rsidRPr="00F33232" w:rsidRDefault="00F33232" w:rsidP="00F33232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</w:rPr>
            </w:pPr>
            <w:r w:rsidRPr="00F33232">
              <w:rPr>
                <w:rFonts w:asciiTheme="minorHAnsi" w:hAnsiTheme="minorHAnsi"/>
                <w:sz w:val="18"/>
                <w:szCs w:val="18"/>
              </w:rPr>
              <w:t>I can read and write decimals to thousandths using base ten numerals, number names, and expanded form.</w:t>
            </w:r>
          </w:p>
          <w:p w:rsidR="00F33232" w:rsidRPr="00F33232" w:rsidRDefault="00F33232" w:rsidP="00F33232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</w:rPr>
            </w:pPr>
            <w:r w:rsidRPr="00F33232">
              <w:rPr>
                <w:rFonts w:asciiTheme="minorHAnsi" w:hAnsiTheme="minorHAnsi"/>
                <w:sz w:val="18"/>
                <w:szCs w:val="18"/>
              </w:rPr>
              <w:t>I can compare two decimals to the thousandths based on the place value of each digit.</w:t>
            </w:r>
          </w:p>
          <w:p w:rsidR="00F33232" w:rsidRPr="00F33232" w:rsidRDefault="00F33232" w:rsidP="00F33232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</w:rPr>
            </w:pPr>
            <w:r w:rsidRPr="00F33232">
              <w:rPr>
                <w:rFonts w:asciiTheme="minorHAnsi" w:hAnsiTheme="minorHAnsi" w:cstheme="minorHAnsi"/>
                <w:sz w:val="18"/>
                <w:szCs w:val="18"/>
              </w:rPr>
              <w:t>I can use my understanding of place value to round decimals.</w:t>
            </w:r>
          </w:p>
          <w:p w:rsidR="00F33232" w:rsidRPr="00F33232" w:rsidRDefault="00F33232" w:rsidP="00F33232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  <w:r w:rsidRPr="00F33232">
              <w:rPr>
                <w:rFonts w:cs="Gotham-Book"/>
                <w:sz w:val="18"/>
                <w:szCs w:val="18"/>
              </w:rPr>
              <w:t>I can add, subtract, multiply, and divide decimals to hundredths.</w:t>
            </w:r>
          </w:p>
          <w:p w:rsidR="00DA7DF3" w:rsidRPr="00F33232" w:rsidRDefault="00F33232" w:rsidP="00F33232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F33232">
              <w:rPr>
                <w:rFonts w:asciiTheme="minorHAnsi" w:hAnsiTheme="minorHAnsi" w:cs="Gotham-Book"/>
                <w:sz w:val="18"/>
                <w:szCs w:val="18"/>
              </w:rPr>
              <w:t>I can explain the reasoning used to solve decimal problems.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7DF3" w:rsidRDefault="00F33232" w:rsidP="000C3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5.NBT.3a</w:t>
            </w:r>
          </w:p>
          <w:p w:rsidR="00F33232" w:rsidRDefault="00F33232" w:rsidP="000C3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5.NBT.3b</w:t>
            </w:r>
          </w:p>
          <w:p w:rsidR="00F33232" w:rsidRDefault="00F33232" w:rsidP="000C3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5.NBT.4</w:t>
            </w:r>
          </w:p>
          <w:p w:rsidR="00F33232" w:rsidRDefault="00F33232" w:rsidP="000C3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5.NBT.7</w:t>
            </w:r>
          </w:p>
        </w:tc>
      </w:tr>
      <w:tr w:rsidR="00DF2FE3" w:rsidTr="000C3522">
        <w:trPr>
          <w:trHeight w:val="1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2FE3" w:rsidRDefault="00DF2FE3" w:rsidP="000C3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Sharepoint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2FE3" w:rsidRDefault="00AB4A50" w:rsidP="000C3522">
            <w:pPr>
              <w:rPr>
                <w:sz w:val="18"/>
                <w:szCs w:val="18"/>
              </w:rPr>
            </w:pPr>
            <w:hyperlink r:id="rId64" w:history="1">
              <w:r w:rsidR="00DF2FE3" w:rsidRPr="0006613E">
                <w:rPr>
                  <w:rStyle w:val="Hyperlink"/>
                  <w:sz w:val="18"/>
                  <w:szCs w:val="18"/>
                </w:rPr>
                <w:t>Multiple Names and Formats</w:t>
              </w:r>
            </w:hyperlink>
          </w:p>
        </w:tc>
        <w:tc>
          <w:tcPr>
            <w:tcW w:w="8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232" w:rsidRDefault="00F33232" w:rsidP="00F33232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Gotham-Book"/>
                <w:sz w:val="18"/>
                <w:szCs w:val="18"/>
              </w:rPr>
            </w:pPr>
          </w:p>
          <w:p w:rsidR="00DF2FE3" w:rsidRPr="005E3C34" w:rsidRDefault="00DF2FE3" w:rsidP="00F33232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Gotham-Book"/>
                <w:sz w:val="18"/>
                <w:szCs w:val="18"/>
              </w:rPr>
            </w:pPr>
            <w:r w:rsidRPr="005E3C34">
              <w:rPr>
                <w:rFonts w:cs="Gotham-Book"/>
                <w:sz w:val="18"/>
                <w:szCs w:val="18"/>
              </w:rPr>
              <w:t>Connecting Fractions to Decimals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2FE3" w:rsidRDefault="00DF2FE3" w:rsidP="000C3522">
            <w:pPr>
              <w:rPr>
                <w:sz w:val="18"/>
                <w:szCs w:val="18"/>
              </w:rPr>
            </w:pPr>
          </w:p>
        </w:tc>
      </w:tr>
      <w:tr w:rsidR="00DF2FE3" w:rsidTr="000C3522">
        <w:trPr>
          <w:trHeight w:val="43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2FE3" w:rsidRDefault="00DF2FE3" w:rsidP="000C3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Sharepoint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2FE3" w:rsidRDefault="00AB4A50" w:rsidP="000C3522">
            <w:pPr>
              <w:rPr>
                <w:sz w:val="18"/>
                <w:szCs w:val="18"/>
              </w:rPr>
            </w:pPr>
            <w:hyperlink r:id="rId65" w:history="1">
              <w:r w:rsidR="00DF2FE3" w:rsidRPr="0006613E">
                <w:rPr>
                  <w:rStyle w:val="Hyperlink"/>
                  <w:sz w:val="18"/>
                  <w:szCs w:val="18"/>
                </w:rPr>
                <w:t>Teacher Background Reading: Base-Ten Fraction Models</w:t>
              </w:r>
            </w:hyperlink>
          </w:p>
        </w:tc>
        <w:tc>
          <w:tcPr>
            <w:tcW w:w="8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E3" w:rsidRPr="005E3C34" w:rsidRDefault="00DF2FE3" w:rsidP="000C3522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2FE3" w:rsidRDefault="00DF2FE3" w:rsidP="000C3522">
            <w:pPr>
              <w:rPr>
                <w:sz w:val="18"/>
                <w:szCs w:val="18"/>
              </w:rPr>
            </w:pPr>
          </w:p>
        </w:tc>
      </w:tr>
      <w:tr w:rsidR="000B4883" w:rsidTr="00D97EB3">
        <w:trPr>
          <w:trHeight w:val="45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4883" w:rsidRDefault="000B4883" w:rsidP="000C3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Investigations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4883" w:rsidRDefault="000B4883" w:rsidP="000C3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Unit 3 </w:t>
            </w:r>
          </w:p>
          <w:p w:rsidR="000B4883" w:rsidRPr="000C1599" w:rsidRDefault="000B4883" w:rsidP="000C1599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0C1599">
              <w:rPr>
                <w:sz w:val="18"/>
                <w:szCs w:val="18"/>
              </w:rPr>
              <w:t>Inv 1 (1.1 – 1.5)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883" w:rsidRPr="002735A9" w:rsidRDefault="000B4883" w:rsidP="000C352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60"/>
              <w:rPr>
                <w:rFonts w:cs="Cambria"/>
                <w:b/>
                <w:color w:val="000000"/>
                <w:sz w:val="18"/>
                <w:szCs w:val="20"/>
              </w:rPr>
            </w:pPr>
            <w:r w:rsidRPr="002735A9">
              <w:rPr>
                <w:rFonts w:cs="Cambria"/>
                <w:color w:val="000000"/>
                <w:sz w:val="18"/>
                <w:szCs w:val="20"/>
              </w:rPr>
              <w:t>I can recognize that in a multi-digit number, a digit in one place represents 1/10 of the place value to its left.</w:t>
            </w:r>
            <w:r w:rsidRPr="002735A9">
              <w:rPr>
                <w:rFonts w:cs="Cambria"/>
                <w:b/>
                <w:color w:val="000000"/>
                <w:sz w:val="18"/>
                <w:szCs w:val="20"/>
              </w:rPr>
              <w:t xml:space="preserve"> </w:t>
            </w:r>
          </w:p>
          <w:p w:rsidR="000B4883" w:rsidRPr="00F33232" w:rsidRDefault="000B4883" w:rsidP="00F3323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  <w:r w:rsidRPr="002735A9">
              <w:rPr>
                <w:rFonts w:eastAsiaTheme="minorHAnsi"/>
                <w:sz w:val="18"/>
                <w:szCs w:val="20"/>
              </w:rPr>
              <w:t>I can recognize that in a multi-digit number, a digit in one place represents 10 times the place value to its right.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4883" w:rsidRDefault="000B4883" w:rsidP="000C3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5.NBT.1</w:t>
            </w:r>
          </w:p>
        </w:tc>
      </w:tr>
      <w:tr w:rsidR="00DF2FE3" w:rsidTr="000C3522">
        <w:trPr>
          <w:trHeight w:val="27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2FE3" w:rsidRDefault="00DF2FE3" w:rsidP="000C3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Eduplace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2FE3" w:rsidRDefault="00AB4A50" w:rsidP="000C3522">
            <w:pPr>
              <w:rPr>
                <w:sz w:val="18"/>
                <w:szCs w:val="18"/>
              </w:rPr>
            </w:pPr>
            <w:hyperlink r:id="rId66" w:history="1">
              <w:r w:rsidR="00DF2FE3" w:rsidRPr="005E3C34">
                <w:rPr>
                  <w:rStyle w:val="Hyperlink"/>
                  <w:sz w:val="18"/>
                  <w:szCs w:val="18"/>
                </w:rPr>
                <w:t>Powers of 10 Lesson</w:t>
              </w:r>
            </w:hyperlink>
          </w:p>
        </w:tc>
        <w:tc>
          <w:tcPr>
            <w:tcW w:w="8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FE3" w:rsidRPr="00CE0EFE" w:rsidRDefault="00DF2FE3" w:rsidP="000C352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="Cambria"/>
                <w:color w:val="000000"/>
                <w:sz w:val="18"/>
                <w:szCs w:val="20"/>
              </w:rPr>
            </w:pPr>
            <w:r w:rsidRPr="00CE0EFE">
              <w:rPr>
                <w:rFonts w:cs="Cambria"/>
                <w:color w:val="000000"/>
                <w:sz w:val="18"/>
                <w:szCs w:val="20"/>
              </w:rPr>
              <w:t>I can represent powers of 10 using whole number exponents (10</w:t>
            </w:r>
            <w:r w:rsidRPr="00CE0EFE">
              <w:rPr>
                <w:rFonts w:cs="Cambria"/>
                <w:color w:val="000000"/>
                <w:sz w:val="18"/>
                <w:szCs w:val="20"/>
                <w:vertAlign w:val="superscript"/>
              </w:rPr>
              <w:t>3</w:t>
            </w:r>
            <w:r w:rsidRPr="00CE0EFE">
              <w:rPr>
                <w:rFonts w:cs="Cambria"/>
                <w:color w:val="000000"/>
                <w:sz w:val="18"/>
                <w:szCs w:val="20"/>
              </w:rPr>
              <w:t xml:space="preserve"> = 10x10x10 = 1000) </w:t>
            </w:r>
          </w:p>
          <w:p w:rsidR="00DF2FE3" w:rsidRPr="00CE0EFE" w:rsidRDefault="00DF2FE3" w:rsidP="000C352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60"/>
              <w:rPr>
                <w:rFonts w:cs="Cambria"/>
                <w:color w:val="000000"/>
                <w:sz w:val="18"/>
                <w:szCs w:val="20"/>
              </w:rPr>
            </w:pPr>
            <w:r w:rsidRPr="00CE0EFE">
              <w:rPr>
                <w:rFonts w:cs="Cambria"/>
                <w:color w:val="000000"/>
                <w:sz w:val="18"/>
                <w:szCs w:val="20"/>
              </w:rPr>
              <w:t xml:space="preserve">I can explain patterns when multiplying a number by powers of 10. </w:t>
            </w:r>
          </w:p>
          <w:p w:rsidR="00DF2FE3" w:rsidRPr="00CE0EFE" w:rsidRDefault="00DF2FE3" w:rsidP="000C352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20"/>
              </w:rPr>
              <w:t>I c</w:t>
            </w:r>
            <w:r w:rsidRPr="00CE0EFE">
              <w:rPr>
                <w:rFonts w:eastAsiaTheme="minorHAnsi"/>
                <w:sz w:val="18"/>
                <w:szCs w:val="20"/>
              </w:rPr>
              <w:t>an explain the relationship in the placement of the decimal point when a decimal is multiplied or divided by powers of 10.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2FE3" w:rsidRDefault="00F33232" w:rsidP="000C3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DF2FE3">
              <w:rPr>
                <w:sz w:val="18"/>
                <w:szCs w:val="18"/>
              </w:rPr>
              <w:t>NBT.2</w:t>
            </w:r>
          </w:p>
        </w:tc>
      </w:tr>
      <w:tr w:rsidR="00DF2FE3" w:rsidTr="000C3522">
        <w:trPr>
          <w:trHeight w:val="62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2FE3" w:rsidRDefault="00DF2FE3" w:rsidP="000C3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Website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2FE3" w:rsidRDefault="00AB4A50" w:rsidP="000C3522">
            <w:pPr>
              <w:rPr>
                <w:sz w:val="18"/>
                <w:szCs w:val="18"/>
              </w:rPr>
            </w:pPr>
            <w:hyperlink r:id="rId67" w:history="1">
              <w:r w:rsidR="00DF2FE3" w:rsidRPr="005E3C34">
                <w:rPr>
                  <w:rStyle w:val="Hyperlink"/>
                  <w:sz w:val="18"/>
                  <w:szCs w:val="18"/>
                </w:rPr>
                <w:t xml:space="preserve">Power of 10 Yahtzee </w:t>
              </w:r>
            </w:hyperlink>
            <w:r w:rsidR="00DF2F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E3" w:rsidRPr="00CE0EFE" w:rsidRDefault="00DF2FE3" w:rsidP="000C352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="Cambria"/>
                <w:color w:val="000000"/>
                <w:sz w:val="18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2FE3" w:rsidRDefault="00DF2FE3" w:rsidP="000C3522">
            <w:pPr>
              <w:rPr>
                <w:sz w:val="18"/>
                <w:szCs w:val="18"/>
              </w:rPr>
            </w:pPr>
          </w:p>
        </w:tc>
      </w:tr>
      <w:tr w:rsidR="0011499D" w:rsidTr="00656CDE">
        <w:trPr>
          <w:trHeight w:val="46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499D" w:rsidRDefault="0011499D" w:rsidP="000C3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Sharepoint</w:t>
            </w:r>
          </w:p>
          <w:p w:rsidR="0011499D" w:rsidRDefault="0011499D" w:rsidP="000C3522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499D" w:rsidRDefault="00AB4A50" w:rsidP="000C3522">
            <w:pPr>
              <w:rPr>
                <w:sz w:val="18"/>
                <w:szCs w:val="18"/>
              </w:rPr>
            </w:pPr>
            <w:hyperlink r:id="rId68" w:history="1">
              <w:r w:rsidR="0011499D" w:rsidRPr="0006613E">
                <w:rPr>
                  <w:rStyle w:val="Hyperlink"/>
                  <w:sz w:val="18"/>
                  <w:szCs w:val="18"/>
                </w:rPr>
                <w:t>Base-Ten Fractions to Decimals</w:t>
              </w:r>
            </w:hyperlink>
          </w:p>
        </w:tc>
        <w:tc>
          <w:tcPr>
            <w:tcW w:w="8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99D" w:rsidRPr="002735A9" w:rsidRDefault="0011499D" w:rsidP="000C352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  <w:r w:rsidRPr="002735A9">
              <w:rPr>
                <w:rFonts w:eastAsiaTheme="minorHAnsi"/>
                <w:sz w:val="18"/>
                <w:szCs w:val="20"/>
              </w:rPr>
              <w:t xml:space="preserve">I can read and write decimals </w:t>
            </w:r>
            <w:r>
              <w:rPr>
                <w:rFonts w:eastAsiaTheme="minorHAnsi"/>
                <w:sz w:val="18"/>
                <w:szCs w:val="20"/>
              </w:rPr>
              <w:t>to thousandths using base-ten numerals, number names, and expanded form.</w:t>
            </w:r>
          </w:p>
          <w:p w:rsidR="0011499D" w:rsidRPr="0093058B" w:rsidRDefault="0011499D" w:rsidP="000C352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20"/>
              </w:rPr>
              <w:t>I can compare two decimals to the thousandths based on the place value of each digit.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499D" w:rsidRDefault="003F02E5" w:rsidP="000C3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11499D">
              <w:rPr>
                <w:sz w:val="18"/>
                <w:szCs w:val="18"/>
              </w:rPr>
              <w:t>NBT.3</w:t>
            </w:r>
          </w:p>
        </w:tc>
      </w:tr>
      <w:tr w:rsidR="0011499D" w:rsidTr="0011499D">
        <w:trPr>
          <w:trHeight w:val="2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499D" w:rsidRDefault="0011499D" w:rsidP="000C3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Sharepoint</w:t>
            </w:r>
          </w:p>
          <w:p w:rsidR="0011499D" w:rsidRDefault="0011499D" w:rsidP="000C3522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499D" w:rsidRPr="0011499D" w:rsidRDefault="00AB4A50" w:rsidP="000C3522">
            <w:hyperlink r:id="rId69" w:history="1">
              <w:r w:rsidR="0011499D" w:rsidRPr="0006613E">
                <w:rPr>
                  <w:rStyle w:val="Hyperlink"/>
                  <w:sz w:val="18"/>
                  <w:szCs w:val="18"/>
                </w:rPr>
                <w:t>Friendly Fractions to Decimals</w:t>
              </w:r>
            </w:hyperlink>
          </w:p>
        </w:tc>
        <w:tc>
          <w:tcPr>
            <w:tcW w:w="8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99D" w:rsidRPr="00506131" w:rsidRDefault="0011499D" w:rsidP="000C352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499D" w:rsidRDefault="0011499D" w:rsidP="000C3522">
            <w:pPr>
              <w:rPr>
                <w:sz w:val="18"/>
                <w:szCs w:val="18"/>
              </w:rPr>
            </w:pPr>
          </w:p>
        </w:tc>
      </w:tr>
      <w:tr w:rsidR="0011499D" w:rsidTr="004F7A0E">
        <w:trPr>
          <w:trHeight w:val="19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499D" w:rsidRDefault="0011499D" w:rsidP="000C3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Sharepoint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499D" w:rsidRDefault="00AB4A50" w:rsidP="000C3522">
            <w:hyperlink r:id="rId70" w:history="1">
              <w:r w:rsidR="0011499D" w:rsidRPr="00EA2FFC">
                <w:rPr>
                  <w:rStyle w:val="Hyperlink"/>
                  <w:sz w:val="18"/>
                  <w:szCs w:val="18"/>
                </w:rPr>
                <w:t>Line ‘Em Up</w:t>
              </w:r>
            </w:hyperlink>
          </w:p>
        </w:tc>
        <w:tc>
          <w:tcPr>
            <w:tcW w:w="8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Pr="00506131" w:rsidRDefault="0011499D" w:rsidP="000C352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499D" w:rsidRDefault="0011499D" w:rsidP="000C3522">
            <w:pPr>
              <w:rPr>
                <w:sz w:val="18"/>
                <w:szCs w:val="18"/>
              </w:rPr>
            </w:pPr>
          </w:p>
        </w:tc>
      </w:tr>
      <w:tr w:rsidR="0011499D" w:rsidTr="000C3522">
        <w:trPr>
          <w:trHeight w:val="1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499D" w:rsidRDefault="0011499D" w:rsidP="000C3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Sharepoint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499D" w:rsidRDefault="00AB4A50" w:rsidP="000C3522">
            <w:pPr>
              <w:rPr>
                <w:sz w:val="18"/>
                <w:szCs w:val="18"/>
              </w:rPr>
            </w:pPr>
            <w:hyperlink r:id="rId71" w:history="1">
              <w:r w:rsidR="0011499D" w:rsidRPr="0006613E">
                <w:rPr>
                  <w:rStyle w:val="Hyperlink"/>
                  <w:sz w:val="18"/>
                  <w:szCs w:val="18"/>
                </w:rPr>
                <w:t>Estimate Then Verify</w:t>
              </w:r>
            </w:hyperlink>
          </w:p>
        </w:tc>
        <w:tc>
          <w:tcPr>
            <w:tcW w:w="8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99D" w:rsidRPr="0011499D" w:rsidRDefault="0011499D" w:rsidP="0011499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</w:rPr>
            </w:pPr>
            <w:r>
              <w:rPr>
                <w:rFonts w:eastAsiaTheme="minorHAnsi"/>
                <w:sz w:val="18"/>
                <w:szCs w:val="20"/>
              </w:rPr>
              <w:t>I can use my understanding of place value to round decimals.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499D" w:rsidRDefault="003F02E5" w:rsidP="000C3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11499D">
              <w:rPr>
                <w:sz w:val="18"/>
                <w:szCs w:val="18"/>
              </w:rPr>
              <w:t>NBT.4</w:t>
            </w:r>
          </w:p>
          <w:p w:rsidR="0011499D" w:rsidRDefault="0011499D" w:rsidP="0011499D">
            <w:pPr>
              <w:rPr>
                <w:sz w:val="18"/>
                <w:szCs w:val="18"/>
              </w:rPr>
            </w:pPr>
          </w:p>
        </w:tc>
      </w:tr>
      <w:tr w:rsidR="0011499D" w:rsidTr="000C3522">
        <w:trPr>
          <w:trHeight w:val="1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499D" w:rsidRDefault="0011499D" w:rsidP="000C3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Sharepoint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499D" w:rsidRDefault="00AB4A50" w:rsidP="000C3522">
            <w:pPr>
              <w:rPr>
                <w:sz w:val="18"/>
                <w:szCs w:val="18"/>
              </w:rPr>
            </w:pPr>
            <w:hyperlink r:id="rId72" w:history="1">
              <w:r w:rsidR="0011499D" w:rsidRPr="0006613E">
                <w:rPr>
                  <w:rStyle w:val="Hyperlink"/>
                  <w:sz w:val="18"/>
                  <w:szCs w:val="18"/>
                </w:rPr>
                <w:t>Decimals on a Friendly Fraction Line</w:t>
              </w:r>
            </w:hyperlink>
          </w:p>
        </w:tc>
        <w:tc>
          <w:tcPr>
            <w:tcW w:w="8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99D" w:rsidRPr="002735A9" w:rsidRDefault="0011499D" w:rsidP="000C352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499D" w:rsidRDefault="0011499D" w:rsidP="000C3522">
            <w:pPr>
              <w:rPr>
                <w:sz w:val="18"/>
                <w:szCs w:val="18"/>
              </w:rPr>
            </w:pPr>
          </w:p>
        </w:tc>
      </w:tr>
      <w:tr w:rsidR="0011499D" w:rsidTr="000C3522">
        <w:trPr>
          <w:trHeight w:val="1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499D" w:rsidRDefault="0011499D" w:rsidP="000C3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Sharepoint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499D" w:rsidRDefault="00AB4A50" w:rsidP="000C3522">
            <w:pPr>
              <w:rPr>
                <w:sz w:val="18"/>
                <w:szCs w:val="18"/>
              </w:rPr>
            </w:pPr>
            <w:hyperlink r:id="rId73" w:history="1">
              <w:r w:rsidR="0011499D" w:rsidRPr="0006613E">
                <w:rPr>
                  <w:rStyle w:val="Hyperlink"/>
                  <w:sz w:val="18"/>
                  <w:szCs w:val="18"/>
                </w:rPr>
                <w:t>Close to a Friendly Fraction Line</w:t>
              </w:r>
            </w:hyperlink>
          </w:p>
        </w:tc>
        <w:tc>
          <w:tcPr>
            <w:tcW w:w="8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99D" w:rsidRPr="002735A9" w:rsidRDefault="0011499D" w:rsidP="000C352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499D" w:rsidRDefault="0011499D" w:rsidP="000C3522">
            <w:pPr>
              <w:rPr>
                <w:sz w:val="18"/>
                <w:szCs w:val="18"/>
              </w:rPr>
            </w:pPr>
          </w:p>
        </w:tc>
      </w:tr>
      <w:tr w:rsidR="0011499D" w:rsidTr="000A1209">
        <w:trPr>
          <w:trHeight w:val="1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499D" w:rsidRDefault="0011499D" w:rsidP="000C3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Sharepoint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499D" w:rsidRDefault="00AB4A50" w:rsidP="000C3522">
            <w:pPr>
              <w:rPr>
                <w:sz w:val="18"/>
                <w:szCs w:val="18"/>
              </w:rPr>
            </w:pPr>
            <w:hyperlink r:id="rId74" w:history="1">
              <w:r w:rsidR="0011499D" w:rsidRPr="00EA2FFC">
                <w:rPr>
                  <w:rStyle w:val="Hyperlink"/>
                  <w:sz w:val="18"/>
                  <w:szCs w:val="18"/>
                </w:rPr>
                <w:t>Best Match</w:t>
              </w:r>
            </w:hyperlink>
          </w:p>
        </w:tc>
        <w:tc>
          <w:tcPr>
            <w:tcW w:w="8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99D" w:rsidRPr="002735A9" w:rsidRDefault="0011499D" w:rsidP="000C352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499D" w:rsidRDefault="0011499D" w:rsidP="000C3522">
            <w:pPr>
              <w:rPr>
                <w:sz w:val="18"/>
                <w:szCs w:val="18"/>
              </w:rPr>
            </w:pPr>
          </w:p>
        </w:tc>
      </w:tr>
      <w:tr w:rsidR="0011499D" w:rsidTr="000A1209">
        <w:trPr>
          <w:trHeight w:val="31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499D" w:rsidRDefault="0011499D" w:rsidP="000C3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Sharepoint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499D" w:rsidRDefault="00AB4A50" w:rsidP="000C3522">
            <w:pPr>
              <w:rPr>
                <w:sz w:val="18"/>
                <w:szCs w:val="18"/>
              </w:rPr>
            </w:pPr>
            <w:hyperlink r:id="rId75" w:history="1">
              <w:r w:rsidR="0011499D" w:rsidRPr="009F6DF6">
                <w:rPr>
                  <w:rStyle w:val="Hyperlink"/>
                  <w:sz w:val="18"/>
                  <w:szCs w:val="18"/>
                </w:rPr>
                <w:t>Rounding Decimals Number Line</w:t>
              </w:r>
            </w:hyperlink>
          </w:p>
        </w:tc>
        <w:tc>
          <w:tcPr>
            <w:tcW w:w="8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99D" w:rsidRPr="005E3C34" w:rsidRDefault="0011499D" w:rsidP="000C352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499D" w:rsidRDefault="0011499D" w:rsidP="000C3522">
            <w:pPr>
              <w:rPr>
                <w:sz w:val="18"/>
                <w:szCs w:val="18"/>
              </w:rPr>
            </w:pPr>
          </w:p>
        </w:tc>
      </w:tr>
      <w:tr w:rsidR="0011499D" w:rsidTr="000C3522">
        <w:trPr>
          <w:trHeight w:val="2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499D" w:rsidRDefault="0011499D" w:rsidP="000C3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Sharepoint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499D" w:rsidRDefault="00AB4A50" w:rsidP="000C3522">
            <w:pPr>
              <w:rPr>
                <w:sz w:val="18"/>
                <w:szCs w:val="18"/>
              </w:rPr>
            </w:pPr>
            <w:hyperlink r:id="rId76" w:history="1">
              <w:r w:rsidR="0011499D" w:rsidRPr="00EA2FFC">
                <w:rPr>
                  <w:rStyle w:val="Hyperlink"/>
                  <w:sz w:val="18"/>
                  <w:szCs w:val="18"/>
                </w:rPr>
                <w:t>Exact Sums and Differences</w:t>
              </w:r>
            </w:hyperlink>
          </w:p>
        </w:tc>
        <w:tc>
          <w:tcPr>
            <w:tcW w:w="8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99D" w:rsidRPr="002735A9" w:rsidRDefault="0011499D" w:rsidP="000C352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499D" w:rsidRDefault="0011499D" w:rsidP="000C3522">
            <w:pPr>
              <w:rPr>
                <w:sz w:val="18"/>
                <w:szCs w:val="18"/>
              </w:rPr>
            </w:pPr>
          </w:p>
        </w:tc>
      </w:tr>
      <w:tr w:rsidR="0011499D" w:rsidTr="000C3522">
        <w:trPr>
          <w:trHeight w:val="71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499D" w:rsidRDefault="0011499D" w:rsidP="000C3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Sharepoint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499D" w:rsidRPr="00EA2FFC" w:rsidRDefault="00244FB6" w:rsidP="000C3522">
            <w:pPr>
              <w:rPr>
                <w:rStyle w:val="Hyperlink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 w:rsidR="0011499D">
              <w:rPr>
                <w:sz w:val="18"/>
                <w:szCs w:val="18"/>
              </w:rPr>
              <w:instrText xml:space="preserve"> HYPERLINK "https://sharepoint.dmps.k12.ia.us/sites/divisions/curr/Public%20Curriculum%20Documents/Mathematics/Elementary%20Math%202013%20-%202014/5th%20Grade/Unit%204/The%20Role%20of%20Estimation.docx" </w:instrText>
            </w:r>
            <w:r>
              <w:rPr>
                <w:sz w:val="18"/>
                <w:szCs w:val="18"/>
              </w:rPr>
              <w:fldChar w:fldCharType="separate"/>
            </w:r>
            <w:r w:rsidR="0011499D" w:rsidRPr="00EA2FFC">
              <w:rPr>
                <w:rStyle w:val="Hyperlink"/>
                <w:sz w:val="18"/>
                <w:szCs w:val="18"/>
              </w:rPr>
              <w:t>Background reading for teachers:</w:t>
            </w:r>
          </w:p>
          <w:p w:rsidR="0011499D" w:rsidRPr="00EA2FFC" w:rsidRDefault="0011499D" w:rsidP="000C3522">
            <w:pPr>
              <w:rPr>
                <w:rStyle w:val="Hyperlink"/>
                <w:sz w:val="18"/>
                <w:szCs w:val="18"/>
              </w:rPr>
            </w:pPr>
            <w:r w:rsidRPr="00EA2FFC">
              <w:rPr>
                <w:rStyle w:val="Hyperlink"/>
                <w:sz w:val="18"/>
                <w:szCs w:val="18"/>
              </w:rPr>
              <w:t>The Role of Estimation</w:t>
            </w:r>
          </w:p>
          <w:p w:rsidR="0011499D" w:rsidRDefault="0011499D" w:rsidP="000C3522">
            <w:pPr>
              <w:rPr>
                <w:sz w:val="18"/>
                <w:szCs w:val="18"/>
              </w:rPr>
            </w:pPr>
            <w:r w:rsidRPr="00EA2FFC">
              <w:rPr>
                <w:rStyle w:val="Hyperlink"/>
                <w:sz w:val="18"/>
                <w:szCs w:val="18"/>
              </w:rPr>
              <w:t>Addition and Subtraction</w:t>
            </w:r>
            <w:r w:rsidR="00244FB6">
              <w:rPr>
                <w:sz w:val="18"/>
                <w:szCs w:val="18"/>
              </w:rPr>
              <w:fldChar w:fldCharType="end"/>
            </w:r>
          </w:p>
        </w:tc>
        <w:tc>
          <w:tcPr>
            <w:tcW w:w="8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Pr="002735A9" w:rsidRDefault="0011499D" w:rsidP="000C352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499D" w:rsidRDefault="0011499D" w:rsidP="000C3522">
            <w:pPr>
              <w:rPr>
                <w:sz w:val="18"/>
                <w:szCs w:val="18"/>
              </w:rPr>
            </w:pPr>
          </w:p>
        </w:tc>
      </w:tr>
      <w:tr w:rsidR="000B4883" w:rsidTr="000B4883">
        <w:trPr>
          <w:trHeight w:val="746"/>
        </w:trPr>
        <w:tc>
          <w:tcPr>
            <w:tcW w:w="1278" w:type="dxa"/>
            <w:shd w:val="clear" w:color="auto" w:fill="D9D9D9" w:themeFill="background1" w:themeFillShade="D9"/>
          </w:tcPr>
          <w:p w:rsidR="000B4883" w:rsidRDefault="000B4883" w:rsidP="00DE22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Sharepoint</w:t>
            </w:r>
          </w:p>
        </w:tc>
        <w:tc>
          <w:tcPr>
            <w:tcW w:w="3330" w:type="dxa"/>
          </w:tcPr>
          <w:p w:rsidR="000B4883" w:rsidRPr="00EA2FFC" w:rsidRDefault="000B4883" w:rsidP="00DE22B6">
            <w:pPr>
              <w:rPr>
                <w:rStyle w:val="Hyperlink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"https://sharepoint.dmps.k12.ia.us/sites/divisions/curr/Public%20Curriculum%20Documents/Mathematics/Elementary%20Math%202013%20-%202014/5th%20Grade/Unit%204/Where%20Does%20the%20Decimal%20Go%20Multiplication.docx" </w:instrText>
            </w:r>
            <w:r>
              <w:rPr>
                <w:sz w:val="18"/>
                <w:szCs w:val="18"/>
              </w:rPr>
              <w:fldChar w:fldCharType="separate"/>
            </w:r>
            <w:r w:rsidRPr="00EA2FFC">
              <w:rPr>
                <w:rStyle w:val="Hyperlink"/>
                <w:sz w:val="18"/>
                <w:szCs w:val="18"/>
              </w:rPr>
              <w:t>Multiplication (with decimals)</w:t>
            </w:r>
          </w:p>
          <w:p w:rsidR="000B4883" w:rsidRDefault="000B4883" w:rsidP="00DE22B6">
            <w:pPr>
              <w:rPr>
                <w:sz w:val="18"/>
                <w:szCs w:val="18"/>
              </w:rPr>
            </w:pPr>
            <w:r w:rsidRPr="00EA2FFC">
              <w:rPr>
                <w:rStyle w:val="Hyperlink"/>
                <w:sz w:val="18"/>
                <w:szCs w:val="18"/>
              </w:rPr>
              <w:t>Where Does the Decimal Go?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910" w:type="dxa"/>
            <w:vMerge w:val="restart"/>
          </w:tcPr>
          <w:p w:rsidR="000B4883" w:rsidRDefault="000B4883" w:rsidP="00DE22B6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</w:rPr>
            </w:pPr>
            <w:r>
              <w:rPr>
                <w:rFonts w:eastAsiaTheme="minorHAnsi"/>
                <w:sz w:val="18"/>
                <w:szCs w:val="20"/>
              </w:rPr>
              <w:t>I can add, subtract, multiply, and divide decimals to hundredths and explain the reasoning used to solve decimal problems.</w:t>
            </w:r>
          </w:p>
          <w:p w:rsidR="000B4883" w:rsidRPr="009D1321" w:rsidRDefault="000B4883" w:rsidP="00DE22B6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262" w:type="dxa"/>
            <w:vMerge w:val="restart"/>
            <w:shd w:val="clear" w:color="auto" w:fill="D9D9D9" w:themeFill="background1" w:themeFillShade="D9"/>
          </w:tcPr>
          <w:p w:rsidR="000B4883" w:rsidRDefault="000B4883" w:rsidP="00DE22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5.NBT.7</w:t>
            </w:r>
          </w:p>
          <w:p w:rsidR="000B4883" w:rsidRPr="000B4883" w:rsidRDefault="000B4883" w:rsidP="00DE22B6">
            <w:pPr>
              <w:rPr>
                <w:color w:val="BFBFBF" w:themeColor="background1" w:themeShade="BF"/>
                <w:sz w:val="18"/>
                <w:szCs w:val="18"/>
              </w:rPr>
            </w:pPr>
          </w:p>
        </w:tc>
      </w:tr>
      <w:tr w:rsidR="000B4883" w:rsidTr="000B4883">
        <w:trPr>
          <w:trHeight w:val="620"/>
        </w:trPr>
        <w:tc>
          <w:tcPr>
            <w:tcW w:w="1278" w:type="dxa"/>
            <w:shd w:val="clear" w:color="auto" w:fill="D9D9D9" w:themeFill="background1" w:themeFillShade="D9"/>
          </w:tcPr>
          <w:p w:rsidR="000B4883" w:rsidRDefault="000B4883" w:rsidP="00DE22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Sharepoint</w:t>
            </w:r>
          </w:p>
        </w:tc>
        <w:tc>
          <w:tcPr>
            <w:tcW w:w="3330" w:type="dxa"/>
          </w:tcPr>
          <w:p w:rsidR="000B4883" w:rsidRPr="00EA2FFC" w:rsidRDefault="000B4883" w:rsidP="00DE22B6">
            <w:pPr>
              <w:rPr>
                <w:rStyle w:val="Hyperlink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"https://sharepoint.dmps.k12.ia.us/sites/divisions/curr/Public%20Curriculum%20Documents/Mathematics/Elementary%20Math%202013%20-%202014/5th%20Grade/Unit%204/Where%20Does%20the%20Decimal%20Go%20Division.docx" </w:instrText>
            </w:r>
            <w:r>
              <w:rPr>
                <w:sz w:val="18"/>
                <w:szCs w:val="18"/>
              </w:rPr>
              <w:fldChar w:fldCharType="separate"/>
            </w:r>
            <w:r w:rsidRPr="00EA2FFC">
              <w:rPr>
                <w:rStyle w:val="Hyperlink"/>
                <w:sz w:val="18"/>
                <w:szCs w:val="18"/>
              </w:rPr>
              <w:t>Division (with decimals)</w:t>
            </w:r>
          </w:p>
          <w:p w:rsidR="000B4883" w:rsidRDefault="000B4883" w:rsidP="00DE22B6">
            <w:pPr>
              <w:rPr>
                <w:sz w:val="18"/>
                <w:szCs w:val="18"/>
              </w:rPr>
            </w:pPr>
            <w:r w:rsidRPr="00EA2FFC">
              <w:rPr>
                <w:rStyle w:val="Hyperlink"/>
                <w:sz w:val="18"/>
                <w:szCs w:val="18"/>
              </w:rPr>
              <w:t>Where Does the Decimal Go?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910" w:type="dxa"/>
            <w:vMerge/>
          </w:tcPr>
          <w:p w:rsidR="000B4883" w:rsidRDefault="000B4883" w:rsidP="00DE22B6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</w:rPr>
            </w:pPr>
          </w:p>
        </w:tc>
        <w:tc>
          <w:tcPr>
            <w:tcW w:w="1262" w:type="dxa"/>
            <w:vMerge/>
            <w:shd w:val="clear" w:color="auto" w:fill="D9D9D9" w:themeFill="background1" w:themeFillShade="D9"/>
          </w:tcPr>
          <w:p w:rsidR="000B4883" w:rsidRDefault="000B4883" w:rsidP="00DE22B6">
            <w:pPr>
              <w:rPr>
                <w:sz w:val="18"/>
                <w:szCs w:val="18"/>
              </w:rPr>
            </w:pPr>
          </w:p>
        </w:tc>
      </w:tr>
    </w:tbl>
    <w:p w:rsidR="00DF2FE3" w:rsidRDefault="00DF2FE3" w:rsidP="003F02E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0B4883" w:rsidRDefault="000B4883" w:rsidP="003F02E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0B4883" w:rsidRDefault="000B4883" w:rsidP="003F02E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0B4883" w:rsidRDefault="000B4883" w:rsidP="003F02E5">
      <w:pPr>
        <w:spacing w:after="0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4780" w:type="dxa"/>
        <w:tblLayout w:type="fixed"/>
        <w:tblLook w:val="04A0" w:firstRow="1" w:lastRow="0" w:firstColumn="1" w:lastColumn="0" w:noHBand="0" w:noVBand="1"/>
      </w:tblPr>
      <w:tblGrid>
        <w:gridCol w:w="1278"/>
        <w:gridCol w:w="3330"/>
        <w:gridCol w:w="8910"/>
        <w:gridCol w:w="1262"/>
      </w:tblGrid>
      <w:tr w:rsidR="00DF2FE3" w:rsidTr="000C3522">
        <w:trPr>
          <w:trHeight w:val="1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:rsidR="00DF2FE3" w:rsidRPr="00CE191C" w:rsidRDefault="00DF2FE3" w:rsidP="000C352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Resource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:rsidR="00DF2FE3" w:rsidRPr="00CE191C" w:rsidRDefault="00DF2FE3" w:rsidP="000C3522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:rsidR="00DF2FE3" w:rsidRPr="00CE191C" w:rsidRDefault="00DF2FE3" w:rsidP="000C3522">
            <w:pPr>
              <w:jc w:val="center"/>
              <w:rPr>
                <w:b/>
              </w:rPr>
            </w:pPr>
            <w:r w:rsidRPr="00CE191C">
              <w:rPr>
                <w:b/>
              </w:rPr>
              <w:t>Primary Focus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DF2FE3" w:rsidRPr="00CE191C" w:rsidRDefault="00DF2FE3" w:rsidP="000C3522">
            <w:pPr>
              <w:jc w:val="center"/>
              <w:rPr>
                <w:b/>
              </w:rPr>
            </w:pPr>
            <w:r w:rsidRPr="00CE191C">
              <w:rPr>
                <w:b/>
              </w:rPr>
              <w:t>Standard</w:t>
            </w:r>
          </w:p>
        </w:tc>
      </w:tr>
      <w:tr w:rsidR="00F92BBD" w:rsidTr="00DA7DF3">
        <w:trPr>
          <w:trHeight w:val="146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2BBD" w:rsidRDefault="00F92BBD" w:rsidP="000C3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Khan Academy</w:t>
            </w:r>
          </w:p>
          <w:p w:rsidR="00F92BBD" w:rsidRDefault="00F92BBD" w:rsidP="000C3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(YouTube)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2BBD" w:rsidRDefault="00AB4A50" w:rsidP="000C3522">
            <w:pPr>
              <w:rPr>
                <w:sz w:val="18"/>
                <w:szCs w:val="18"/>
              </w:rPr>
            </w:pPr>
            <w:hyperlink r:id="rId77" w:history="1">
              <w:r w:rsidR="00F92BBD" w:rsidRPr="009F6DF6">
                <w:rPr>
                  <w:rStyle w:val="Hyperlink"/>
                  <w:sz w:val="18"/>
                  <w:szCs w:val="18"/>
                </w:rPr>
                <w:t>Converting Inches to Yards</w:t>
              </w:r>
            </w:hyperlink>
          </w:p>
        </w:tc>
        <w:tc>
          <w:tcPr>
            <w:tcW w:w="8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2BBD" w:rsidRPr="000B4883" w:rsidRDefault="00F92BBD" w:rsidP="008D7FA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  <w:r w:rsidRPr="000B4883">
              <w:rPr>
                <w:rFonts w:cs="Gotham-Book"/>
                <w:sz w:val="18"/>
                <w:szCs w:val="18"/>
              </w:rPr>
              <w:t>I can convert units of measurement within the same measurement system.</w:t>
            </w:r>
          </w:p>
          <w:p w:rsidR="00F92BBD" w:rsidRDefault="00F92BBD" w:rsidP="008D7FA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</w:rPr>
            </w:pPr>
            <w:r w:rsidRPr="000B4883">
              <w:rPr>
                <w:rFonts w:cs="Gotham-Book"/>
                <w:sz w:val="18"/>
                <w:szCs w:val="18"/>
              </w:rPr>
              <w:t>I can solve multi-step, real world problems that involve converting measurement units.</w:t>
            </w:r>
          </w:p>
        </w:tc>
        <w:tc>
          <w:tcPr>
            <w:tcW w:w="12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2BBD" w:rsidRDefault="00F92BBD" w:rsidP="000C3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5.MD.1</w:t>
            </w:r>
          </w:p>
        </w:tc>
      </w:tr>
      <w:tr w:rsidR="00F92BBD" w:rsidTr="00DA7DF3">
        <w:trPr>
          <w:trHeight w:val="146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2BBD" w:rsidRDefault="00F92BBD" w:rsidP="000C3522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2BBD" w:rsidRDefault="00AB4A50" w:rsidP="000C3522">
            <w:pPr>
              <w:rPr>
                <w:sz w:val="18"/>
                <w:szCs w:val="18"/>
              </w:rPr>
            </w:pPr>
            <w:hyperlink r:id="rId78" w:history="1">
              <w:r w:rsidR="00F92BBD" w:rsidRPr="009F6DF6">
                <w:rPr>
                  <w:rStyle w:val="Hyperlink"/>
                  <w:sz w:val="18"/>
                  <w:szCs w:val="18"/>
                </w:rPr>
                <w:t>Adding Different Units of Length</w:t>
              </w:r>
            </w:hyperlink>
          </w:p>
        </w:tc>
        <w:tc>
          <w:tcPr>
            <w:tcW w:w="8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BBD" w:rsidRDefault="00F92BBD" w:rsidP="000C352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2BBD" w:rsidRDefault="00F92BBD" w:rsidP="000C3522">
            <w:pPr>
              <w:rPr>
                <w:sz w:val="18"/>
                <w:szCs w:val="18"/>
              </w:rPr>
            </w:pPr>
          </w:p>
        </w:tc>
      </w:tr>
      <w:tr w:rsidR="00F92BBD" w:rsidTr="00DA7DF3">
        <w:trPr>
          <w:trHeight w:val="146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2BBD" w:rsidRDefault="00F92BBD" w:rsidP="000C3522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2BBD" w:rsidRDefault="00AB4A50" w:rsidP="000C3522">
            <w:pPr>
              <w:rPr>
                <w:sz w:val="18"/>
                <w:szCs w:val="18"/>
              </w:rPr>
            </w:pPr>
            <w:hyperlink r:id="rId79" w:history="1">
              <w:r w:rsidR="00F92BBD" w:rsidRPr="00550C80">
                <w:rPr>
                  <w:rStyle w:val="Hyperlink"/>
                  <w:sz w:val="18"/>
                  <w:szCs w:val="18"/>
                </w:rPr>
                <w:t>Converting Units of Length</w:t>
              </w:r>
            </w:hyperlink>
          </w:p>
        </w:tc>
        <w:tc>
          <w:tcPr>
            <w:tcW w:w="8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BBD" w:rsidRDefault="00F92BBD" w:rsidP="000C352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2BBD" w:rsidRDefault="00F92BBD" w:rsidP="000C3522">
            <w:pPr>
              <w:rPr>
                <w:sz w:val="18"/>
                <w:szCs w:val="18"/>
              </w:rPr>
            </w:pPr>
          </w:p>
        </w:tc>
      </w:tr>
      <w:tr w:rsidR="00F92BBD" w:rsidTr="00DA7DF3">
        <w:trPr>
          <w:trHeight w:val="146"/>
        </w:trPr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2BBD" w:rsidRDefault="00F92BBD" w:rsidP="000C3522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2BBD" w:rsidRDefault="00AB4A50" w:rsidP="000C3522">
            <w:pPr>
              <w:rPr>
                <w:sz w:val="18"/>
                <w:szCs w:val="18"/>
              </w:rPr>
            </w:pPr>
            <w:hyperlink r:id="rId80" w:history="1">
              <w:r w:rsidR="00F92BBD" w:rsidRPr="00550C80">
                <w:rPr>
                  <w:rStyle w:val="Hyperlink"/>
                  <w:sz w:val="18"/>
                  <w:szCs w:val="18"/>
                </w:rPr>
                <w:t>Unit Conversion</w:t>
              </w:r>
            </w:hyperlink>
          </w:p>
        </w:tc>
        <w:tc>
          <w:tcPr>
            <w:tcW w:w="8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BBD" w:rsidRDefault="00F92BBD" w:rsidP="000C352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2BBD" w:rsidRDefault="00F92BBD" w:rsidP="000C3522">
            <w:pPr>
              <w:rPr>
                <w:sz w:val="18"/>
                <w:szCs w:val="18"/>
              </w:rPr>
            </w:pPr>
          </w:p>
        </w:tc>
      </w:tr>
      <w:tr w:rsidR="008D7FA2" w:rsidTr="008D7FA2">
        <w:trPr>
          <w:trHeight w:val="1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7FA2" w:rsidRDefault="008D7FA2" w:rsidP="000C3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Quantiles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7FA2" w:rsidRDefault="00AB4A50" w:rsidP="000C3522">
            <w:pPr>
              <w:rPr>
                <w:sz w:val="18"/>
                <w:szCs w:val="18"/>
              </w:rPr>
            </w:pPr>
            <w:hyperlink r:id="rId81" w:history="1">
              <w:r w:rsidR="008D7FA2" w:rsidRPr="00550C80">
                <w:rPr>
                  <w:rStyle w:val="Hyperlink"/>
                  <w:sz w:val="18"/>
                  <w:szCs w:val="18"/>
                </w:rPr>
                <w:t>The Jumping From Contest</w:t>
              </w:r>
            </w:hyperlink>
          </w:p>
        </w:tc>
        <w:tc>
          <w:tcPr>
            <w:tcW w:w="8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FA2" w:rsidRDefault="008D7FA2" w:rsidP="000C352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7FA2" w:rsidRDefault="008D7FA2" w:rsidP="000C3522">
            <w:pPr>
              <w:rPr>
                <w:sz w:val="18"/>
                <w:szCs w:val="18"/>
              </w:rPr>
            </w:pPr>
          </w:p>
        </w:tc>
      </w:tr>
      <w:tr w:rsidR="008D7FA2" w:rsidTr="008D7FA2">
        <w:trPr>
          <w:trHeight w:val="1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7FA2" w:rsidRDefault="008D7FA2" w:rsidP="000C3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Quantiles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7FA2" w:rsidRDefault="00AB4A50" w:rsidP="000C3522">
            <w:hyperlink r:id="rId82" w:history="1">
              <w:r w:rsidR="008D7FA2" w:rsidRPr="00550C80">
                <w:rPr>
                  <w:rStyle w:val="Hyperlink"/>
                  <w:sz w:val="18"/>
                  <w:szCs w:val="18"/>
                </w:rPr>
                <w:t>Cat and Kitten Weights</w:t>
              </w:r>
            </w:hyperlink>
          </w:p>
        </w:tc>
        <w:tc>
          <w:tcPr>
            <w:tcW w:w="8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FA2" w:rsidRDefault="008D7FA2" w:rsidP="000C352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7FA2" w:rsidRDefault="008D7FA2" w:rsidP="000C3522">
            <w:pPr>
              <w:rPr>
                <w:sz w:val="18"/>
                <w:szCs w:val="18"/>
              </w:rPr>
            </w:pPr>
          </w:p>
        </w:tc>
      </w:tr>
      <w:tr w:rsidR="008D7FA2" w:rsidTr="008D7FA2">
        <w:trPr>
          <w:trHeight w:val="1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7FA2" w:rsidRDefault="008D7FA2" w:rsidP="000C3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Illustrative Math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7FA2" w:rsidRDefault="00AB4A50" w:rsidP="000C3522">
            <w:hyperlink r:id="rId83" w:history="1">
              <w:r w:rsidR="008D7FA2" w:rsidRPr="00550C80">
                <w:rPr>
                  <w:rStyle w:val="Hyperlink"/>
                  <w:sz w:val="18"/>
                  <w:szCs w:val="18"/>
                </w:rPr>
                <w:t>Converting Fractions</w:t>
              </w:r>
            </w:hyperlink>
          </w:p>
        </w:tc>
        <w:tc>
          <w:tcPr>
            <w:tcW w:w="8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FA2" w:rsidRDefault="008D7FA2" w:rsidP="000C352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7FA2" w:rsidRDefault="008D7FA2" w:rsidP="000C3522">
            <w:pPr>
              <w:rPr>
                <w:sz w:val="18"/>
                <w:szCs w:val="18"/>
              </w:rPr>
            </w:pPr>
          </w:p>
        </w:tc>
      </w:tr>
      <w:tr w:rsidR="008D7FA2" w:rsidTr="000C3522">
        <w:trPr>
          <w:trHeight w:val="1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7FA2" w:rsidRDefault="005E782C" w:rsidP="000C3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Website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7FA2" w:rsidRDefault="00AB4A50" w:rsidP="000C3522">
            <w:hyperlink r:id="rId84" w:history="1">
              <w:r w:rsidR="008D7FA2" w:rsidRPr="00550C80">
                <w:rPr>
                  <w:rStyle w:val="Hyperlink"/>
                  <w:sz w:val="18"/>
                  <w:szCs w:val="18"/>
                </w:rPr>
                <w:t>Time Concepts</w:t>
              </w:r>
            </w:hyperlink>
          </w:p>
        </w:tc>
        <w:tc>
          <w:tcPr>
            <w:tcW w:w="8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A2" w:rsidRDefault="008D7FA2" w:rsidP="000C352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7FA2" w:rsidRDefault="008D7FA2" w:rsidP="000C3522">
            <w:pPr>
              <w:rPr>
                <w:sz w:val="18"/>
                <w:szCs w:val="18"/>
              </w:rPr>
            </w:pPr>
          </w:p>
        </w:tc>
      </w:tr>
    </w:tbl>
    <w:p w:rsidR="0000016B" w:rsidRPr="002B299E" w:rsidRDefault="0000016B" w:rsidP="0000016B">
      <w:pPr>
        <w:spacing w:after="0" w:line="240" w:lineRule="auto"/>
        <w:rPr>
          <w:b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Pr="002B299E">
        <w:rPr>
          <w:rFonts w:cstheme="minorHAnsi"/>
          <w:b/>
          <w:sz w:val="20"/>
          <w:szCs w:val="20"/>
        </w:rPr>
        <w:t>Unit pacing</w:t>
      </w:r>
      <w:r w:rsidRPr="002B299E">
        <w:rPr>
          <w:b/>
          <w:sz w:val="20"/>
          <w:szCs w:val="20"/>
        </w:rPr>
        <w:t xml:space="preserve"> approximate. Some lessons may take more</w:t>
      </w:r>
      <w:r>
        <w:rPr>
          <w:b/>
          <w:sz w:val="20"/>
          <w:szCs w:val="20"/>
        </w:rPr>
        <w:t xml:space="preserve"> or less</w:t>
      </w:r>
      <w:r w:rsidRPr="002B299E">
        <w:rPr>
          <w:b/>
          <w:sz w:val="20"/>
          <w:szCs w:val="20"/>
        </w:rPr>
        <w:t xml:space="preserve"> than one day.</w:t>
      </w:r>
      <w:r>
        <w:rPr>
          <w:b/>
          <w:sz w:val="20"/>
          <w:szCs w:val="20"/>
        </w:rPr>
        <w:t xml:space="preserve"> The supplemental activities listed at the end of the lesson progression may be imbedded within the Unit 6 Investigations to build capacity for specific concepts.</w:t>
      </w:r>
      <w:r w:rsidRPr="002B299E">
        <w:rPr>
          <w:b/>
          <w:sz w:val="20"/>
          <w:szCs w:val="20"/>
        </w:rPr>
        <w:t xml:space="preserve"> Use teacher discretion based on studen</w:t>
      </w:r>
      <w:r>
        <w:rPr>
          <w:b/>
          <w:sz w:val="20"/>
          <w:szCs w:val="20"/>
        </w:rPr>
        <w:t>t need when planning unit</w:t>
      </w:r>
      <w:r w:rsidRPr="002B299E">
        <w:rPr>
          <w:b/>
          <w:sz w:val="20"/>
          <w:szCs w:val="20"/>
        </w:rPr>
        <w:t xml:space="preserve">. </w:t>
      </w:r>
    </w:p>
    <w:p w:rsidR="00DF2FE3" w:rsidRDefault="00DF2FE3" w:rsidP="00DF2FE3">
      <w:pPr>
        <w:spacing w:after="0"/>
        <w:rPr>
          <w:sz w:val="14"/>
        </w:rPr>
      </w:pPr>
    </w:p>
    <w:p w:rsidR="00DF2FE3" w:rsidRDefault="00DF2FE3" w:rsidP="001835EB">
      <w:pPr>
        <w:spacing w:after="0"/>
        <w:rPr>
          <w:sz w:val="14"/>
        </w:rPr>
      </w:pPr>
    </w:p>
    <w:sectPr w:rsidR="00DF2FE3" w:rsidSect="00FE7B4A">
      <w:headerReference w:type="default" r:id="rId85"/>
      <w:footerReference w:type="default" r:id="rId86"/>
      <w:pgSz w:w="15840" w:h="12240" w:orient="landscape"/>
      <w:pgMar w:top="630" w:right="720" w:bottom="288" w:left="720" w:header="288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A50" w:rsidRDefault="00AB4A50" w:rsidP="002E46F1">
      <w:pPr>
        <w:spacing w:after="0" w:line="240" w:lineRule="auto"/>
      </w:pPr>
      <w:r>
        <w:separator/>
      </w:r>
    </w:p>
  </w:endnote>
  <w:endnote w:type="continuationSeparator" w:id="0">
    <w:p w:rsidR="00AB4A50" w:rsidRDefault="00AB4A50" w:rsidP="002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DF3" w:rsidRDefault="00DA7DF3" w:rsidP="002E46F1">
    <w:pPr>
      <w:pStyle w:val="NoSpacing"/>
      <w:rPr>
        <w:rFonts w:asciiTheme="majorHAnsi" w:hAnsiTheme="majorHAnsi"/>
        <w:b/>
        <w:bCs/>
        <w:noProof/>
      </w:rPr>
    </w:pPr>
    <w:r>
      <w:rPr>
        <w:rFonts w:asciiTheme="majorHAnsi" w:hAnsiTheme="majorHAnsi"/>
      </w:rPr>
      <w:t>Des Moines Public Schools</w:t>
    </w:r>
    <w:r>
      <w:rPr>
        <w:rFonts w:asciiTheme="majorHAnsi" w:hAnsiTheme="majorHAnsi"/>
      </w:rPr>
      <w:ptab w:relativeTo="margin" w:alignment="center" w:leader="none"/>
    </w:r>
    <w:r>
      <w:rPr>
        <w:rFonts w:asciiTheme="majorHAnsi" w:hAnsiTheme="majorHAnsi"/>
      </w:rPr>
      <w:t xml:space="preserve"> 2013-2014 Math Curriculum Guides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Page | </w:t>
    </w:r>
    <w:r w:rsidR="00244FB6">
      <w:rPr>
        <w:rFonts w:asciiTheme="majorHAnsi" w:hAnsiTheme="majorHAnsi"/>
      </w:rPr>
      <w:fldChar w:fldCharType="begin"/>
    </w:r>
    <w:r>
      <w:rPr>
        <w:rFonts w:asciiTheme="majorHAnsi" w:hAnsiTheme="majorHAnsi"/>
      </w:rPr>
      <w:instrText xml:space="preserve"> PAGE   \* MERGEFORMAT </w:instrText>
    </w:r>
    <w:r w:rsidR="00244FB6">
      <w:rPr>
        <w:rFonts w:asciiTheme="majorHAnsi" w:hAnsiTheme="majorHAnsi"/>
      </w:rPr>
      <w:fldChar w:fldCharType="separate"/>
    </w:r>
    <w:r w:rsidR="000B4883" w:rsidRPr="000B4883">
      <w:rPr>
        <w:rFonts w:asciiTheme="majorHAnsi" w:hAnsiTheme="majorHAnsi"/>
        <w:b/>
        <w:bCs/>
        <w:noProof/>
      </w:rPr>
      <w:t>8</w:t>
    </w:r>
    <w:r w:rsidR="00244FB6">
      <w:rPr>
        <w:rFonts w:asciiTheme="majorHAnsi" w:hAnsiTheme="majorHAnsi"/>
        <w:b/>
        <w:bCs/>
        <w:noProof/>
      </w:rPr>
      <w:fldChar w:fldCharType="end"/>
    </w:r>
  </w:p>
  <w:p w:rsidR="00DA7DF3" w:rsidRPr="002E46F1" w:rsidRDefault="00DA7DF3" w:rsidP="002E46F1">
    <w:pPr>
      <w:pStyle w:val="NoSpacing"/>
      <w:jc w:val="center"/>
      <w:rPr>
        <w:rFonts w:asciiTheme="majorHAnsi" w:hAnsiTheme="majorHAnsi"/>
      </w:rPr>
    </w:pPr>
    <w:r>
      <w:rPr>
        <w:rFonts w:asciiTheme="majorHAnsi" w:hAnsiTheme="majorHAnsi"/>
        <w:b/>
        <w:bCs/>
        <w:noProof/>
      </w:rPr>
      <w:t>Grade 5 – Unit 4 - Investigations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A50" w:rsidRDefault="00AB4A50" w:rsidP="002E46F1">
      <w:pPr>
        <w:spacing w:after="0" w:line="240" w:lineRule="auto"/>
      </w:pPr>
      <w:r>
        <w:separator/>
      </w:r>
    </w:p>
  </w:footnote>
  <w:footnote w:type="continuationSeparator" w:id="0">
    <w:p w:rsidR="00AB4A50" w:rsidRDefault="00AB4A50" w:rsidP="002E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DF3" w:rsidRPr="00FE7B4A" w:rsidRDefault="00DA7DF3" w:rsidP="00FE7B4A">
    <w:pPr>
      <w:pStyle w:val="Header"/>
      <w:jc w:val="center"/>
      <w:rPr>
        <w:rFonts w:asciiTheme="majorHAnsi" w:hAnsiTheme="majorHAnsi"/>
        <w:sz w:val="36"/>
        <w:szCs w:val="36"/>
      </w:rPr>
    </w:pPr>
    <w:r w:rsidRPr="00FE7B4A">
      <w:rPr>
        <w:rFonts w:asciiTheme="majorHAnsi" w:hAnsiTheme="majorHAnsi"/>
        <w:sz w:val="36"/>
        <w:szCs w:val="36"/>
      </w:rPr>
      <w:t>Unit Four: Decimals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39A"/>
    <w:multiLevelType w:val="hybridMultilevel"/>
    <w:tmpl w:val="EBA25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64C76"/>
    <w:multiLevelType w:val="hybridMultilevel"/>
    <w:tmpl w:val="4214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269C"/>
    <w:multiLevelType w:val="hybridMultilevel"/>
    <w:tmpl w:val="55B6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C2029"/>
    <w:multiLevelType w:val="hybridMultilevel"/>
    <w:tmpl w:val="0142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D7D60"/>
    <w:multiLevelType w:val="hybridMultilevel"/>
    <w:tmpl w:val="53B4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643DE"/>
    <w:multiLevelType w:val="hybridMultilevel"/>
    <w:tmpl w:val="AFAA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62038"/>
    <w:multiLevelType w:val="hybridMultilevel"/>
    <w:tmpl w:val="7AB4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72C5B"/>
    <w:multiLevelType w:val="hybridMultilevel"/>
    <w:tmpl w:val="C2083C1E"/>
    <w:lvl w:ilvl="0" w:tplc="5540D1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B5B54"/>
    <w:multiLevelType w:val="hybridMultilevel"/>
    <w:tmpl w:val="9DFA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F4C8F"/>
    <w:multiLevelType w:val="hybridMultilevel"/>
    <w:tmpl w:val="910E4846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322D2"/>
    <w:multiLevelType w:val="multilevel"/>
    <w:tmpl w:val="A1FA71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">
    <w:nsid w:val="21031CAC"/>
    <w:multiLevelType w:val="hybridMultilevel"/>
    <w:tmpl w:val="5386D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B90113"/>
    <w:multiLevelType w:val="hybridMultilevel"/>
    <w:tmpl w:val="CD5859F6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76877"/>
    <w:multiLevelType w:val="hybridMultilevel"/>
    <w:tmpl w:val="C6449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F76FD6"/>
    <w:multiLevelType w:val="hybridMultilevel"/>
    <w:tmpl w:val="E0443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690135"/>
    <w:multiLevelType w:val="hybridMultilevel"/>
    <w:tmpl w:val="4A5E4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A4712"/>
    <w:multiLevelType w:val="hybridMultilevel"/>
    <w:tmpl w:val="7EDC6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76682F"/>
    <w:multiLevelType w:val="hybridMultilevel"/>
    <w:tmpl w:val="6BB6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129E7"/>
    <w:multiLevelType w:val="hybridMultilevel"/>
    <w:tmpl w:val="2C6CAEF4"/>
    <w:lvl w:ilvl="0" w:tplc="5E4602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6D4AFC"/>
    <w:multiLevelType w:val="hybridMultilevel"/>
    <w:tmpl w:val="871E0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A7005"/>
    <w:multiLevelType w:val="hybridMultilevel"/>
    <w:tmpl w:val="67DE21D8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63C2D"/>
    <w:multiLevelType w:val="multilevel"/>
    <w:tmpl w:val="0262AD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2">
    <w:nsid w:val="4A9F0BCA"/>
    <w:multiLevelType w:val="hybridMultilevel"/>
    <w:tmpl w:val="DC485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45313"/>
    <w:multiLevelType w:val="hybridMultilevel"/>
    <w:tmpl w:val="9498F77C"/>
    <w:lvl w:ilvl="0" w:tplc="5540D1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201F13"/>
    <w:multiLevelType w:val="hybridMultilevel"/>
    <w:tmpl w:val="A914C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417A17"/>
    <w:multiLevelType w:val="hybridMultilevel"/>
    <w:tmpl w:val="FB8CCEE6"/>
    <w:lvl w:ilvl="0" w:tplc="CC0093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2872A5"/>
    <w:multiLevelType w:val="hybridMultilevel"/>
    <w:tmpl w:val="7302B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34CAF"/>
    <w:multiLevelType w:val="hybridMultilevel"/>
    <w:tmpl w:val="A648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EC7E30"/>
    <w:multiLevelType w:val="hybridMultilevel"/>
    <w:tmpl w:val="B830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F06E63"/>
    <w:multiLevelType w:val="hybridMultilevel"/>
    <w:tmpl w:val="7B6A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642292"/>
    <w:multiLevelType w:val="hybridMultilevel"/>
    <w:tmpl w:val="8772A2BE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049EC"/>
    <w:multiLevelType w:val="hybridMultilevel"/>
    <w:tmpl w:val="73AE6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EB4AD4"/>
    <w:multiLevelType w:val="hybridMultilevel"/>
    <w:tmpl w:val="EDA69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4A25DE"/>
    <w:multiLevelType w:val="hybridMultilevel"/>
    <w:tmpl w:val="44EC5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750BA6"/>
    <w:multiLevelType w:val="hybridMultilevel"/>
    <w:tmpl w:val="FE06F90C"/>
    <w:lvl w:ilvl="0" w:tplc="67C217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35258"/>
    <w:multiLevelType w:val="hybridMultilevel"/>
    <w:tmpl w:val="721E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1348AE"/>
    <w:multiLevelType w:val="hybridMultilevel"/>
    <w:tmpl w:val="122A3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0700C2"/>
    <w:multiLevelType w:val="hybridMultilevel"/>
    <w:tmpl w:val="C5B6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42A50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E818D7"/>
    <w:multiLevelType w:val="hybridMultilevel"/>
    <w:tmpl w:val="C1A2E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071536"/>
    <w:multiLevelType w:val="hybridMultilevel"/>
    <w:tmpl w:val="DFC2A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65284E"/>
    <w:multiLevelType w:val="hybridMultilevel"/>
    <w:tmpl w:val="FF808F10"/>
    <w:lvl w:ilvl="0" w:tplc="5540D1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625DAD"/>
    <w:multiLevelType w:val="hybridMultilevel"/>
    <w:tmpl w:val="12FA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30"/>
  </w:num>
  <w:num w:numId="4">
    <w:abstractNumId w:val="20"/>
  </w:num>
  <w:num w:numId="5">
    <w:abstractNumId w:val="9"/>
  </w:num>
  <w:num w:numId="6">
    <w:abstractNumId w:val="25"/>
  </w:num>
  <w:num w:numId="7">
    <w:abstractNumId w:val="18"/>
  </w:num>
  <w:num w:numId="8">
    <w:abstractNumId w:val="34"/>
  </w:num>
  <w:num w:numId="9">
    <w:abstractNumId w:val="11"/>
  </w:num>
  <w:num w:numId="10">
    <w:abstractNumId w:val="13"/>
  </w:num>
  <w:num w:numId="11">
    <w:abstractNumId w:val="26"/>
  </w:num>
  <w:num w:numId="12">
    <w:abstractNumId w:val="2"/>
  </w:num>
  <w:num w:numId="13">
    <w:abstractNumId w:val="29"/>
  </w:num>
  <w:num w:numId="14">
    <w:abstractNumId w:val="15"/>
  </w:num>
  <w:num w:numId="15">
    <w:abstractNumId w:val="38"/>
  </w:num>
  <w:num w:numId="16">
    <w:abstractNumId w:val="8"/>
  </w:num>
  <w:num w:numId="17">
    <w:abstractNumId w:val="12"/>
  </w:num>
  <w:num w:numId="18">
    <w:abstractNumId w:val="39"/>
  </w:num>
  <w:num w:numId="19">
    <w:abstractNumId w:val="5"/>
  </w:num>
  <w:num w:numId="20">
    <w:abstractNumId w:val="3"/>
  </w:num>
  <w:num w:numId="21">
    <w:abstractNumId w:val="4"/>
  </w:num>
  <w:num w:numId="22">
    <w:abstractNumId w:val="0"/>
  </w:num>
  <w:num w:numId="23">
    <w:abstractNumId w:val="33"/>
  </w:num>
  <w:num w:numId="24">
    <w:abstractNumId w:val="27"/>
  </w:num>
  <w:num w:numId="25">
    <w:abstractNumId w:val="14"/>
  </w:num>
  <w:num w:numId="26">
    <w:abstractNumId w:val="1"/>
  </w:num>
  <w:num w:numId="27">
    <w:abstractNumId w:val="6"/>
  </w:num>
  <w:num w:numId="28">
    <w:abstractNumId w:val="16"/>
  </w:num>
  <w:num w:numId="29">
    <w:abstractNumId w:val="35"/>
  </w:num>
  <w:num w:numId="30">
    <w:abstractNumId w:val="41"/>
  </w:num>
  <w:num w:numId="31">
    <w:abstractNumId w:val="19"/>
  </w:num>
  <w:num w:numId="32">
    <w:abstractNumId w:val="17"/>
  </w:num>
  <w:num w:numId="33">
    <w:abstractNumId w:val="22"/>
  </w:num>
  <w:num w:numId="34">
    <w:abstractNumId w:val="28"/>
  </w:num>
  <w:num w:numId="35">
    <w:abstractNumId w:val="37"/>
  </w:num>
  <w:num w:numId="36">
    <w:abstractNumId w:val="7"/>
  </w:num>
  <w:num w:numId="37">
    <w:abstractNumId w:val="23"/>
  </w:num>
  <w:num w:numId="38">
    <w:abstractNumId w:val="40"/>
  </w:num>
  <w:num w:numId="39">
    <w:abstractNumId w:val="36"/>
  </w:num>
  <w:num w:numId="40">
    <w:abstractNumId w:val="32"/>
  </w:num>
  <w:num w:numId="41">
    <w:abstractNumId w:val="24"/>
  </w:num>
  <w:num w:numId="42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4F"/>
    <w:rsid w:val="0000016B"/>
    <w:rsid w:val="0004167C"/>
    <w:rsid w:val="00042676"/>
    <w:rsid w:val="000458BE"/>
    <w:rsid w:val="0008265B"/>
    <w:rsid w:val="00095B4F"/>
    <w:rsid w:val="000A2D4E"/>
    <w:rsid w:val="000B4883"/>
    <w:rsid w:val="000C1599"/>
    <w:rsid w:val="000C3522"/>
    <w:rsid w:val="000D49C8"/>
    <w:rsid w:val="000E4499"/>
    <w:rsid w:val="0010008D"/>
    <w:rsid w:val="00111D72"/>
    <w:rsid w:val="00112667"/>
    <w:rsid w:val="00113B8E"/>
    <w:rsid w:val="00113F99"/>
    <w:rsid w:val="0011499D"/>
    <w:rsid w:val="0012536C"/>
    <w:rsid w:val="00153146"/>
    <w:rsid w:val="0015411F"/>
    <w:rsid w:val="001739B8"/>
    <w:rsid w:val="001742E1"/>
    <w:rsid w:val="00177191"/>
    <w:rsid w:val="001835EB"/>
    <w:rsid w:val="00192E75"/>
    <w:rsid w:val="001A18C6"/>
    <w:rsid w:val="001A5F1D"/>
    <w:rsid w:val="001B0BB0"/>
    <w:rsid w:val="001C262A"/>
    <w:rsid w:val="001E0CA7"/>
    <w:rsid w:val="001F2B51"/>
    <w:rsid w:val="001F549C"/>
    <w:rsid w:val="00200E11"/>
    <w:rsid w:val="00202D26"/>
    <w:rsid w:val="00206037"/>
    <w:rsid w:val="00212F64"/>
    <w:rsid w:val="00220A87"/>
    <w:rsid w:val="00222A62"/>
    <w:rsid w:val="00230129"/>
    <w:rsid w:val="00231B19"/>
    <w:rsid w:val="00234C0B"/>
    <w:rsid w:val="0023515D"/>
    <w:rsid w:val="00244FB6"/>
    <w:rsid w:val="0026346A"/>
    <w:rsid w:val="002939CC"/>
    <w:rsid w:val="002B01A4"/>
    <w:rsid w:val="002C129F"/>
    <w:rsid w:val="002C7681"/>
    <w:rsid w:val="002E46F1"/>
    <w:rsid w:val="002F7C64"/>
    <w:rsid w:val="003250A4"/>
    <w:rsid w:val="00344168"/>
    <w:rsid w:val="00345303"/>
    <w:rsid w:val="003459F9"/>
    <w:rsid w:val="003518C1"/>
    <w:rsid w:val="00353F75"/>
    <w:rsid w:val="00363F80"/>
    <w:rsid w:val="00373F61"/>
    <w:rsid w:val="003804A3"/>
    <w:rsid w:val="0038543C"/>
    <w:rsid w:val="003863F2"/>
    <w:rsid w:val="00393CB9"/>
    <w:rsid w:val="0039755A"/>
    <w:rsid w:val="003A4C57"/>
    <w:rsid w:val="003C076C"/>
    <w:rsid w:val="003C13B9"/>
    <w:rsid w:val="003C1464"/>
    <w:rsid w:val="003C5CDD"/>
    <w:rsid w:val="003D0F37"/>
    <w:rsid w:val="003D352F"/>
    <w:rsid w:val="003E19AD"/>
    <w:rsid w:val="003F02E5"/>
    <w:rsid w:val="003F28C3"/>
    <w:rsid w:val="00413A61"/>
    <w:rsid w:val="0043194F"/>
    <w:rsid w:val="004320E8"/>
    <w:rsid w:val="004327FF"/>
    <w:rsid w:val="00437C5B"/>
    <w:rsid w:val="00444826"/>
    <w:rsid w:val="00451824"/>
    <w:rsid w:val="004615B0"/>
    <w:rsid w:val="004666C6"/>
    <w:rsid w:val="00474C49"/>
    <w:rsid w:val="0049130F"/>
    <w:rsid w:val="00491BA0"/>
    <w:rsid w:val="00492DD3"/>
    <w:rsid w:val="004951AA"/>
    <w:rsid w:val="00495C8B"/>
    <w:rsid w:val="004A1251"/>
    <w:rsid w:val="004B0279"/>
    <w:rsid w:val="004B34FF"/>
    <w:rsid w:val="004B52FD"/>
    <w:rsid w:val="004E242B"/>
    <w:rsid w:val="004F05F7"/>
    <w:rsid w:val="004F3F7A"/>
    <w:rsid w:val="00501F33"/>
    <w:rsid w:val="00523264"/>
    <w:rsid w:val="00526AC1"/>
    <w:rsid w:val="00535ECB"/>
    <w:rsid w:val="00536F74"/>
    <w:rsid w:val="00547737"/>
    <w:rsid w:val="00550CF9"/>
    <w:rsid w:val="00563E75"/>
    <w:rsid w:val="00571DCC"/>
    <w:rsid w:val="00581692"/>
    <w:rsid w:val="00587320"/>
    <w:rsid w:val="005926A4"/>
    <w:rsid w:val="005A3533"/>
    <w:rsid w:val="005B7C20"/>
    <w:rsid w:val="005C2138"/>
    <w:rsid w:val="005D5A0F"/>
    <w:rsid w:val="005E1DCC"/>
    <w:rsid w:val="005E782C"/>
    <w:rsid w:val="005F0C76"/>
    <w:rsid w:val="005F12EA"/>
    <w:rsid w:val="005F30DA"/>
    <w:rsid w:val="00607853"/>
    <w:rsid w:val="006143E6"/>
    <w:rsid w:val="006206A2"/>
    <w:rsid w:val="006247E3"/>
    <w:rsid w:val="00624853"/>
    <w:rsid w:val="00624EF5"/>
    <w:rsid w:val="00633559"/>
    <w:rsid w:val="00644543"/>
    <w:rsid w:val="00645C5E"/>
    <w:rsid w:val="00653963"/>
    <w:rsid w:val="00653B13"/>
    <w:rsid w:val="00675EF2"/>
    <w:rsid w:val="0068012C"/>
    <w:rsid w:val="00694154"/>
    <w:rsid w:val="006973D1"/>
    <w:rsid w:val="006A01EB"/>
    <w:rsid w:val="006A0955"/>
    <w:rsid w:val="006A4B13"/>
    <w:rsid w:val="006B09E7"/>
    <w:rsid w:val="006C450A"/>
    <w:rsid w:val="006C5CA2"/>
    <w:rsid w:val="006E2E9A"/>
    <w:rsid w:val="006E6D4F"/>
    <w:rsid w:val="006F4D73"/>
    <w:rsid w:val="007176E6"/>
    <w:rsid w:val="007200B6"/>
    <w:rsid w:val="0072401E"/>
    <w:rsid w:val="00726B91"/>
    <w:rsid w:val="00731B1F"/>
    <w:rsid w:val="00740747"/>
    <w:rsid w:val="0075207A"/>
    <w:rsid w:val="00753896"/>
    <w:rsid w:val="00773DE2"/>
    <w:rsid w:val="00786C0A"/>
    <w:rsid w:val="007878FB"/>
    <w:rsid w:val="007878FF"/>
    <w:rsid w:val="00795308"/>
    <w:rsid w:val="007A2325"/>
    <w:rsid w:val="007C0D24"/>
    <w:rsid w:val="007C6146"/>
    <w:rsid w:val="007D429C"/>
    <w:rsid w:val="007F7064"/>
    <w:rsid w:val="00802123"/>
    <w:rsid w:val="00811A21"/>
    <w:rsid w:val="00812DB0"/>
    <w:rsid w:val="00821350"/>
    <w:rsid w:val="00832B78"/>
    <w:rsid w:val="008343CF"/>
    <w:rsid w:val="00840819"/>
    <w:rsid w:val="00841DA1"/>
    <w:rsid w:val="00846C6B"/>
    <w:rsid w:val="0085000E"/>
    <w:rsid w:val="008541A1"/>
    <w:rsid w:val="00863685"/>
    <w:rsid w:val="00892E59"/>
    <w:rsid w:val="008A13DD"/>
    <w:rsid w:val="008A7875"/>
    <w:rsid w:val="008B5D9E"/>
    <w:rsid w:val="008C1B96"/>
    <w:rsid w:val="008C5564"/>
    <w:rsid w:val="008D7FA2"/>
    <w:rsid w:val="008E5E72"/>
    <w:rsid w:val="008F6BD7"/>
    <w:rsid w:val="00904275"/>
    <w:rsid w:val="0090462C"/>
    <w:rsid w:val="00921979"/>
    <w:rsid w:val="0092515B"/>
    <w:rsid w:val="00934D7D"/>
    <w:rsid w:val="00935DCF"/>
    <w:rsid w:val="009412C7"/>
    <w:rsid w:val="00947A4B"/>
    <w:rsid w:val="00947E1A"/>
    <w:rsid w:val="00953201"/>
    <w:rsid w:val="0095396A"/>
    <w:rsid w:val="009640D5"/>
    <w:rsid w:val="00964241"/>
    <w:rsid w:val="009874AC"/>
    <w:rsid w:val="009B4622"/>
    <w:rsid w:val="009C118C"/>
    <w:rsid w:val="009F1894"/>
    <w:rsid w:val="00A06FF6"/>
    <w:rsid w:val="00A116D1"/>
    <w:rsid w:val="00A123CE"/>
    <w:rsid w:val="00A13508"/>
    <w:rsid w:val="00A25205"/>
    <w:rsid w:val="00A2566C"/>
    <w:rsid w:val="00A32E7B"/>
    <w:rsid w:val="00A372AF"/>
    <w:rsid w:val="00A401A1"/>
    <w:rsid w:val="00A52128"/>
    <w:rsid w:val="00A5351F"/>
    <w:rsid w:val="00A76D8F"/>
    <w:rsid w:val="00A80502"/>
    <w:rsid w:val="00A861E2"/>
    <w:rsid w:val="00A928DE"/>
    <w:rsid w:val="00A97080"/>
    <w:rsid w:val="00AB2C43"/>
    <w:rsid w:val="00AB4A50"/>
    <w:rsid w:val="00AB69BF"/>
    <w:rsid w:val="00AC540C"/>
    <w:rsid w:val="00AE233A"/>
    <w:rsid w:val="00AE5487"/>
    <w:rsid w:val="00AE7E5A"/>
    <w:rsid w:val="00B03F0D"/>
    <w:rsid w:val="00B227E7"/>
    <w:rsid w:val="00B2362E"/>
    <w:rsid w:val="00B52D7B"/>
    <w:rsid w:val="00B8292D"/>
    <w:rsid w:val="00B909E4"/>
    <w:rsid w:val="00B91E01"/>
    <w:rsid w:val="00B945F2"/>
    <w:rsid w:val="00B94EE3"/>
    <w:rsid w:val="00B97908"/>
    <w:rsid w:val="00BA6ADE"/>
    <w:rsid w:val="00BB70D2"/>
    <w:rsid w:val="00BC67F9"/>
    <w:rsid w:val="00BD552B"/>
    <w:rsid w:val="00BF0335"/>
    <w:rsid w:val="00C06A79"/>
    <w:rsid w:val="00C06D45"/>
    <w:rsid w:val="00C27954"/>
    <w:rsid w:val="00C31874"/>
    <w:rsid w:val="00C3371D"/>
    <w:rsid w:val="00C459BB"/>
    <w:rsid w:val="00C464ED"/>
    <w:rsid w:val="00C47F09"/>
    <w:rsid w:val="00C514B5"/>
    <w:rsid w:val="00C5490E"/>
    <w:rsid w:val="00C60FE1"/>
    <w:rsid w:val="00C654D4"/>
    <w:rsid w:val="00C92D21"/>
    <w:rsid w:val="00CA6145"/>
    <w:rsid w:val="00CB6A75"/>
    <w:rsid w:val="00CB6CF2"/>
    <w:rsid w:val="00CD1EDE"/>
    <w:rsid w:val="00CE6B86"/>
    <w:rsid w:val="00CF621F"/>
    <w:rsid w:val="00D10F5D"/>
    <w:rsid w:val="00D17B25"/>
    <w:rsid w:val="00D32F02"/>
    <w:rsid w:val="00D3534B"/>
    <w:rsid w:val="00D53B08"/>
    <w:rsid w:val="00D60684"/>
    <w:rsid w:val="00D6248A"/>
    <w:rsid w:val="00D7201A"/>
    <w:rsid w:val="00D90BC0"/>
    <w:rsid w:val="00DA03E1"/>
    <w:rsid w:val="00DA28A2"/>
    <w:rsid w:val="00DA6AB0"/>
    <w:rsid w:val="00DA7DF3"/>
    <w:rsid w:val="00DB7C32"/>
    <w:rsid w:val="00DC1FBA"/>
    <w:rsid w:val="00DC3AE1"/>
    <w:rsid w:val="00DE0DCE"/>
    <w:rsid w:val="00DE5ACF"/>
    <w:rsid w:val="00DE5ADF"/>
    <w:rsid w:val="00DF2FE3"/>
    <w:rsid w:val="00DF7E4F"/>
    <w:rsid w:val="00E144C6"/>
    <w:rsid w:val="00E14D05"/>
    <w:rsid w:val="00E325D3"/>
    <w:rsid w:val="00E42738"/>
    <w:rsid w:val="00E54238"/>
    <w:rsid w:val="00E74FA9"/>
    <w:rsid w:val="00E80273"/>
    <w:rsid w:val="00E92B39"/>
    <w:rsid w:val="00EB2CC9"/>
    <w:rsid w:val="00EC38E7"/>
    <w:rsid w:val="00EC5E7C"/>
    <w:rsid w:val="00EE524D"/>
    <w:rsid w:val="00EE5B2B"/>
    <w:rsid w:val="00EF3A04"/>
    <w:rsid w:val="00EF58FC"/>
    <w:rsid w:val="00EF7FD7"/>
    <w:rsid w:val="00F00939"/>
    <w:rsid w:val="00F062A3"/>
    <w:rsid w:val="00F13298"/>
    <w:rsid w:val="00F150F0"/>
    <w:rsid w:val="00F15F4A"/>
    <w:rsid w:val="00F24E43"/>
    <w:rsid w:val="00F33232"/>
    <w:rsid w:val="00F47FEB"/>
    <w:rsid w:val="00F555BF"/>
    <w:rsid w:val="00F73D3A"/>
    <w:rsid w:val="00F756C3"/>
    <w:rsid w:val="00F761FB"/>
    <w:rsid w:val="00F773EF"/>
    <w:rsid w:val="00F87FE3"/>
    <w:rsid w:val="00F92BBD"/>
    <w:rsid w:val="00FA08CF"/>
    <w:rsid w:val="00FA2C48"/>
    <w:rsid w:val="00FA355C"/>
    <w:rsid w:val="00FD036B"/>
    <w:rsid w:val="00FD27AB"/>
    <w:rsid w:val="00FE24F3"/>
    <w:rsid w:val="00FE6429"/>
    <w:rsid w:val="00FE7B4A"/>
    <w:rsid w:val="00FE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3B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144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92B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7F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3B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144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92B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7F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lementarymath.dmschools.org/5-use-appropriate-tools-strategically5.html" TargetMode="External"/><Relationship Id="rId21" Type="http://schemas.openxmlformats.org/officeDocument/2006/relationships/hyperlink" Target="https://sharepoint.dmps.k12.ia.us/sites/divisions/curr/Public%20Curriculum%20Documents/Mathematics/Elementary%20Math%202013%20-%202014/5th%20Grade/Unit%204/Friendly%20Fractions%20to%20Decimals.doc" TargetMode="External"/><Relationship Id="rId42" Type="http://schemas.openxmlformats.org/officeDocument/2006/relationships/image" Target="media/image5.png"/><Relationship Id="rId47" Type="http://schemas.openxmlformats.org/officeDocument/2006/relationships/hyperlink" Target="http://elementarymath.dmschools.org/3-construct-viable-arguments-and-critique-the-reasoning-of-others2.html" TargetMode="External"/><Relationship Id="rId63" Type="http://schemas.openxmlformats.org/officeDocument/2006/relationships/hyperlink" Target="http://elementarymath.dmschools.org/6-attend-to-precision3.html" TargetMode="External"/><Relationship Id="rId68" Type="http://schemas.openxmlformats.org/officeDocument/2006/relationships/hyperlink" Target="https://sharepoint.dmps.k12.ia.us/sites/divisions/curr/Public%20Curriculum%20Documents/Mathematics/Elementary%20Math%202013%20-%202014/5th%20Grade/Unit%204/Base-Ten%20Fractions%20to%20Decimals.doc" TargetMode="External"/><Relationship Id="rId84" Type="http://schemas.openxmlformats.org/officeDocument/2006/relationships/hyperlink" Target="http://www.thatquiz.org/tq-g/?-j20-l1-nu-p0" TargetMode="External"/><Relationship Id="rId16" Type="http://schemas.openxmlformats.org/officeDocument/2006/relationships/hyperlink" Target="https://docs.google.com/a/bryantschools.org/document/d/1IjYOmNPJSKMM2aCFjDXm9llNaBUPuP7GLSciUuE0TI0/edit?pli=1" TargetMode="External"/><Relationship Id="rId11" Type="http://schemas.openxmlformats.org/officeDocument/2006/relationships/hyperlink" Target="http://elementarymath.dmschools.org/2-reason-abstractly-and-quantitatively3.html" TargetMode="External"/><Relationship Id="rId32" Type="http://schemas.openxmlformats.org/officeDocument/2006/relationships/hyperlink" Target="https://sharepoint.dmps.k12.ia.us/sites/divisions/curr/Public%20Curriculum%20Documents/Mathematics/Elementary%20Math%202013%20-%202014/5th%20Grade/Unit%204/Estimate%20Then%20Verify.doc" TargetMode="External"/><Relationship Id="rId37" Type="http://schemas.openxmlformats.org/officeDocument/2006/relationships/hyperlink" Target="https://sharepoint.dmps.k12.ia.us/sites/divisions/curr/Public%20Curriculum%20Documents/Mathematics/Elementary%20Math%202013%20-%202014/5th%20Grade/Unit%204/Exact%20Sums%20and%20Differences.docx" TargetMode="External"/><Relationship Id="rId53" Type="http://schemas.openxmlformats.org/officeDocument/2006/relationships/hyperlink" Target="http://www.youtube.com/watch?v=CAXqVVxn9zA" TargetMode="External"/><Relationship Id="rId58" Type="http://schemas.openxmlformats.org/officeDocument/2006/relationships/hyperlink" Target="http://www.illustrativemathematics.org/illustrations/293" TargetMode="External"/><Relationship Id="rId74" Type="http://schemas.openxmlformats.org/officeDocument/2006/relationships/hyperlink" Target="https://sharepoint.dmps.k12.ia.us/sites/divisions/curr/Public%20Curriculum%20Documents/Mathematics/Elementary%20Math%202013%20-%202014/5th%20Grade/Unit%204/Best%20Match.doc" TargetMode="External"/><Relationship Id="rId79" Type="http://schemas.openxmlformats.org/officeDocument/2006/relationships/hyperlink" Target="http://www.youtube.com/watch?v=AGFO-ROxH_I" TargetMode="External"/><Relationship Id="rId5" Type="http://schemas.openxmlformats.org/officeDocument/2006/relationships/settings" Target="settings.xml"/><Relationship Id="rId19" Type="http://schemas.openxmlformats.org/officeDocument/2006/relationships/hyperlink" Target="http://elementarymath.dmschools.org/7-look-for-and-make-use-of-structure.html" TargetMode="External"/><Relationship Id="rId14" Type="http://schemas.openxmlformats.org/officeDocument/2006/relationships/hyperlink" Target="https://sharepoint.dmps.k12.ia.us/sites/divisions/curr/Public%20Curriculum%20Documents/Mathematics/Elementary%20Math%202013%20-%202014/5th%20Grade/Unit%203/CGI%205th%20Grade%20Fractions%20Story%20Bank.docx" TargetMode="External"/><Relationship Id="rId22" Type="http://schemas.openxmlformats.org/officeDocument/2006/relationships/hyperlink" Target="https://sharepoint.dmps.k12.ia.us/sites/divisions/curr/Public%20Curriculum%20Documents/Mathematics/Elementary%20Math%202013%20-%202014/5th%20Grade/Unit%204/Base-Ten%20Fractions%20to%20Decimals.doc" TargetMode="External"/><Relationship Id="rId27" Type="http://schemas.openxmlformats.org/officeDocument/2006/relationships/hyperlink" Target="http://elementarymath.dmschools.org/6-attend-to-precision3.html" TargetMode="External"/><Relationship Id="rId30" Type="http://schemas.openxmlformats.org/officeDocument/2006/relationships/image" Target="media/image3.png"/><Relationship Id="rId35" Type="http://schemas.openxmlformats.org/officeDocument/2006/relationships/hyperlink" Target="https://sharepoint.dmps.k12.ia.us/sites/divisions/curr/Public%20Curriculum%20Documents/Mathematics/Elementary%20Math%202013%20-%202014/5th%20Grade/Unit%204/Close%20to%20a%20Friendly%20Fraction.doc" TargetMode="External"/><Relationship Id="rId43" Type="http://schemas.openxmlformats.org/officeDocument/2006/relationships/image" Target="media/image6.png"/><Relationship Id="rId48" Type="http://schemas.openxmlformats.org/officeDocument/2006/relationships/hyperlink" Target="http://elementarymath.dmschools.org/4-model-with-mathematics.html" TargetMode="External"/><Relationship Id="rId56" Type="http://schemas.openxmlformats.org/officeDocument/2006/relationships/hyperlink" Target="https://s3.amazonaws.com/quantile-resources/resources/downloads/QuantileResource32842.pdf" TargetMode="External"/><Relationship Id="rId64" Type="http://schemas.openxmlformats.org/officeDocument/2006/relationships/hyperlink" Target="https://sharepoint.dmps.k12.ia.us/sites/divisions/curr/Public%20Curriculum%20Documents/Mathematics/Elementary%20Math%202013%20-%202014/5th%20Grade/Unit%204/Multiple%20Names%20and%20Formats.docx" TargetMode="External"/><Relationship Id="rId69" Type="http://schemas.openxmlformats.org/officeDocument/2006/relationships/hyperlink" Target="https://sharepoint.dmps.k12.ia.us/sites/divisions/curr/Public%20Curriculum%20Documents/Mathematics/Elementary%20Math%202013%20-%202014/5th%20Grade/Unit%204/Friendly%20Fractions%20to%20Decimals.doc" TargetMode="External"/><Relationship Id="rId77" Type="http://schemas.openxmlformats.org/officeDocument/2006/relationships/hyperlink" Target="http://www.youtube.com/watch?v=8C5kAIKLcZo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sharepoint.dmps.k12.ia.us/sites/divisions/curr/Public%20Curriculum%20Documents/Mathematics/Elementary%20Math%202013%20-%202014/5th%20Grade/Unit%203/CGI%205th%20Grade%20Fractions%20Story%20Bank.docx" TargetMode="External"/><Relationship Id="rId72" Type="http://schemas.openxmlformats.org/officeDocument/2006/relationships/hyperlink" Target="https://sharepoint.dmps.k12.ia.us/sites/divisions/curr/Public%20Curriculum%20Documents/Mathematics/Elementary%20Math%202013%20-%202014/5th%20Grade/Unit%204/Decimals%20on%20a%20Friendly%20Fraction%20Line.doc" TargetMode="External"/><Relationship Id="rId80" Type="http://schemas.openxmlformats.org/officeDocument/2006/relationships/hyperlink" Target="http://www.youtube.com/watch?v=w0nqd_HXHPQ" TargetMode="External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elementarymath.dmschools.org/6-attend-to-precision3.html" TargetMode="External"/><Relationship Id="rId17" Type="http://schemas.openxmlformats.org/officeDocument/2006/relationships/hyperlink" Target="http://elementarymath.dmschools.org/2-reason-abstractly-and-quantitatively3.html" TargetMode="External"/><Relationship Id="rId25" Type="http://schemas.openxmlformats.org/officeDocument/2006/relationships/hyperlink" Target="http://elementarymath.dmschools.org/4-model-with-mathematics.html" TargetMode="External"/><Relationship Id="rId33" Type="http://schemas.openxmlformats.org/officeDocument/2006/relationships/hyperlink" Target="https://sharepoint.dmps.k12.ia.us/sites/divisions/curr/Public%20Curriculum%20Documents/Mathematics/Elementary%20Math%202013%20-%202014/5th%20Grade/Unit%204/Decimals%20on%20a%20Friendly%20Fraction%20Line.doc" TargetMode="External"/><Relationship Id="rId38" Type="http://schemas.openxmlformats.org/officeDocument/2006/relationships/hyperlink" Target="http://elementarymath.dmschools.org/2-reason-abstractly-and-quantitatively3.html" TargetMode="External"/><Relationship Id="rId46" Type="http://schemas.openxmlformats.org/officeDocument/2006/relationships/hyperlink" Target="http://elementarymath.dmschools.org/2-reason-abstractly-and-quantitatively3.html" TargetMode="External"/><Relationship Id="rId59" Type="http://schemas.openxmlformats.org/officeDocument/2006/relationships/hyperlink" Target="http://www.thatquiz.org/tq-g/?-j20-l1-nu-p0" TargetMode="External"/><Relationship Id="rId67" Type="http://schemas.openxmlformats.org/officeDocument/2006/relationships/hyperlink" Target="https://docs.google.com/a/bryantschools.org/document/d/1IjYOmNPJSKMM2aCFjDXm9llNaBUPuP7GLSciUuE0TI0/edit?pli=1" TargetMode="External"/><Relationship Id="rId20" Type="http://schemas.openxmlformats.org/officeDocument/2006/relationships/hyperlink" Target="https://sharepoint.dmps.k12.ia.us/sites/divisions/curr/Public%20Curriculum%20Documents/Mathematics/Elementary%20Math%202013%20-%202014/5th%20Grade/Unit%203/CGI%205th%20Grade%20Fractions%20Story%20Bank.docx" TargetMode="External"/><Relationship Id="rId41" Type="http://schemas.openxmlformats.org/officeDocument/2006/relationships/image" Target="media/image4.png"/><Relationship Id="rId54" Type="http://schemas.openxmlformats.org/officeDocument/2006/relationships/hyperlink" Target="http://www.youtube.com/watch?v=AGFO-ROxH_I" TargetMode="External"/><Relationship Id="rId62" Type="http://schemas.openxmlformats.org/officeDocument/2006/relationships/hyperlink" Target="http://elementarymath.dmschools.org/5-use-appropriate-tools-strategically5.html" TargetMode="External"/><Relationship Id="rId70" Type="http://schemas.openxmlformats.org/officeDocument/2006/relationships/hyperlink" Target="https://sharepoint.dmps.k12.ia.us/sites/divisions/curr/Public%20Curriculum%20Documents/Mathematics/Elementary%20Math%202013%20-%202014/5th%20Grade/Unit%204/Line%20Em%20Up.doc" TargetMode="External"/><Relationship Id="rId75" Type="http://schemas.openxmlformats.org/officeDocument/2006/relationships/hyperlink" Target="https://sharepoint.dmps.k12.ia.us/sites/divisions/curr/Public%20Curriculum%20Documents/Mathematics/Elementary%20Math%202013%20-%202014/5th%20Grade/Unit%204/Rounding%20Decimals%20Number%20Line.doc" TargetMode="External"/><Relationship Id="rId83" Type="http://schemas.openxmlformats.org/officeDocument/2006/relationships/hyperlink" Target="http://www.illustrativemathematics.org/illustrations/293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eduplace.com/math/mw/background/6/01/te_6_01_decimals_ideas1.html" TargetMode="External"/><Relationship Id="rId23" Type="http://schemas.openxmlformats.org/officeDocument/2006/relationships/hyperlink" Target="https://sharepoint.dmps.k12.ia.us/sites/divisions/curr/Public%20Curriculum%20Documents/Mathematics/Elementary%20Math%202013%20-%202014/5th%20Grade/Unit%204/Line%20Em%20Up.doc" TargetMode="External"/><Relationship Id="rId28" Type="http://schemas.openxmlformats.org/officeDocument/2006/relationships/hyperlink" Target="http://elementarymath.dmschools.org/7-look-for-and-make-use-of-structure.html" TargetMode="External"/><Relationship Id="rId36" Type="http://schemas.openxmlformats.org/officeDocument/2006/relationships/hyperlink" Target="https://sharepoint.dmps.k12.ia.us/sites/divisions/curr/Public%20Curriculum%20Documents/Mathematics/Elementary%20Math%202013%20-%202014/5th%20Grade/Unit%204/Rounding%20Decimals%20Number%20Line.doc" TargetMode="External"/><Relationship Id="rId49" Type="http://schemas.openxmlformats.org/officeDocument/2006/relationships/hyperlink" Target="http://elementarymath.dmschools.org/5-use-appropriate-tools-strategically5.html" TargetMode="External"/><Relationship Id="rId57" Type="http://schemas.openxmlformats.org/officeDocument/2006/relationships/hyperlink" Target="https://s3.amazonaws.com/quantile-resources/resources/downloads/QuantileResource33912.pdf" TargetMode="External"/><Relationship Id="rId10" Type="http://schemas.openxmlformats.org/officeDocument/2006/relationships/hyperlink" Target="https://sharepoint.dmps.k12.ia.us/sites/divisions/curr/Public%20Curriculum%20Documents/Mathematics/Elementary%20Math%202013%20-%202014/5th%20Grade/Unit%203/CGI%205th%20Grade%20Fractions%20Story%20Bank.docx" TargetMode="External"/><Relationship Id="rId31" Type="http://schemas.openxmlformats.org/officeDocument/2006/relationships/hyperlink" Target="https://sharepoint.dmps.k12.ia.us/sites/divisions/curr/Public%20Curriculum%20Documents/Mathematics/Elementary%20Math%202013%20-%202014/5th%20Grade/Unit%203/CGI%205th%20Grade%20Fractions%20Story%20Bank.docx" TargetMode="External"/><Relationship Id="rId44" Type="http://schemas.openxmlformats.org/officeDocument/2006/relationships/image" Target="media/image7.png"/><Relationship Id="rId52" Type="http://schemas.openxmlformats.org/officeDocument/2006/relationships/hyperlink" Target="http://www.youtube.com/watch?v=8C5kAIKLcZo" TargetMode="External"/><Relationship Id="rId60" Type="http://schemas.openxmlformats.org/officeDocument/2006/relationships/hyperlink" Target="http://elementarymath.dmschools.org/1-make-sense-of-problems-and-persevere-in-solving-them5.html" TargetMode="External"/><Relationship Id="rId65" Type="http://schemas.openxmlformats.org/officeDocument/2006/relationships/hyperlink" Target="https://sharepoint.dmps.k12.ia.us/sites/divisions/curr/Public%20Curriculum%20Documents/Mathematics/Elementary%20Math%202013%20-%202014/5th%20Grade/Unit%204/Base-Ten%20Fraction%20Models.docx" TargetMode="External"/><Relationship Id="rId73" Type="http://schemas.openxmlformats.org/officeDocument/2006/relationships/hyperlink" Target="https://sharepoint.dmps.k12.ia.us/sites/divisions/curr/Public%20Curriculum%20Documents/Mathematics/Elementary%20Math%202013%20-%202014/5th%20Grade/Unit%204/Close%20to%20a%20Friendly%20Fraction.doc" TargetMode="External"/><Relationship Id="rId78" Type="http://schemas.openxmlformats.org/officeDocument/2006/relationships/hyperlink" Target="http://www.youtube.com/watch?v=CAXqVVxn9zA" TargetMode="External"/><Relationship Id="rId81" Type="http://schemas.openxmlformats.org/officeDocument/2006/relationships/hyperlink" Target="https://s3.amazonaws.com/quantile-resources/resources/downloads/QuantileResource32842.pdf" TargetMode="External"/><Relationship Id="rId86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http://elementarymath.dmschools.org/7-look-for-and-make-use-of-structure.html" TargetMode="External"/><Relationship Id="rId18" Type="http://schemas.openxmlformats.org/officeDocument/2006/relationships/hyperlink" Target="http://elementarymath.dmschools.org/6-attend-to-precision3.html" TargetMode="External"/><Relationship Id="rId39" Type="http://schemas.openxmlformats.org/officeDocument/2006/relationships/hyperlink" Target="http://elementarymath.dmschools.org/6-attend-to-precision3.html" TargetMode="External"/><Relationship Id="rId34" Type="http://schemas.openxmlformats.org/officeDocument/2006/relationships/hyperlink" Target="https://sharepoint.dmps.k12.ia.us/sites/divisions/curr/Public%20Curriculum%20Documents/Mathematics/Elementary%20Math%202013%20-%202014/5th%20Grade/Unit%204/Best%20Match.doc" TargetMode="External"/><Relationship Id="rId50" Type="http://schemas.openxmlformats.org/officeDocument/2006/relationships/hyperlink" Target="http://elementarymath.dmschools.org/7-look-for-and-make-use-of-structure.html" TargetMode="External"/><Relationship Id="rId55" Type="http://schemas.openxmlformats.org/officeDocument/2006/relationships/hyperlink" Target="http://www.youtube.com/watch?v=w0nqd_HXHPQ" TargetMode="External"/><Relationship Id="rId76" Type="http://schemas.openxmlformats.org/officeDocument/2006/relationships/hyperlink" Target="https://sharepoint.dmps.k12.ia.us/sites/divisions/curr/Public%20Curriculum%20Documents/Mathematics/Elementary%20Math%202013%20-%202014/5th%20Grade/Unit%204/Exact%20Sums%20and%20Differences.docx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sharepoint.dmps.k12.ia.us/sites/divisions/curr/Public%20Curriculum%20Documents/Mathematics/Elementary%20Math%202013%20-%202014/5th%20Grade/Unit%204/Estimate%20Then%20Verify.doc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2.png"/><Relationship Id="rId24" Type="http://schemas.openxmlformats.org/officeDocument/2006/relationships/hyperlink" Target="http://elementarymath.dmschools.org/2-reason-abstractly-and-quantitatively3.html" TargetMode="External"/><Relationship Id="rId40" Type="http://schemas.openxmlformats.org/officeDocument/2006/relationships/hyperlink" Target="http://elementarymath.dmschools.org/7-look-for-and-make-use-of-structure.html" TargetMode="External"/><Relationship Id="rId45" Type="http://schemas.openxmlformats.org/officeDocument/2006/relationships/hyperlink" Target="https://sharepoint.dmps.k12.ia.us/sites/divisions/curr/Public%20Curriculum%20Documents/Mathematics/Elementary%20Math%202013%20-%202014/5th%20Grade/Unit%203/CGI%205th%20Grade%20Fractions%20Story%20Bank.docx" TargetMode="External"/><Relationship Id="rId66" Type="http://schemas.openxmlformats.org/officeDocument/2006/relationships/hyperlink" Target="http://www.eduplace.com/math/mw/background/6/01/te_6_01_decimals_ideas1.html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://elementarymath.dmschools.org/2-reason-abstractly-and-quantitatively3.html" TargetMode="External"/><Relationship Id="rId82" Type="http://schemas.openxmlformats.org/officeDocument/2006/relationships/hyperlink" Target="https://s3.amazonaws.com/quantile-resources/resources/downloads/QuantileResource339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F24D8-EA56-4F75-A895-9AEA760E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5092</Words>
  <Characters>29031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Pentek, Sarah</dc:creator>
  <cp:lastModifiedBy>Taggart, Anna</cp:lastModifiedBy>
  <cp:revision>2</cp:revision>
  <cp:lastPrinted>2013-03-14T16:31:00Z</cp:lastPrinted>
  <dcterms:created xsi:type="dcterms:W3CDTF">2013-07-28T19:36:00Z</dcterms:created>
  <dcterms:modified xsi:type="dcterms:W3CDTF">2013-07-28T19:36:00Z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-2018530503</vt:i4>
  </property>
  <property fmtid="{D5CDD505-2E9C-101B-9397-08002B2CF9AE}" pid="3" name="_NewReviewCycle">
    <vt:lpwstr/>
  </property>
  <property fmtid="{D5CDD505-2E9C-101B-9397-08002B2CF9AE}" pid="4" name="_EmailSubject">
    <vt:lpwstr>CG Draft</vt:lpwstr>
  </property>
  <property fmtid="{D5CDD505-2E9C-101B-9397-08002B2CF9AE}" pid="5" name="_AuthorEmail">
    <vt:lpwstr>carlyn.cox@dmschools.org</vt:lpwstr>
  </property>
  <property fmtid="{D5CDD505-2E9C-101B-9397-08002B2CF9AE}" pid="6" name="_AuthorEmailDisplayName">
    <vt:lpwstr>Cox, Carlyn</vt:lpwstr>
  </property>
  <property fmtid="{D5CDD505-2E9C-101B-9397-08002B2CF9AE}" pid="7" name="_PreviousAdHocReviewCycleID">
    <vt:i4>237134537</vt:i4>
  </property>
  <property fmtid="{D5CDD505-2E9C-101B-9397-08002B2CF9AE}" pid="8" name="_ReviewingToolsShownOnce">
    <vt:lpwstr/>
  </property>
</Properties>
</file>