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0846023F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Grade </w:t>
      </w:r>
      <w:r w:rsidR="00BB7D16">
        <w:t>2: Unit 5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7F01AA67" w14:textId="7ADE23A5" w:rsidR="00BB7D16" w:rsidRPr="00BB7D16" w:rsidRDefault="00BB7D16" w:rsidP="00BB7D1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B7D16">
              <w:rPr>
                <w:rFonts w:asciiTheme="majorHAnsi" w:hAnsiTheme="majorHAnsi"/>
                <w:sz w:val="20"/>
                <w:szCs w:val="20"/>
                <w:u w:val="single"/>
              </w:rPr>
              <w:t>Geometry 1:</w:t>
            </w:r>
            <w:r w:rsidRPr="00BB7D1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DF32A6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that any closed 3 sided shape is a triangle.</w:t>
            </w:r>
          </w:p>
          <w:p w14:paraId="74AF7EE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that any closed 4 sided shape is a quadrilateral.</w:t>
            </w:r>
          </w:p>
          <w:p w14:paraId="0BA51029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a pentagon.</w:t>
            </w:r>
          </w:p>
          <w:p w14:paraId="5669A213" w14:textId="269B68D0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determine a 2-D and 3-D shape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when given a set of attributes</w:t>
            </w: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 xml:space="preserve"> (edges, faces, vertices, bases, sides, angles)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14:paraId="22F1C0EF" w14:textId="3203520A" w:rsidR="00E409E4" w:rsidRPr="00BB7D16" w:rsidRDefault="00BB7D16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draw a 2-D and 3-D shape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when given a set of attributes</w:t>
            </w: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 xml:space="preserve"> (edges, faces, vertices, bases, sides, angles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).</w:t>
            </w:r>
          </w:p>
        </w:tc>
      </w:tr>
      <w:tr w:rsidR="00E409E4" w:rsidRPr="00EB4392" w14:paraId="6C80FEE1" w14:textId="77777777" w:rsidTr="00F32A1A">
        <w:trPr>
          <w:trHeight w:val="899"/>
        </w:trPr>
        <w:tc>
          <w:tcPr>
            <w:tcW w:w="14778" w:type="dxa"/>
          </w:tcPr>
          <w:p w14:paraId="7C22B418" w14:textId="19218341" w:rsidR="00BB7D16" w:rsidRPr="00BB7D16" w:rsidRDefault="00BB7D16" w:rsidP="00BB7D16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7D16"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Geometry 3:</w:t>
            </w:r>
            <w:r w:rsidRPr="00BB7D16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 </w:t>
            </w:r>
          </w:p>
          <w:p w14:paraId="5A63E80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write a fraction to represent parts of a whole.</w:t>
            </w:r>
          </w:p>
          <w:p w14:paraId="45C8BF7D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halves.</w:t>
            </w:r>
          </w:p>
          <w:p w14:paraId="4166F6AD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halves and half of.</w:t>
            </w:r>
          </w:p>
          <w:p w14:paraId="261223A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thirds.</w:t>
            </w:r>
          </w:p>
          <w:p w14:paraId="20EE076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thirds and third of.</w:t>
            </w:r>
          </w:p>
          <w:p w14:paraId="669F8097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fourths.</w:t>
            </w:r>
          </w:p>
          <w:p w14:paraId="1015103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fourths and fourth of.</w:t>
            </w:r>
          </w:p>
          <w:p w14:paraId="024A03D0" w14:textId="131B4B39" w:rsidR="00E409E4" w:rsidRPr="00BB7D16" w:rsidRDefault="00BB7D16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bCs/>
                <w:sz w:val="18"/>
                <w:szCs w:val="18"/>
                <w:u w:val="single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recognize that equal shares of the same whole have a different size and shape.</w:t>
            </w:r>
          </w:p>
        </w:tc>
      </w:tr>
    </w:tbl>
    <w:p w14:paraId="289CE1BE" w14:textId="4385372C" w:rsidR="00E67635" w:rsidRPr="00E67635" w:rsidRDefault="008639A2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E409E4">
        <w:rPr>
          <w:rFonts w:asciiTheme="majorHAnsi" w:hAnsiTheme="majorHAnsi"/>
          <w:sz w:val="20"/>
          <w:szCs w:val="20"/>
        </w:rPr>
        <w:t xml:space="preserve">Teams will evaluate district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Pretest will be administered </w:t>
      </w:r>
      <w:proofErr w:type="gramStart"/>
      <w:r w:rsidR="00E67635" w:rsidRPr="00E67635">
        <w:rPr>
          <w:rFonts w:asciiTheme="majorHAnsi" w:hAnsiTheme="majorHAnsi"/>
          <w:sz w:val="20"/>
          <w:szCs w:val="20"/>
        </w:rPr>
        <w:t>on</w:t>
      </w:r>
      <w:r w:rsidR="00E67635">
        <w:rPr>
          <w:rFonts w:asciiTheme="majorHAnsi" w:hAnsiTheme="majorHAnsi"/>
          <w:sz w:val="20"/>
          <w:szCs w:val="20"/>
        </w:rPr>
        <w:t xml:space="preserve"> 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81B9BA72ED714928B117B57456FEA0A1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6763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E67635" w:rsidRPr="00E67635">
        <w:rPr>
          <w:rFonts w:asciiTheme="majorHAnsi" w:hAnsiTheme="majorHAnsi"/>
          <w:sz w:val="20"/>
          <w:szCs w:val="20"/>
        </w:rPr>
        <w:t>.</w:t>
      </w:r>
      <w:r w:rsidR="001432E0">
        <w:rPr>
          <w:rFonts w:asciiTheme="majorHAnsi" w:hAnsiTheme="majorHAnsi"/>
          <w:sz w:val="20"/>
          <w:szCs w:val="20"/>
        </w:rPr>
        <w:t xml:space="preserve"> Pretest will be used to inform instructional decisions. </w:t>
      </w:r>
    </w:p>
    <w:p w14:paraId="139D4C56" w14:textId="77777777" w:rsidR="00E67635" w:rsidRDefault="00E67635" w:rsidP="00E67635">
      <w:pPr>
        <w:spacing w:line="240" w:lineRule="auto"/>
        <w:rPr>
          <w:rFonts w:asciiTheme="majorHAnsi" w:hAnsiTheme="majorHAnsi"/>
          <w:i/>
        </w:rPr>
      </w:pPr>
    </w:p>
    <w:p w14:paraId="5397EB18" w14:textId="058773E2" w:rsidR="006C62B8" w:rsidRPr="006C62B8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EB4392">
        <w:rPr>
          <w:rFonts w:asciiTheme="majorHAnsi" w:hAnsiTheme="majorHAnsi"/>
          <w:b/>
          <w:u w:val="single"/>
        </w:rPr>
        <w:t>: Score the Pretest – Set Smart Goal</w:t>
      </w:r>
      <w:r w:rsidR="00EB4392">
        <w:rPr>
          <w:rFonts w:asciiTheme="majorHAnsi" w:hAnsiTheme="majorHAnsi"/>
          <w:b/>
          <w:u w:val="single"/>
        </w:rPr>
        <w:br/>
      </w:r>
      <w:r w:rsidR="006C62B8"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our prioritized I Can Statements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="006C62B8"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="006C62B8"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p w14:paraId="680EA676" w14:textId="3253CACD" w:rsidR="00AD2928" w:rsidRPr="00AD2928" w:rsidRDefault="00AD2928" w:rsidP="00E67635">
      <w:pPr>
        <w:spacing w:line="240" w:lineRule="auto"/>
        <w:rPr>
          <w:rFonts w:asciiTheme="majorHAnsi" w:hAnsiTheme="majorHAnsi"/>
          <w:i/>
          <w:sz w:val="20"/>
        </w:rPr>
      </w:pP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5F940CA8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4DB66784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69AE0EAA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B4E1870" w:rsidR="00AD2928" w:rsidRDefault="005B2CA7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Step 3</w:t>
      </w:r>
      <w:r w:rsidR="00AD2928" w:rsidRPr="00AD2928">
        <w:rPr>
          <w:rFonts w:asciiTheme="majorHAnsi" w:hAnsiTheme="majorHAnsi"/>
          <w:b/>
          <w:u w:val="single"/>
        </w:rPr>
        <w:t>: Planning for Instruction Based on Pretest Results</w:t>
      </w:r>
    </w:p>
    <w:p w14:paraId="2B379EDC" w14:textId="77777777" w:rsidR="00EF46F5" w:rsidRP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4B425BA" w14:textId="6D377811" w:rsidR="006C62B8" w:rsidRPr="00EF46F5" w:rsidRDefault="006C62B8" w:rsidP="00AD2928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 w:rsidR="00EF46F5">
        <w:rPr>
          <w:rFonts w:asciiTheme="majorHAnsi" w:hAnsiTheme="majorHAnsi"/>
          <w:b/>
          <w:sz w:val="18"/>
          <w:szCs w:val="18"/>
        </w:rPr>
        <w:t xml:space="preserve"> 1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-89939359"/>
          <w:placeholder>
            <w:docPart w:val="DefaultPlaceholder_1082065160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6C62B8" w14:paraId="4D642206" w14:textId="77777777" w:rsidTr="00776328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1AC22A6A" w14:textId="2421A9DE" w:rsidR="006C62B8" w:rsidRPr="006F32AA" w:rsidRDefault="006C62B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 w:rsidR="00776328"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25E1EDB7" w14:textId="1D4A306A" w:rsidR="00776328" w:rsidRPr="006F32AA" w:rsidRDefault="006C62B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</w:t>
            </w:r>
            <w:r w:rsidR="00EF46F5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776328">
              <w:rPr>
                <w:rFonts w:asciiTheme="majorHAnsi" w:hAnsiTheme="majorHAnsi"/>
                <w:b/>
                <w:sz w:val="18"/>
              </w:rPr>
              <w:t xml:space="preserve">(Prerequisite skills </w:t>
            </w:r>
            <w:r w:rsidR="00EF46F5">
              <w:rPr>
                <w:rFonts w:asciiTheme="majorHAnsi" w:hAnsiTheme="majorHAnsi"/>
                <w:b/>
                <w:sz w:val="18"/>
              </w:rPr>
              <w:t>and/</w:t>
            </w:r>
            <w:r w:rsidR="00776328">
              <w:rPr>
                <w:rFonts w:asciiTheme="majorHAnsi" w:hAnsiTheme="majorHAnsi"/>
                <w:b/>
                <w:sz w:val="18"/>
              </w:rPr>
              <w:t>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67694AB6" w14:textId="42301CFD" w:rsidR="00776328" w:rsidRPr="00776328" w:rsidRDefault="0077632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6C62B8" w14:paraId="03288B48" w14:textId="77777777" w:rsidTr="003F1C35">
        <w:trPr>
          <w:trHeight w:val="1968"/>
        </w:trPr>
        <w:tc>
          <w:tcPr>
            <w:tcW w:w="3240" w:type="dxa"/>
          </w:tcPr>
          <w:p w14:paraId="172DC42C" w14:textId="0FC3B8B0" w:rsidR="00EF46F5" w:rsidRPr="00F32A1A" w:rsidRDefault="00EF46F5" w:rsidP="00F32A1A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776328" w:rsidRPr="00B3502B" w14:paraId="204C6A79" w14:textId="77777777" w:rsidTr="00F32A1A">
              <w:tc>
                <w:tcPr>
                  <w:tcW w:w="2053" w:type="dxa"/>
                  <w:shd w:val="clear" w:color="auto" w:fill="F2F2F2" w:themeFill="background1" w:themeFillShade="F2"/>
                </w:tcPr>
                <w:p w14:paraId="1835116C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46EA2A29" w14:textId="77777777" w:rsidR="00776328" w:rsidRPr="00A32006" w:rsidRDefault="0029567D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676739174"/>
                      <w:placeholder>
                        <w:docPart w:val="4905DE537CBF43B6816A4272047C7F4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20603D24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2716442E" w14:textId="77777777" w:rsidR="00776328" w:rsidRPr="00B3502B" w:rsidRDefault="0029567D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816339485"/>
                      <w:placeholder>
                        <w:docPart w:val="B4CC60775C8B4FF2A64A9379C3B2A50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1C4251BC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3746558A" w14:textId="77777777" w:rsidR="00776328" w:rsidRPr="00B3502B" w:rsidRDefault="0029567D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06895455"/>
                      <w:placeholder>
                        <w:docPart w:val="8EDF4D6754B6479EA559D1C486A8280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76328" w14:paraId="3523045D" w14:textId="77777777" w:rsidTr="00F32A1A">
              <w:tc>
                <w:tcPr>
                  <w:tcW w:w="2053" w:type="dxa"/>
                  <w:shd w:val="clear" w:color="auto" w:fill="000000" w:themeFill="text1"/>
                </w:tcPr>
                <w:p w14:paraId="2E9D678B" w14:textId="2EFDED22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679A1330" w14:textId="4A4D6EF0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1CDF1485" w14:textId="4FE2116B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776328" w14:paraId="4F71169A" w14:textId="77777777" w:rsidTr="00F32A1A">
              <w:tc>
                <w:tcPr>
                  <w:tcW w:w="2053" w:type="dxa"/>
                  <w:shd w:val="clear" w:color="auto" w:fill="FFFFFF" w:themeFill="background1"/>
                </w:tcPr>
                <w:p w14:paraId="1B6B39A8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7B8F9BA6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043244B0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1781CE9C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69DFF2C3" w14:textId="0B54E854" w:rsidR="00776328" w:rsidRDefault="00EF46F5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76328" w14:paraId="16FBD669" w14:textId="77777777" w:rsidTr="00776328">
              <w:tc>
                <w:tcPr>
                  <w:tcW w:w="2053" w:type="dxa"/>
                  <w:shd w:val="clear" w:color="auto" w:fill="000000" w:themeFill="text1"/>
                </w:tcPr>
                <w:p w14:paraId="17407146" w14:textId="56D773D9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1E464480" w14:textId="22841E8E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8BEB393" w14:textId="4194F571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776328" w14:paraId="05424ECE" w14:textId="77777777" w:rsidTr="00776328">
              <w:tc>
                <w:tcPr>
                  <w:tcW w:w="2053" w:type="dxa"/>
                  <w:shd w:val="clear" w:color="auto" w:fill="FFFFFF" w:themeFill="background1"/>
                </w:tcPr>
                <w:p w14:paraId="7424DFB6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45A73ADC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46525121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5EFF275E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D962CD1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51CB8CA6" w14:textId="2463F79F" w:rsidR="006C62B8" w:rsidRPr="00993BB9" w:rsidRDefault="00776328" w:rsidP="00776328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0FAB2DAF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5043ABD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4E25EB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711B098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B07363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477156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7D3B7F3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44B89A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6A9ED2" w14:textId="77777777" w:rsidR="00776328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D0B55F" w14:textId="77777777" w:rsidR="008639A2" w:rsidRPr="002B2EFF" w:rsidRDefault="008639A2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DF8CC8" w14:textId="66CF0C08" w:rsidR="006C62B8" w:rsidRPr="00776328" w:rsidRDefault="00776328" w:rsidP="00DD354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EF46F5" w:rsidRPr="00776328" w14:paraId="7ECD18E7" w14:textId="77777777" w:rsidTr="00F32A1A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4F21BD1B" w14:textId="5C6085BB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2311D961" w14:textId="7DF7375D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EF46F5" w:rsidRPr="00776328" w14:paraId="5959247B" w14:textId="77777777" w:rsidTr="00EF46F5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1B918D90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F08882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46B3D01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BB1A9B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C9683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78F310E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24A59AC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2F7500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7A8428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D0CF5BF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3C6F84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8EC73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7E300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59A69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BA17CA4" w14:textId="77777777" w:rsidR="00EF46F5" w:rsidRDefault="00EF46F5" w:rsidP="00EF46F5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D1E623B" w14:textId="040611E0" w:rsidR="00EF46F5" w:rsidRPr="00EF46F5" w:rsidRDefault="00EF46F5" w:rsidP="00EF46F5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2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1497758240"/>
          <w:placeholder>
            <w:docPart w:val="9E196CCB8427477E9D999E0688D4223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EF46F5" w:rsidRPr="00776328" w14:paraId="75105EFF" w14:textId="77777777" w:rsidTr="002B2EFF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024B2E8B" w14:textId="77777777" w:rsidR="00EF46F5" w:rsidRPr="006F32AA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19454EAF" w14:textId="77777777" w:rsidR="00EF46F5" w:rsidRPr="006F32AA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12E84E4B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B2EFF" w:rsidRPr="00776328" w14:paraId="177C6EDE" w14:textId="77777777" w:rsidTr="002B2EFF">
        <w:trPr>
          <w:trHeight w:val="287"/>
        </w:trPr>
        <w:tc>
          <w:tcPr>
            <w:tcW w:w="3240" w:type="dxa"/>
            <w:vMerge w:val="restart"/>
          </w:tcPr>
          <w:p w14:paraId="3C02A801" w14:textId="77777777" w:rsidR="002B2EFF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E67635">
              <w:rPr>
                <w:rFonts w:asciiTheme="majorHAnsi" w:eastAsiaTheme="minorEastAsia" w:hAnsiTheme="majorHAnsi"/>
                <w:sz w:val="18"/>
                <w:szCs w:val="18"/>
              </w:rPr>
              <w:t>I can use addition within 100 to solve two-step word problems.</w:t>
            </w:r>
          </w:p>
          <w:p w14:paraId="6AFDBCB9" w14:textId="77777777" w:rsidR="002B2EFF" w:rsidRPr="002B2EFF" w:rsidRDefault="002B2EFF" w:rsidP="002B2EFF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  <w:p w14:paraId="0FD6D82E" w14:textId="77777777" w:rsidR="002B2EFF" w:rsidRDefault="002B2EFF" w:rsidP="002B2EF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E67635">
              <w:rPr>
                <w:rFonts w:asciiTheme="majorHAnsi" w:eastAsiaTheme="minorEastAsia" w:hAnsiTheme="majorHAnsi"/>
                <w:sz w:val="18"/>
                <w:szCs w:val="18"/>
              </w:rPr>
              <w:t>I can use subtraction within 100 to solve two-step word problems.</w:t>
            </w:r>
          </w:p>
          <w:p w14:paraId="1225ADDE" w14:textId="77777777" w:rsidR="002B2EFF" w:rsidRPr="002B2EFF" w:rsidRDefault="002B2EFF" w:rsidP="002B2EFF">
            <w:pPr>
              <w:pStyle w:val="ListParagraph"/>
              <w:rPr>
                <w:rFonts w:asciiTheme="majorHAnsi" w:eastAsiaTheme="minorEastAsia" w:hAnsiTheme="majorHAnsi"/>
                <w:sz w:val="18"/>
                <w:szCs w:val="18"/>
              </w:rPr>
            </w:pPr>
          </w:p>
          <w:p w14:paraId="7682DC5E" w14:textId="403025C4" w:rsidR="002B2EFF" w:rsidRPr="002B2EFF" w:rsidRDefault="002B2EFF" w:rsidP="002B2EF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2B2EFF">
              <w:rPr>
                <w:rFonts w:asciiTheme="majorHAnsi" w:eastAsiaTheme="minorEastAsia" w:hAnsiTheme="majorHAnsi"/>
                <w:sz w:val="18"/>
                <w:szCs w:val="18"/>
              </w:rPr>
              <w:t>I can identify both actions in a two-step problem.</w:t>
            </w:r>
          </w:p>
        </w:tc>
        <w:tc>
          <w:tcPr>
            <w:tcW w:w="6390" w:type="dxa"/>
            <w:gridSpan w:val="2"/>
            <w:vAlign w:val="center"/>
          </w:tcPr>
          <w:p w14:paraId="65F0BB23" w14:textId="51CADCF8" w:rsidR="002B2EFF" w:rsidRPr="00993BB9" w:rsidRDefault="002B2EFF" w:rsidP="002B2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Same question categories and types as week 1. </w:t>
            </w:r>
            <w:r w:rsidR="008639A2">
              <w:rPr>
                <w:rFonts w:asciiTheme="majorHAnsi" w:hAnsiTheme="majorHAnsi"/>
                <w:i/>
                <w:sz w:val="16"/>
                <w:szCs w:val="16"/>
              </w:rPr>
              <w:t xml:space="preserve">DMR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Assessment on Friday.</w:t>
            </w:r>
          </w:p>
        </w:tc>
        <w:tc>
          <w:tcPr>
            <w:tcW w:w="4878" w:type="dxa"/>
            <w:vMerge w:val="restart"/>
          </w:tcPr>
          <w:p w14:paraId="5F4827FF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E335AA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295331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369645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D3AC914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40C09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28F670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82E627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4C43A3E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FB085A" w14:textId="77777777" w:rsidR="002B2EFF" w:rsidRPr="00776328" w:rsidRDefault="002B2EFF" w:rsidP="00F32A1A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B2EFF" w:rsidRPr="00776328" w14:paraId="2C893C2A" w14:textId="77777777" w:rsidTr="002B2EFF">
        <w:trPr>
          <w:trHeight w:val="278"/>
        </w:trPr>
        <w:tc>
          <w:tcPr>
            <w:tcW w:w="3240" w:type="dxa"/>
            <w:vMerge/>
          </w:tcPr>
          <w:p w14:paraId="752AD152" w14:textId="77777777" w:rsidR="002B2EFF" w:rsidRPr="00E67635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06AD23D0" w14:textId="082582F8" w:rsidR="002B2EFF" w:rsidRDefault="002B2EFF" w:rsidP="002B2EFF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3B43A121" w14:textId="77777777" w:rsidR="002B2EFF" w:rsidRDefault="002B2EFF" w:rsidP="00F32A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2EFF" w:rsidRPr="00776328" w14:paraId="3D07E26B" w14:textId="77777777" w:rsidTr="00F32A1A">
        <w:trPr>
          <w:trHeight w:val="695"/>
        </w:trPr>
        <w:tc>
          <w:tcPr>
            <w:tcW w:w="3240" w:type="dxa"/>
            <w:vMerge/>
          </w:tcPr>
          <w:p w14:paraId="27D5F48C" w14:textId="77777777" w:rsidR="002B2EFF" w:rsidRPr="00E67635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561357CE" w14:textId="2C94CFBE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3F1C5579" w14:textId="77777777" w:rsidR="002B2EFF" w:rsidRDefault="002B2EFF" w:rsidP="00F32A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F46F5" w:rsidRPr="00776328" w14:paraId="22A68F10" w14:textId="77777777" w:rsidTr="00F32A1A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1BB5EC07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2D2C96EB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EF46F5" w14:paraId="68BCACD9" w14:textId="77777777" w:rsidTr="00F32A1A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7A398C43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C6CF18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2037CC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D776F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6FC18A1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049C11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488158B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35114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FE50F2F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846CF9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055395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8590E2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F13CC2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58BA16D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F81BF40" w14:textId="77777777" w:rsidR="00AD2928" w:rsidRDefault="00AD2928" w:rsidP="00EF46F5">
      <w:pPr>
        <w:rPr>
          <w:rFonts w:asciiTheme="majorHAnsi" w:hAnsiTheme="majorHAnsi"/>
          <w:b/>
          <w:u w:val="single"/>
        </w:rPr>
      </w:pPr>
    </w:p>
    <w:p w14:paraId="6E4DA715" w14:textId="2B7018C0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lastRenderedPageBreak/>
        <w:t>Week</w:t>
      </w:r>
      <w:r>
        <w:rPr>
          <w:rFonts w:asciiTheme="majorHAnsi" w:hAnsiTheme="majorHAnsi"/>
          <w:b/>
          <w:sz w:val="18"/>
          <w:szCs w:val="18"/>
        </w:rPr>
        <w:t xml:space="preserve"> 3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1306201179"/>
          <w:placeholder>
            <w:docPart w:val="A0B337B82FB641489607AA2BC508CF66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14:paraId="09A251FA" w14:textId="77777777" w:rsidTr="00DE22B6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40FC179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5B7E07B6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0CFAB945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14:paraId="1B3753AE" w14:textId="77777777" w:rsidTr="00DE22B6">
        <w:trPr>
          <w:trHeight w:val="1968"/>
        </w:trPr>
        <w:tc>
          <w:tcPr>
            <w:tcW w:w="3240" w:type="dxa"/>
          </w:tcPr>
          <w:p w14:paraId="332FA95B" w14:textId="77777777" w:rsidR="0029567D" w:rsidRPr="00F32A1A" w:rsidRDefault="0029567D" w:rsidP="00DE22B6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29567D" w:rsidRPr="00B3502B" w14:paraId="384CB50E" w14:textId="77777777" w:rsidTr="00DE22B6">
              <w:tc>
                <w:tcPr>
                  <w:tcW w:w="2053" w:type="dxa"/>
                  <w:shd w:val="clear" w:color="auto" w:fill="F2F2F2" w:themeFill="background1" w:themeFillShade="F2"/>
                </w:tcPr>
                <w:p w14:paraId="4680D11D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56E32332" w14:textId="77777777" w:rsidR="0029567D" w:rsidRPr="00A32006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25476266"/>
                      <w:placeholder>
                        <w:docPart w:val="92DDB88DCD074066BA2043D4E169362A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62CA10F3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7CF927AB" w14:textId="77777777" w:rsidR="0029567D" w:rsidRPr="00B3502B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564560554"/>
                      <w:placeholder>
                        <w:docPart w:val="D82385A5E0AA44E88A08BC8256A0BE8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7D73D2D0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5F6B73F7" w14:textId="77777777" w:rsidR="0029567D" w:rsidRPr="00B3502B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275824026"/>
                      <w:placeholder>
                        <w:docPart w:val="9829C83EDB524162856B3EEEAFAB09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9567D" w14:paraId="2A995CF2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71CAAA42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6F28D75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2296F23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29567D" w14:paraId="44298AFE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588F717A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12012CB1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521C2DD5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1E1732A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AFFD8B5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567D" w14:paraId="7F740648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08C61A34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32E7EDE5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69E3C18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29567D" w14:paraId="7A0D7794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212206BF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1699A5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B52C3FD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135863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2D6AECDC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71B169CA" w14:textId="77777777" w:rsidR="0029567D" w:rsidRPr="00993BB9" w:rsidRDefault="0029567D" w:rsidP="00DE22B6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3E34627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B35C3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DE52E5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2F14A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38E14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263B47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FBCE34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C6784B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5A3DBD" w14:textId="77777777" w:rsidR="0029567D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FF416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7D83D4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487A1194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3491F0C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DCE254E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:rsidRPr="00776328" w14:paraId="67D7724C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0E01385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DBA98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02F81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1F504C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FC4AEB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76E8DD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6743A31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D5195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3A63A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0E660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6CB1E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F277F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F1E2E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998D8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F48A9EC" w14:textId="77777777" w:rsidR="0029567D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31AB942F" w14:textId="1675E54D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4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-2019605543"/>
          <w:placeholder>
            <w:docPart w:val="BE667CFD054D43BCB255E72D60360BF5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:rsidRPr="00776328" w14:paraId="76F00E61" w14:textId="77777777" w:rsidTr="00DE22B6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1E609390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7A09AF89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60A00BC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:rsidRPr="00776328" w14:paraId="0C98870C" w14:textId="77777777" w:rsidTr="00DE22B6">
        <w:trPr>
          <w:trHeight w:val="287"/>
        </w:trPr>
        <w:tc>
          <w:tcPr>
            <w:tcW w:w="3240" w:type="dxa"/>
            <w:vMerge w:val="restart"/>
          </w:tcPr>
          <w:p w14:paraId="7C27A580" w14:textId="06724CE1" w:rsidR="0029567D" w:rsidRPr="0029567D" w:rsidRDefault="0029567D" w:rsidP="0029567D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18051A63" w14:textId="77777777" w:rsidR="0029567D" w:rsidRPr="00993BB9" w:rsidRDefault="0029567D" w:rsidP="00DE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Same question categories and types as week 1. DMR Assessment on Friday.</w:t>
            </w:r>
          </w:p>
        </w:tc>
        <w:tc>
          <w:tcPr>
            <w:tcW w:w="4878" w:type="dxa"/>
            <w:vMerge w:val="restart"/>
          </w:tcPr>
          <w:p w14:paraId="16D1F73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06F6F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3D3BB7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28E17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5DF04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D815D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CB5DA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D3D90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3AD9A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BDE21F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315802FF" w14:textId="77777777" w:rsidTr="00DE22B6">
        <w:trPr>
          <w:trHeight w:val="278"/>
        </w:trPr>
        <w:tc>
          <w:tcPr>
            <w:tcW w:w="3240" w:type="dxa"/>
            <w:vMerge/>
          </w:tcPr>
          <w:p w14:paraId="52818B49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4EC944A3" w14:textId="77777777" w:rsidR="0029567D" w:rsidRDefault="0029567D" w:rsidP="00DE22B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1A5B083E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0BC6A881" w14:textId="77777777" w:rsidTr="00DE22B6">
        <w:trPr>
          <w:trHeight w:val="695"/>
        </w:trPr>
        <w:tc>
          <w:tcPr>
            <w:tcW w:w="3240" w:type="dxa"/>
            <w:vMerge/>
          </w:tcPr>
          <w:p w14:paraId="1877CDA0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4718368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06F1F813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7ED274A5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F3B07CC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76A6FA04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14:paraId="145CD8DB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6AD1CE4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E29E9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EB780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69591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8BEDC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2D88A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65E0C36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B4A0C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89D1A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3C02C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4263E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0075A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AF745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0F3B2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8F7F7F0" w14:textId="77777777" w:rsidR="0029567D" w:rsidRDefault="0029567D" w:rsidP="0029567D">
      <w:pPr>
        <w:rPr>
          <w:rFonts w:asciiTheme="majorHAnsi" w:hAnsiTheme="majorHAnsi"/>
          <w:b/>
          <w:u w:val="single"/>
        </w:rPr>
      </w:pPr>
    </w:p>
    <w:p w14:paraId="43EA896C" w14:textId="77777777" w:rsidR="0029567D" w:rsidRPr="00AD2928" w:rsidRDefault="0029567D" w:rsidP="0029567D">
      <w:pPr>
        <w:rPr>
          <w:rFonts w:asciiTheme="majorHAnsi" w:hAnsiTheme="majorHAnsi"/>
          <w:b/>
          <w:u w:val="single"/>
        </w:rPr>
      </w:pPr>
    </w:p>
    <w:p w14:paraId="7B685037" w14:textId="602504D7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lastRenderedPageBreak/>
        <w:t>Week</w:t>
      </w:r>
      <w:r>
        <w:rPr>
          <w:rFonts w:asciiTheme="majorHAnsi" w:hAnsiTheme="majorHAnsi"/>
          <w:b/>
          <w:sz w:val="18"/>
          <w:szCs w:val="18"/>
        </w:rPr>
        <w:t xml:space="preserve"> 5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24530031"/>
          <w:placeholder>
            <w:docPart w:val="6907A047AE57437488CD7457F150D4E2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14:paraId="43A4AF3B" w14:textId="77777777" w:rsidTr="00DE22B6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6BDA523A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31916BD7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32E2D8D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14:paraId="43072517" w14:textId="77777777" w:rsidTr="00DE22B6">
        <w:trPr>
          <w:trHeight w:val="1968"/>
        </w:trPr>
        <w:tc>
          <w:tcPr>
            <w:tcW w:w="3240" w:type="dxa"/>
          </w:tcPr>
          <w:p w14:paraId="1FE33417" w14:textId="77777777" w:rsidR="0029567D" w:rsidRPr="00F32A1A" w:rsidRDefault="0029567D" w:rsidP="00DE22B6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29567D" w:rsidRPr="00B3502B" w14:paraId="1D6C79C3" w14:textId="77777777" w:rsidTr="00DE22B6">
              <w:tc>
                <w:tcPr>
                  <w:tcW w:w="2053" w:type="dxa"/>
                  <w:shd w:val="clear" w:color="auto" w:fill="F2F2F2" w:themeFill="background1" w:themeFillShade="F2"/>
                </w:tcPr>
                <w:p w14:paraId="6A521F09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6B7D7D73" w14:textId="77777777" w:rsidR="0029567D" w:rsidRPr="00A32006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617749326"/>
                      <w:placeholder>
                        <w:docPart w:val="B37422C58D0A407182E75BDF4AA334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4842952B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3D617E25" w14:textId="77777777" w:rsidR="0029567D" w:rsidRPr="00B3502B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839348163"/>
                      <w:placeholder>
                        <w:docPart w:val="EA570092784B476990B6E2072A2FE4E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60311E04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575971B8" w14:textId="77777777" w:rsidR="0029567D" w:rsidRPr="00B3502B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61396083"/>
                      <w:placeholder>
                        <w:docPart w:val="8BD813B18A254067955EE3444F0F8CA5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9567D" w14:paraId="46D9E6F0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6587E01D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8ADB42B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AE5A439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29567D" w14:paraId="65BDA99E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307D62E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5548DA7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66F2D6AF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0D22D949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0CF6739B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567D" w14:paraId="7DF46BD0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382107F6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663B41FB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A5F1D51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29567D" w14:paraId="662345E1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24D8FE0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39628F0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22AD4339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6BF8B8D9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3FD84030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723CBDC6" w14:textId="77777777" w:rsidR="0029567D" w:rsidRPr="00993BB9" w:rsidRDefault="0029567D" w:rsidP="00DE22B6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1F494A7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9BB9D7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94A1F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16625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C8574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C8782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B5A58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9C7C4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958346F" w14:textId="77777777" w:rsidR="0029567D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7E0909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16E977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6DED80D1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0426B94D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C9F7F8F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:rsidRPr="00776328" w14:paraId="2196C702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4B73B30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A8235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603D2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171A1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51008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8D436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155EDD5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5F518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AC7793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828BC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380AE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9065A8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CC432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3A673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05D4E5A" w14:textId="77777777" w:rsidR="0029567D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6939622" w14:textId="62627914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6</w:t>
      </w:r>
      <w:bookmarkStart w:id="0" w:name="_GoBack"/>
      <w:bookmarkEnd w:id="0"/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833500834"/>
          <w:placeholder>
            <w:docPart w:val="C96042C3D7BD4D388CA62F7399FA0FE4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:rsidRPr="00776328" w14:paraId="5913BE37" w14:textId="77777777" w:rsidTr="00DE22B6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66F35C1C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21217C22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1CA3F5A7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:rsidRPr="00776328" w14:paraId="575C0EA7" w14:textId="77777777" w:rsidTr="00DE22B6">
        <w:trPr>
          <w:trHeight w:val="287"/>
        </w:trPr>
        <w:tc>
          <w:tcPr>
            <w:tcW w:w="3240" w:type="dxa"/>
            <w:vMerge w:val="restart"/>
          </w:tcPr>
          <w:p w14:paraId="0296196E" w14:textId="07379C6D" w:rsidR="0029567D" w:rsidRPr="002B2EFF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535A30A8" w14:textId="77777777" w:rsidR="0029567D" w:rsidRPr="00993BB9" w:rsidRDefault="0029567D" w:rsidP="00DE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Same question categories and types as week 1. DMR Assessment on Friday.</w:t>
            </w:r>
          </w:p>
        </w:tc>
        <w:tc>
          <w:tcPr>
            <w:tcW w:w="4878" w:type="dxa"/>
            <w:vMerge w:val="restart"/>
          </w:tcPr>
          <w:p w14:paraId="4609708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2DDCA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77D48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D22213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619F8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313E9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3A936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349B0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2C042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A8373E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0868F747" w14:textId="77777777" w:rsidTr="00DE22B6">
        <w:trPr>
          <w:trHeight w:val="278"/>
        </w:trPr>
        <w:tc>
          <w:tcPr>
            <w:tcW w:w="3240" w:type="dxa"/>
            <w:vMerge/>
          </w:tcPr>
          <w:p w14:paraId="01AB0FB0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1A857F73" w14:textId="77777777" w:rsidR="0029567D" w:rsidRDefault="0029567D" w:rsidP="00DE22B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0E770E36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497DC084" w14:textId="77777777" w:rsidTr="00DE22B6">
        <w:trPr>
          <w:trHeight w:val="695"/>
        </w:trPr>
        <w:tc>
          <w:tcPr>
            <w:tcW w:w="3240" w:type="dxa"/>
            <w:vMerge/>
          </w:tcPr>
          <w:p w14:paraId="3DE3011C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48AE705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67191D16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1620FDB1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784F5487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166AB150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14:paraId="1B94D96F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0AB1288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6D540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3C9FB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AC7811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B08B9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E7821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517741B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21F12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2CA0C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720128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73E65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595A7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7F0A1E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7F315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8663058" w14:textId="77777777" w:rsidR="0029567D" w:rsidRPr="00AD2928" w:rsidRDefault="0029567D" w:rsidP="0029567D">
      <w:pPr>
        <w:rPr>
          <w:rFonts w:asciiTheme="majorHAnsi" w:hAnsiTheme="majorHAnsi"/>
          <w:b/>
          <w:u w:val="single"/>
        </w:rPr>
      </w:pPr>
    </w:p>
    <w:p w14:paraId="11F3D5E4" w14:textId="77777777" w:rsidR="0029567D" w:rsidRPr="00AD2928" w:rsidRDefault="0029567D" w:rsidP="00EF46F5">
      <w:pPr>
        <w:rPr>
          <w:rFonts w:asciiTheme="majorHAnsi" w:hAnsiTheme="majorHAnsi"/>
          <w:b/>
          <w:u w:val="single"/>
        </w:rPr>
      </w:pPr>
    </w:p>
    <w:sectPr w:rsidR="0029567D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9"/>
  </w:num>
  <w:num w:numId="7">
    <w:abstractNumId w:val="18"/>
  </w:num>
  <w:num w:numId="8">
    <w:abstractNumId w:val="4"/>
  </w:num>
  <w:num w:numId="9">
    <w:abstractNumId w:val="21"/>
  </w:num>
  <w:num w:numId="10">
    <w:abstractNumId w:val="16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12"/>
  </w:num>
  <w:num w:numId="17">
    <w:abstractNumId w:val="17"/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257DE2"/>
    <w:rsid w:val="0029567D"/>
    <w:rsid w:val="002B2EFF"/>
    <w:rsid w:val="00321BBD"/>
    <w:rsid w:val="003637B0"/>
    <w:rsid w:val="003F1C35"/>
    <w:rsid w:val="004F536A"/>
    <w:rsid w:val="005B2CA7"/>
    <w:rsid w:val="006402C8"/>
    <w:rsid w:val="006C62B8"/>
    <w:rsid w:val="006F32AA"/>
    <w:rsid w:val="0077181B"/>
    <w:rsid w:val="00776328"/>
    <w:rsid w:val="007D7CD6"/>
    <w:rsid w:val="008639A2"/>
    <w:rsid w:val="00993BB9"/>
    <w:rsid w:val="00AD2928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9BA72ED714928B117B57456FE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20BD-0850-4EAB-979F-F5EC407ED90A}"/>
      </w:docPartPr>
      <w:docPartBody>
        <w:p w:rsidR="00ED5F25" w:rsidRDefault="009A50D8" w:rsidP="009A50D8">
          <w:pPr>
            <w:pStyle w:val="81B9BA72ED714928B117B57456FEA0A1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1FFF-8EE0-4C31-B75F-062EA4E68F10}"/>
      </w:docPartPr>
      <w:docPartBody>
        <w:p w:rsidR="00ED5F25" w:rsidRDefault="009A50D8"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4905DE537CBF43B6816A4272047C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5F93-2246-4181-8103-D9F5FFBD924F}"/>
      </w:docPartPr>
      <w:docPartBody>
        <w:p w:rsidR="00ED5F25" w:rsidRDefault="009A50D8" w:rsidP="009A50D8">
          <w:pPr>
            <w:pStyle w:val="4905DE537CBF43B6816A4272047C7F4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B4CC60775C8B4FF2A64A9379C3B2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B44A-A699-45C4-99AE-DD4FE1D10831}"/>
      </w:docPartPr>
      <w:docPartBody>
        <w:p w:rsidR="00ED5F25" w:rsidRDefault="009A50D8" w:rsidP="009A50D8">
          <w:pPr>
            <w:pStyle w:val="B4CC60775C8B4FF2A64A9379C3B2A50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8EDF4D6754B6479EA559D1C486A8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C621-EE5B-41DF-9E38-F1D76FAAE9CC}"/>
      </w:docPartPr>
      <w:docPartBody>
        <w:p w:rsidR="00ED5F25" w:rsidRDefault="009A50D8" w:rsidP="009A50D8">
          <w:pPr>
            <w:pStyle w:val="8EDF4D6754B6479EA559D1C486A8280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E196CCB8427477E9D999E0688D4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C2B4-5B23-4620-8741-3D5F81F11777}"/>
      </w:docPartPr>
      <w:docPartBody>
        <w:p w:rsidR="00ED5F25" w:rsidRDefault="009A50D8" w:rsidP="009A50D8">
          <w:pPr>
            <w:pStyle w:val="9E196CCB8427477E9D999E0688D4223D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A0B337B82FB641489607AA2BC508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4FC-1C18-4829-8CF1-FFA2C04AE6E6}"/>
      </w:docPartPr>
      <w:docPartBody>
        <w:p w:rsidR="00000000" w:rsidRDefault="00176953" w:rsidP="00176953">
          <w:pPr>
            <w:pStyle w:val="A0B337B82FB641489607AA2BC508CF66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92DDB88DCD074066BA2043D4E169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F482-5420-4C11-8AF6-965FE1004AFF}"/>
      </w:docPartPr>
      <w:docPartBody>
        <w:p w:rsidR="00000000" w:rsidRDefault="00176953" w:rsidP="00176953">
          <w:pPr>
            <w:pStyle w:val="92DDB88DCD074066BA2043D4E169362A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D82385A5E0AA44E88A08BC8256A0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F6E-7D0B-4058-AD4A-08D86CF8A5AC}"/>
      </w:docPartPr>
      <w:docPartBody>
        <w:p w:rsidR="00000000" w:rsidRDefault="00176953" w:rsidP="00176953">
          <w:pPr>
            <w:pStyle w:val="D82385A5E0AA44E88A08BC8256A0BE8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829C83EDB524162856B3EEEAFAB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7C02-D383-4588-BCAD-E8F073B088DA}"/>
      </w:docPartPr>
      <w:docPartBody>
        <w:p w:rsidR="00000000" w:rsidRDefault="00176953" w:rsidP="00176953">
          <w:pPr>
            <w:pStyle w:val="9829C83EDB524162856B3EEEAFAB09A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BE667CFD054D43BCB255E72D6036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6DD8-2AAF-40F9-AC90-1050BE646302}"/>
      </w:docPartPr>
      <w:docPartBody>
        <w:p w:rsidR="00000000" w:rsidRDefault="00176953" w:rsidP="00176953">
          <w:pPr>
            <w:pStyle w:val="BE667CFD054D43BCB255E72D60360BF5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6907A047AE57437488CD7457F150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3926-6C52-448E-A97E-A8514F209A25}"/>
      </w:docPartPr>
      <w:docPartBody>
        <w:p w:rsidR="00000000" w:rsidRDefault="00176953" w:rsidP="00176953">
          <w:pPr>
            <w:pStyle w:val="6907A047AE57437488CD7457F150D4E2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B37422C58D0A407182E75BDF4AA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F315-C8B2-4D51-BFB6-AB20AAD6EC8B}"/>
      </w:docPartPr>
      <w:docPartBody>
        <w:p w:rsidR="00000000" w:rsidRDefault="00176953" w:rsidP="00176953">
          <w:pPr>
            <w:pStyle w:val="B37422C58D0A407182E75BDF4AA334A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EA570092784B476990B6E2072A2F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9E2B-8AF6-4C05-B2FD-CC64DDCF1D43}"/>
      </w:docPartPr>
      <w:docPartBody>
        <w:p w:rsidR="00000000" w:rsidRDefault="00176953" w:rsidP="00176953">
          <w:pPr>
            <w:pStyle w:val="EA570092784B476990B6E2072A2FE4E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8BD813B18A254067955EE3444F0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A80C-BB59-4529-BA44-1C9369BB8E8F}"/>
      </w:docPartPr>
      <w:docPartBody>
        <w:p w:rsidR="00000000" w:rsidRDefault="00176953" w:rsidP="00176953">
          <w:pPr>
            <w:pStyle w:val="8BD813B18A254067955EE3444F0F8CA5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C96042C3D7BD4D388CA62F7399FA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31CB-69BB-48E6-A845-C57EA78AED5C}"/>
      </w:docPartPr>
      <w:docPartBody>
        <w:p w:rsidR="00000000" w:rsidRDefault="00176953" w:rsidP="00176953">
          <w:pPr>
            <w:pStyle w:val="C96042C3D7BD4D388CA62F7399FA0FE4"/>
          </w:pPr>
          <w:r w:rsidRPr="00346D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4334C9"/>
    <w:rsid w:val="009A50D8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3</cp:revision>
  <dcterms:created xsi:type="dcterms:W3CDTF">2013-04-12T18:04:00Z</dcterms:created>
  <dcterms:modified xsi:type="dcterms:W3CDTF">2013-07-28T19:52:00Z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