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D" w:rsidRPr="000A2BDD" w:rsidRDefault="000A2BDD" w:rsidP="000A2BD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2BDD">
        <w:rPr>
          <w:rFonts w:asciiTheme="majorHAnsi" w:hAnsiTheme="majorHAnsi"/>
          <w:b/>
          <w:sz w:val="24"/>
          <w:szCs w:val="24"/>
          <w:u w:val="single"/>
        </w:rPr>
        <w:t>Des Moines Public Schools: Instructional Materials Standards Checklist (Kindergarten)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98"/>
        <w:gridCol w:w="1998"/>
        <w:gridCol w:w="1998"/>
        <w:gridCol w:w="1998"/>
        <w:gridCol w:w="1998"/>
      </w:tblGrid>
      <w:tr w:rsidR="000A2BDD" w:rsidTr="000A2BDD">
        <w:tc>
          <w:tcPr>
            <w:tcW w:w="1548" w:type="dxa"/>
          </w:tcPr>
          <w:p w:rsidR="000A2BDD" w:rsidRPr="000A2BDD" w:rsidRDefault="000A2BDD" w:rsidP="000A2B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0A2BDD" w:rsidRPr="000A2BDD" w:rsidRDefault="000A2BDD" w:rsidP="000A2B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 Math</w:t>
            </w:r>
          </w:p>
        </w:tc>
        <w:tc>
          <w:tcPr>
            <w:tcW w:w="1998" w:type="dxa"/>
          </w:tcPr>
          <w:p w:rsidR="000A2BDD" w:rsidRPr="000A2BDD" w:rsidRDefault="000A2BDD" w:rsidP="000A2B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in Focus</w:t>
            </w:r>
          </w:p>
        </w:tc>
        <w:tc>
          <w:tcPr>
            <w:tcW w:w="1998" w:type="dxa"/>
          </w:tcPr>
          <w:p w:rsidR="000A2BDD" w:rsidRPr="000A2BDD" w:rsidRDefault="000A2BDD" w:rsidP="000A2BD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EnVision</w:t>
            </w:r>
            <w:proofErr w:type="spellEnd"/>
          </w:p>
        </w:tc>
        <w:tc>
          <w:tcPr>
            <w:tcW w:w="1998" w:type="dxa"/>
          </w:tcPr>
          <w:p w:rsidR="000A2BDD" w:rsidRPr="000A2BDD" w:rsidRDefault="000A2BDD" w:rsidP="000A2B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Math</w:t>
            </w:r>
          </w:p>
        </w:tc>
        <w:tc>
          <w:tcPr>
            <w:tcW w:w="1998" w:type="dxa"/>
          </w:tcPr>
          <w:p w:rsidR="000A2BDD" w:rsidRPr="000A2BDD" w:rsidRDefault="000A2BDD" w:rsidP="000A2B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Everyday Math</w:t>
            </w: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P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K.CC.1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K.CC.2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K.CC.3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P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K.CC.4a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K.CC.4b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K.CC.4c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P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K.CC.5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K.CC.6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rPr>
          <w:trHeight w:val="404"/>
        </w:trPr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K.CC.7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K.OA.1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K.OA.2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0A2BD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K.OA.3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K.OA.4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K.OA.5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K.NBT.1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K.MD.1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K.MD.2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K.MD.3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K.G.1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K.G.2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K.G.3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K.G.4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K.G.5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2BDD" w:rsidTr="00FC0028">
        <w:tc>
          <w:tcPr>
            <w:tcW w:w="154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K.G.6</w:t>
            </w: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0A2BDD" w:rsidRDefault="000A2BDD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A2BDD" w:rsidRPr="000A2BDD" w:rsidRDefault="000A2BDD" w:rsidP="000A2BDD">
      <w:pPr>
        <w:rPr>
          <w:rFonts w:asciiTheme="majorHAnsi" w:hAnsiTheme="majorHAnsi"/>
        </w:rPr>
      </w:pPr>
    </w:p>
    <w:p w:rsidR="000A2BDD" w:rsidRPr="000A2BDD" w:rsidRDefault="000A2BDD" w:rsidP="000A2BDD">
      <w:pPr>
        <w:rPr>
          <w:rFonts w:asciiTheme="majorHAnsi" w:hAnsiTheme="majorHAnsi"/>
        </w:rPr>
      </w:pPr>
    </w:p>
    <w:p w:rsidR="000A2BDD" w:rsidRPr="000A2BDD" w:rsidRDefault="000A2BDD" w:rsidP="000A2BDD">
      <w:pPr>
        <w:rPr>
          <w:rFonts w:asciiTheme="majorHAnsi" w:hAnsiTheme="majorHAnsi"/>
        </w:rPr>
      </w:pPr>
    </w:p>
    <w:p w:rsidR="000A2BDD" w:rsidRPr="000A2BDD" w:rsidRDefault="000A2BDD" w:rsidP="000A2BDD">
      <w:pPr>
        <w:rPr>
          <w:rFonts w:asciiTheme="majorHAnsi" w:hAnsiTheme="majorHAnsi"/>
        </w:rPr>
      </w:pPr>
    </w:p>
    <w:p w:rsidR="00300FDB" w:rsidRDefault="00300FDB" w:rsidP="000A2BDD">
      <w:pPr>
        <w:rPr>
          <w:rFonts w:asciiTheme="majorHAnsi" w:hAnsiTheme="majorHAnsi"/>
        </w:rPr>
      </w:pPr>
    </w:p>
    <w:p w:rsidR="000A2BDD" w:rsidRDefault="00300FDB" w:rsidP="00300FDB">
      <w:pPr>
        <w:tabs>
          <w:tab w:val="left" w:pos="718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Pr="000A2BDD" w:rsidRDefault="00300FDB" w:rsidP="00300FD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2BDD">
        <w:rPr>
          <w:rFonts w:asciiTheme="majorHAnsi" w:hAnsiTheme="majorHAnsi"/>
          <w:b/>
          <w:sz w:val="24"/>
          <w:szCs w:val="24"/>
          <w:u w:val="single"/>
        </w:rPr>
        <w:lastRenderedPageBreak/>
        <w:t>Des Moines Public Schools: Instructional Materials Standards Checklist (</w:t>
      </w:r>
      <w:r>
        <w:rPr>
          <w:rFonts w:asciiTheme="majorHAnsi" w:hAnsiTheme="majorHAnsi"/>
          <w:b/>
          <w:sz w:val="24"/>
          <w:szCs w:val="24"/>
          <w:u w:val="single"/>
        </w:rPr>
        <w:t>Grade One</w:t>
      </w:r>
      <w:r w:rsidRPr="000A2BDD">
        <w:rPr>
          <w:rFonts w:asciiTheme="majorHAnsi" w:hAnsiTheme="majorHAnsi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98"/>
        <w:gridCol w:w="1998"/>
        <w:gridCol w:w="1998"/>
        <w:gridCol w:w="1998"/>
        <w:gridCol w:w="1998"/>
      </w:tblGrid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in Focus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EnVision</w:t>
            </w:r>
            <w:proofErr w:type="spellEnd"/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Everyday Math</w:t>
            </w: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1.OA.7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1.OA.8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rPr>
          <w:trHeight w:val="404"/>
        </w:trPr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1.NBT.2a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1.NBT.2b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1.NBT.2c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1.NBT.6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1.MD.1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1.MD.2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1.MD.3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1.MD.4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1.G.1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1.G.2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1.G.3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Pr="000A2BDD" w:rsidRDefault="00300FDB" w:rsidP="00300FD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2BDD">
        <w:rPr>
          <w:rFonts w:asciiTheme="majorHAnsi" w:hAnsiTheme="majorHAnsi"/>
          <w:b/>
          <w:sz w:val="24"/>
          <w:szCs w:val="24"/>
          <w:u w:val="single"/>
        </w:rPr>
        <w:lastRenderedPageBreak/>
        <w:t>Des Moines Public Schools: Instructional Materials Standards Checklist (</w:t>
      </w:r>
      <w:r>
        <w:rPr>
          <w:rFonts w:asciiTheme="majorHAnsi" w:hAnsiTheme="majorHAnsi"/>
          <w:b/>
          <w:sz w:val="24"/>
          <w:szCs w:val="24"/>
          <w:u w:val="single"/>
        </w:rPr>
        <w:t>Grade Two</w:t>
      </w:r>
      <w:r w:rsidRPr="000A2BDD">
        <w:rPr>
          <w:rFonts w:asciiTheme="majorHAnsi" w:hAnsiTheme="majorHAnsi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98"/>
        <w:gridCol w:w="1998"/>
        <w:gridCol w:w="1998"/>
        <w:gridCol w:w="1998"/>
        <w:gridCol w:w="1998"/>
      </w:tblGrid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in Focus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EnVision</w:t>
            </w:r>
            <w:proofErr w:type="spellEnd"/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Everyday Math</w:t>
            </w: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2.OA.1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2.OA.2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2.OA.3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2.OA.4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2.NBT.1a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2.NBT.1b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rPr>
          <w:trHeight w:val="404"/>
        </w:trPr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2.NBT.7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2.NBT.8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2.NBT.9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2.MD.7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2.MD.8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2.MD.9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2.MD.10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2.G.1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2.G.2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2.G.3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00FDB" w:rsidRPr="000A2BDD" w:rsidRDefault="00300FDB" w:rsidP="00300FDB">
      <w:pPr>
        <w:rPr>
          <w:rFonts w:asciiTheme="majorHAnsi" w:hAnsiTheme="majorHAnsi"/>
        </w:rPr>
      </w:pPr>
    </w:p>
    <w:p w:rsidR="00300FDB" w:rsidRPr="000A2BDD" w:rsidRDefault="00300FDB" w:rsidP="00300FDB">
      <w:pPr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Pr="000A2BDD" w:rsidRDefault="00300FDB" w:rsidP="00300FD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2BDD">
        <w:rPr>
          <w:rFonts w:asciiTheme="majorHAnsi" w:hAnsiTheme="majorHAnsi"/>
          <w:b/>
          <w:sz w:val="24"/>
          <w:szCs w:val="24"/>
          <w:u w:val="single"/>
        </w:rPr>
        <w:lastRenderedPageBreak/>
        <w:t>Des Moines Public Schools: Instructional Materials Standards Checklist (</w:t>
      </w:r>
      <w:r>
        <w:rPr>
          <w:rFonts w:asciiTheme="majorHAnsi" w:hAnsiTheme="majorHAnsi"/>
          <w:b/>
          <w:sz w:val="24"/>
          <w:szCs w:val="24"/>
          <w:u w:val="single"/>
        </w:rPr>
        <w:t>Grade Three</w:t>
      </w:r>
      <w:r w:rsidRPr="000A2BDD">
        <w:rPr>
          <w:rFonts w:asciiTheme="majorHAnsi" w:hAnsiTheme="majorHAnsi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98"/>
        <w:gridCol w:w="1998"/>
        <w:gridCol w:w="1998"/>
        <w:gridCol w:w="1998"/>
        <w:gridCol w:w="1998"/>
      </w:tblGrid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in Focus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EnVision</w:t>
            </w:r>
            <w:proofErr w:type="spellEnd"/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Everyday Math</w:t>
            </w: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3.OA.7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3.OA.8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rPr>
          <w:trHeight w:val="404"/>
        </w:trPr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3.OA.9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3.NBT.1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3.NBT.2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3.NBT.3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3.NF.2a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3.NF.2b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3.NF.3a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3.NF.3b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3.NF.3c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3.NF.3d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3.MD.4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3.MD.5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3.MD.6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3.MD.7a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3.MD.7b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3.MD.7c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3.MD.7d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3.MD.8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3.G.1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3.G.2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00FDB" w:rsidRPr="000A2BDD" w:rsidRDefault="00300FDB" w:rsidP="00300FDB">
      <w:pPr>
        <w:rPr>
          <w:rFonts w:asciiTheme="majorHAnsi" w:hAnsiTheme="majorHAnsi"/>
        </w:rPr>
      </w:pPr>
    </w:p>
    <w:p w:rsidR="00300FDB" w:rsidRPr="000A2BDD" w:rsidRDefault="00300FDB" w:rsidP="00300FD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2BDD">
        <w:rPr>
          <w:rFonts w:asciiTheme="majorHAnsi" w:hAnsiTheme="majorHAnsi"/>
          <w:b/>
          <w:sz w:val="24"/>
          <w:szCs w:val="24"/>
          <w:u w:val="single"/>
        </w:rPr>
        <w:lastRenderedPageBreak/>
        <w:t>Des Moines Public Schools: Instructional Materials Standards Checklist (</w:t>
      </w:r>
      <w:r>
        <w:rPr>
          <w:rFonts w:asciiTheme="majorHAnsi" w:hAnsiTheme="majorHAnsi"/>
          <w:b/>
          <w:sz w:val="24"/>
          <w:szCs w:val="24"/>
          <w:u w:val="single"/>
        </w:rPr>
        <w:t>Grade Four</w:t>
      </w:r>
      <w:r w:rsidRPr="000A2BDD">
        <w:rPr>
          <w:rFonts w:asciiTheme="majorHAnsi" w:hAnsiTheme="majorHAnsi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98"/>
        <w:gridCol w:w="1998"/>
        <w:gridCol w:w="1998"/>
        <w:gridCol w:w="1998"/>
        <w:gridCol w:w="1998"/>
      </w:tblGrid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in Focus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EnVision</w:t>
            </w:r>
            <w:proofErr w:type="spellEnd"/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Everyday Math</w:t>
            </w: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4.OA.1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4.OA.2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4.OA.3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4.OA.4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4.OA.5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4.NBT.1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4.NBT.2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4.NBT.3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4.NBT.4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4.NBT.5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4.NBT.6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4.NF.1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4.NF.2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4.NF.3a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AF3A04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NF.3b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AF3A04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NF.3c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AF3A04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NF.3d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7E7004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NF.4a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7E7004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NF.4b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7E7004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NF.4c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</w:pPr>
            <w:r w:rsidRPr="00990F27">
              <w:rPr>
                <w:rFonts w:asciiTheme="majorHAnsi" w:hAnsiTheme="majorHAnsi"/>
                <w:sz w:val="24"/>
                <w:szCs w:val="24"/>
              </w:rPr>
              <w:t>4.NF.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 w:rsidRPr="00990F27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NF.6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 w:rsidRPr="00990F27">
              <w:rPr>
                <w:rFonts w:asciiTheme="majorHAnsi" w:hAnsiTheme="majorHAnsi"/>
                <w:sz w:val="24"/>
                <w:szCs w:val="24"/>
              </w:rPr>
              <w:t>4.</w:t>
            </w:r>
            <w:r>
              <w:rPr>
                <w:rFonts w:asciiTheme="majorHAnsi" w:hAnsiTheme="majorHAnsi"/>
                <w:sz w:val="24"/>
                <w:szCs w:val="24"/>
              </w:rPr>
              <w:t>NF.7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4.MD.1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4.MD.2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4.MD.3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4.MD.4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4.MD.5a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4.MD.5b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4.MD.6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4.MD.7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4.G.1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4.G.2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4.G.3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00FDB" w:rsidRPr="000A2BDD" w:rsidRDefault="00300FDB" w:rsidP="00300FDB">
      <w:pPr>
        <w:rPr>
          <w:rFonts w:asciiTheme="majorHAnsi" w:hAnsiTheme="majorHAnsi"/>
        </w:rPr>
      </w:pPr>
    </w:p>
    <w:p w:rsidR="00300FDB" w:rsidRPr="00C65F3A" w:rsidRDefault="00300FDB" w:rsidP="00300FDB">
      <w:pPr>
        <w:rPr>
          <w:rFonts w:asciiTheme="majorHAnsi" w:hAnsiTheme="majorHAnsi"/>
          <w:b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Default="00300FDB" w:rsidP="00300FDB">
      <w:pPr>
        <w:tabs>
          <w:tab w:val="left" w:pos="7186"/>
        </w:tabs>
        <w:rPr>
          <w:rFonts w:asciiTheme="majorHAnsi" w:hAnsiTheme="majorHAnsi"/>
        </w:rPr>
      </w:pPr>
    </w:p>
    <w:p w:rsidR="00300FDB" w:rsidRPr="000A2BDD" w:rsidRDefault="00300FDB" w:rsidP="00300FD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A2BDD">
        <w:rPr>
          <w:rFonts w:asciiTheme="majorHAnsi" w:hAnsiTheme="majorHAnsi"/>
          <w:b/>
          <w:sz w:val="24"/>
          <w:szCs w:val="24"/>
          <w:u w:val="single"/>
        </w:rPr>
        <w:lastRenderedPageBreak/>
        <w:t>Des Moines Public Schools: Instructional Materials Standards Checklist (</w:t>
      </w:r>
      <w:r>
        <w:rPr>
          <w:rFonts w:asciiTheme="majorHAnsi" w:hAnsiTheme="majorHAnsi"/>
          <w:b/>
          <w:sz w:val="24"/>
          <w:szCs w:val="24"/>
          <w:u w:val="single"/>
        </w:rPr>
        <w:t>Grade Five</w:t>
      </w:r>
      <w:r w:rsidRPr="000A2BDD">
        <w:rPr>
          <w:rFonts w:asciiTheme="majorHAnsi" w:hAnsiTheme="majorHAnsi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998"/>
        <w:gridCol w:w="1998"/>
        <w:gridCol w:w="1998"/>
        <w:gridCol w:w="1998"/>
        <w:gridCol w:w="1998"/>
      </w:tblGrid>
      <w:tr w:rsidR="00300FDB" w:rsidTr="0047432F">
        <w:tc>
          <w:tcPr>
            <w:tcW w:w="154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 in Focus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EnVision</w:t>
            </w:r>
            <w:proofErr w:type="spellEnd"/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 Math</w:t>
            </w:r>
          </w:p>
        </w:tc>
        <w:tc>
          <w:tcPr>
            <w:tcW w:w="1998" w:type="dxa"/>
          </w:tcPr>
          <w:p w:rsidR="00300FDB" w:rsidRPr="000A2BDD" w:rsidRDefault="00300FDB" w:rsidP="004743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Everyday Math</w:t>
            </w: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5.OA.1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5.OA.2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5.OA.3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5.NBT.1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5.NBT.2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5.NBT.3a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Pr="000A2BDD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5.NBT.3b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5.NBT.4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 w:rsidRPr="00777451">
              <w:rPr>
                <w:rFonts w:asciiTheme="majorHAnsi" w:hAnsiTheme="majorHAnsi"/>
                <w:sz w:val="24"/>
                <w:szCs w:val="24"/>
              </w:rPr>
              <w:t>5.</w:t>
            </w:r>
            <w:r>
              <w:rPr>
                <w:rFonts w:asciiTheme="majorHAnsi" w:hAnsiTheme="majorHAnsi"/>
                <w:sz w:val="24"/>
                <w:szCs w:val="24"/>
              </w:rPr>
              <w:t>NBT.5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 w:rsidRPr="00777451">
              <w:rPr>
                <w:rFonts w:asciiTheme="majorHAnsi" w:hAnsiTheme="majorHAnsi"/>
                <w:sz w:val="24"/>
                <w:szCs w:val="24"/>
              </w:rPr>
              <w:t>5.</w:t>
            </w:r>
            <w:r>
              <w:rPr>
                <w:rFonts w:asciiTheme="majorHAnsi" w:hAnsiTheme="majorHAnsi"/>
                <w:sz w:val="24"/>
                <w:szCs w:val="24"/>
              </w:rPr>
              <w:t>NBT.6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 w:rsidRPr="00777451">
              <w:rPr>
                <w:rFonts w:asciiTheme="majorHAnsi" w:hAnsiTheme="majorHAnsi"/>
                <w:sz w:val="24"/>
                <w:szCs w:val="24"/>
              </w:rPr>
              <w:t>5.</w:t>
            </w:r>
            <w:r>
              <w:rPr>
                <w:rFonts w:asciiTheme="majorHAnsi" w:hAnsiTheme="majorHAnsi"/>
                <w:sz w:val="24"/>
                <w:szCs w:val="24"/>
              </w:rPr>
              <w:t>NBT.7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5.NF.1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5.NF.2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5.NF.3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5.NF.4a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5.NF.4b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5.NF.5a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5.NF.5b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  <w:shd w:val="clear" w:color="auto" w:fill="FFFFFF" w:themeFill="background1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5.NF.6</w:t>
            </w: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5.NF.7a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5.NF.7b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>
              <w:rPr>
                <w:rFonts w:asciiTheme="majorHAnsi" w:hAnsiTheme="majorHAnsi"/>
                <w:sz w:val="24"/>
                <w:szCs w:val="24"/>
              </w:rPr>
              <w:t>5.NF.7c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5.MD.1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.MD.2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.MD.3a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.MD.3b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.MD.4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.MD.5a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.MD.5b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r w:rsidRPr="00AA1AC6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.MD.5c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5.G.1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5.G.2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5.G.3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FDB" w:rsidTr="0047432F">
        <w:tc>
          <w:tcPr>
            <w:tcW w:w="1548" w:type="dxa"/>
          </w:tcPr>
          <w:p w:rsidR="00300FDB" w:rsidRDefault="00300FDB" w:rsidP="0047432F">
            <w:pPr>
              <w:spacing w:line="276" w:lineRule="auto"/>
            </w:pPr>
            <w:r>
              <w:rPr>
                <w:rFonts w:asciiTheme="majorHAnsi" w:hAnsiTheme="majorHAnsi"/>
                <w:sz w:val="24"/>
                <w:szCs w:val="24"/>
              </w:rPr>
              <w:t>5.G.4</w:t>
            </w: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8" w:type="dxa"/>
          </w:tcPr>
          <w:p w:rsidR="00300FDB" w:rsidRDefault="00300FDB" w:rsidP="0047432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00FDB" w:rsidRPr="000A2BDD" w:rsidRDefault="00300FDB" w:rsidP="00300FDB">
      <w:pPr>
        <w:rPr>
          <w:rFonts w:asciiTheme="majorHAnsi" w:hAnsiTheme="majorHAnsi"/>
        </w:rPr>
      </w:pPr>
    </w:p>
    <w:p w:rsidR="00300FDB" w:rsidRPr="000A2BDD" w:rsidRDefault="00300FDB" w:rsidP="00300FDB">
      <w:pPr>
        <w:rPr>
          <w:rFonts w:asciiTheme="majorHAnsi" w:hAnsiTheme="majorHAnsi"/>
        </w:rPr>
      </w:pPr>
    </w:p>
    <w:p w:rsidR="00300FDB" w:rsidRPr="00C65F3A" w:rsidRDefault="00300FDB" w:rsidP="00300FDB">
      <w:pPr>
        <w:rPr>
          <w:rFonts w:asciiTheme="majorHAnsi" w:hAnsiTheme="majorHAnsi"/>
          <w:b/>
        </w:rPr>
      </w:pPr>
    </w:p>
    <w:p w:rsidR="00300FDB" w:rsidRPr="00300FDB" w:rsidRDefault="00300FDB" w:rsidP="00300FDB">
      <w:pPr>
        <w:tabs>
          <w:tab w:val="left" w:pos="7186"/>
        </w:tabs>
        <w:rPr>
          <w:rFonts w:asciiTheme="majorHAnsi" w:hAnsiTheme="majorHAnsi"/>
        </w:rPr>
      </w:pPr>
      <w:bookmarkStart w:id="0" w:name="_GoBack"/>
      <w:bookmarkEnd w:id="0"/>
    </w:p>
    <w:sectPr w:rsidR="00300FDB" w:rsidRPr="00300FDB" w:rsidSect="000A2B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DD"/>
    <w:rsid w:val="000A2BDD"/>
    <w:rsid w:val="00300FDB"/>
    <w:rsid w:val="004A2173"/>
    <w:rsid w:val="006F217D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2013-09-25T18:33:00Z</cp:lastPrinted>
  <dcterms:created xsi:type="dcterms:W3CDTF">2013-09-26T17:41:00Z</dcterms:created>
  <dcterms:modified xsi:type="dcterms:W3CDTF">2013-09-26T17:41:00Z</dcterms:modified>
</cp:coreProperties>
</file>